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28" w:rsidRPr="00D12A28" w:rsidRDefault="00D12A28" w:rsidP="00F53B67">
      <w:pPr>
        <w:spacing w:before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D12A28">
        <w:rPr>
          <w:rFonts w:eastAsia="Times New Roman" w:cs="Times New Roman"/>
          <w:b/>
          <w:bCs/>
          <w:szCs w:val="28"/>
        </w:rPr>
        <w:t>Phụ lục II</w:t>
      </w:r>
    </w:p>
    <w:p w:rsidR="00D12A28" w:rsidRPr="00D12A28" w:rsidRDefault="00D12A28" w:rsidP="00F53B67">
      <w:pPr>
        <w:spacing w:before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D12A28">
        <w:rPr>
          <w:rFonts w:eastAsia="Times New Roman" w:cs="Times New Roman"/>
          <w:b/>
          <w:bCs/>
          <w:szCs w:val="28"/>
        </w:rPr>
        <w:t>BẢNG TÍNH ĐƠN GIÁ VẬT LIỆU, NHÂN CÔNG, MÁY - THIẾT BỊ</w:t>
      </w:r>
    </w:p>
    <w:p w:rsidR="00D12A28" w:rsidRPr="00D12A28" w:rsidRDefault="00D12A28" w:rsidP="00F53B67">
      <w:pPr>
        <w:spacing w:before="0" w:line="240" w:lineRule="auto"/>
        <w:jc w:val="center"/>
        <w:rPr>
          <w:szCs w:val="28"/>
        </w:rPr>
      </w:pPr>
      <w:r w:rsidRPr="00D12A28">
        <w:rPr>
          <w:rFonts w:eastAsia="Times New Roman" w:cs="Times New Roman"/>
          <w:i/>
          <w:iCs/>
          <w:szCs w:val="28"/>
        </w:rPr>
        <w:t>(Ban hành kèm theo Quyết định số 24/2022/QĐ-UBND ngày 21 tháng 4 năm 2022 của UBND tỉnh Đồng Nai)</w:t>
      </w:r>
    </w:p>
    <w:p w:rsidR="00D12A28" w:rsidRDefault="00F53B67" w:rsidP="00F53B67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E3EDB" wp14:editId="12AE17ED">
                <wp:simplePos x="0" y="0"/>
                <wp:positionH relativeFrom="column">
                  <wp:posOffset>2473960</wp:posOffset>
                </wp:positionH>
                <wp:positionV relativeFrom="paragraph">
                  <wp:posOffset>55880</wp:posOffset>
                </wp:positionV>
                <wp:extent cx="12255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8pt,4.4pt" to="291.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" strokecolor="#4579b8 [3044]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289"/>
        <w:gridCol w:w="883"/>
        <w:gridCol w:w="1512"/>
        <w:gridCol w:w="1535"/>
        <w:gridCol w:w="1532"/>
      </w:tblGrid>
      <w:tr w:rsidR="00D12A28" w:rsidRPr="00D12A28" w:rsidTr="00D12A28">
        <w:trPr>
          <w:trHeight w:val="112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12A28">
              <w:rPr>
                <w:rFonts w:eastAsia="Times New Roman" w:cs="Times New Roman"/>
                <w:b/>
                <w:bCs/>
                <w:szCs w:val="28"/>
              </w:rPr>
              <w:t>Thành phần hao phí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12A28">
              <w:rPr>
                <w:rFonts w:eastAsia="Times New Roman" w:cs="Times New Roman"/>
                <w:b/>
                <w:bCs/>
                <w:szCs w:val="28"/>
              </w:rPr>
              <w:t>ĐVT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12A28">
              <w:rPr>
                <w:rFonts w:eastAsia="Times New Roman" w:cs="Times New Roman"/>
                <w:b/>
                <w:bCs/>
                <w:szCs w:val="28"/>
              </w:rPr>
              <w:t>Định mức được duyệt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12A28">
              <w:rPr>
                <w:rFonts w:eastAsia="Times New Roman" w:cs="Times New Roman"/>
                <w:b/>
                <w:bCs/>
                <w:szCs w:val="28"/>
              </w:rPr>
              <w:t>Đơn giá (đồng)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12A28">
              <w:rPr>
                <w:rFonts w:eastAsia="Times New Roman" w:cs="Times New Roman"/>
                <w:b/>
                <w:bCs/>
                <w:szCs w:val="28"/>
              </w:rPr>
              <w:t>Thành tiền (đồng)</w:t>
            </w:r>
          </w:p>
        </w:tc>
      </w:tr>
      <w:tr w:rsidR="00D12A28" w:rsidRPr="00D12A28" w:rsidTr="00D12A28">
        <w:trPr>
          <w:trHeight w:val="390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12A28">
              <w:rPr>
                <w:rFonts w:eastAsia="Times New Roman" w:cs="Times New Roman"/>
                <w:b/>
                <w:bCs/>
                <w:szCs w:val="28"/>
              </w:rPr>
              <w:t>I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D12A28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Vật liệu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12A28">
              <w:rPr>
                <w:rFonts w:eastAsia="Times New Roman" w:cs="Times New Roman"/>
                <w:b/>
                <w:bCs/>
                <w:szCs w:val="28"/>
              </w:rPr>
              <w:t>498.850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Dây dù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m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0,7576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22.728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Bạt che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  <w:vertAlign w:val="superscript"/>
              </w:rPr>
            </w:pPr>
            <w:r>
              <w:rPr>
                <w:rFonts w:eastAsia="Times New Roman" w:cs="Times New Roman"/>
                <w:szCs w:val="28"/>
              </w:rPr>
              <w:t>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0,3788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11.364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Dây điện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m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0,7576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25.000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18.940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Dây loa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m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0,4545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13.635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Ghế nhựa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ái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0,1894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75.000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14.205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Ổ</w:t>
            </w:r>
            <w:r w:rsidRPr="00D12A28">
              <w:rPr>
                <w:rFonts w:eastAsia="Times New Roman" w:cs="Times New Roman"/>
                <w:szCs w:val="28"/>
              </w:rPr>
              <w:t xml:space="preserve"> cắm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ái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0,0076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600.000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4.560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Đèn pin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ái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0,0076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472.500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3.591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Cọc màn ảnh bằng sắt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ái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0,0455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293.000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13.332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 xml:space="preserve">Búa 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ái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0,0019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220.000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418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Võng dù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ái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0,0114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200.000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2.280</w:t>
            </w:r>
          </w:p>
        </w:tc>
      </w:tr>
      <w:tr w:rsidR="00D12A28" w:rsidRPr="00D12A28" w:rsidTr="00D12A28">
        <w:trPr>
          <w:trHeight w:val="750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Giỏ xách đựng công cụ - dụng cụ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ái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0,0189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300.000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5.670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Bóng đèn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ái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0,0606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240.000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14.544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Đèn để bàn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ái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0,0076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450.000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3.420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E519FC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Bàn để máy chiếu -</w:t>
            </w:r>
            <w:r w:rsidR="00D12A28" w:rsidRPr="00D12A28">
              <w:rPr>
                <w:rFonts w:eastAsia="Times New Roman" w:cs="Times New Roman"/>
                <w:szCs w:val="28"/>
              </w:rPr>
              <w:t xml:space="preserve"> thiết bị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ái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0,0051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3.000.000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15.300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Quạt đứng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ái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0,0038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6.500.000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24.700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USB 32G lưu phim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ái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0,0076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129.000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980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17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Chân giá đỡ loa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ái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0,0038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2.500.000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9.500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18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Loa phóng thanh lưu động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ái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0,0025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2.340.000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5.850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19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Dây HDMI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  <w:r w:rsidRPr="00D12A28">
              <w:rPr>
                <w:rFonts w:eastAsia="Times New Roman" w:cs="Times New Roman"/>
                <w:szCs w:val="28"/>
              </w:rPr>
              <w:t>ộ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0,0076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2.220.000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16.872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Màn ảnh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ái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0,0008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11.500.000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9.200</w:t>
            </w:r>
          </w:p>
        </w:tc>
      </w:tr>
      <w:tr w:rsidR="00D12A28" w:rsidRPr="00D12A28" w:rsidTr="00D12A28">
        <w:trPr>
          <w:trHeight w:val="750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21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Loa thùng (tích hợp công suất)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  <w:r w:rsidRPr="00D12A28">
              <w:rPr>
                <w:rFonts w:eastAsia="Times New Roman" w:cs="Times New Roman"/>
                <w:szCs w:val="28"/>
              </w:rPr>
              <w:t>ộ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0,0008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42.900.000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34.320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22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Đầu Karaoke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  <w:r w:rsidRPr="00D12A28">
              <w:rPr>
                <w:rFonts w:eastAsia="Times New Roman" w:cs="Times New Roman"/>
                <w:szCs w:val="28"/>
              </w:rPr>
              <w:t>ộ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0,0019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9.250.000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17.575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23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Amly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  <w:r w:rsidRPr="00D12A28">
              <w:rPr>
                <w:rFonts w:eastAsia="Times New Roman" w:cs="Times New Roman"/>
                <w:szCs w:val="28"/>
              </w:rPr>
              <w:t>ộ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0,0008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9.900.000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7.920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24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Ổ</w:t>
            </w:r>
            <w:r w:rsidRPr="00D12A28">
              <w:rPr>
                <w:rFonts w:eastAsia="Times New Roman" w:cs="Times New Roman"/>
                <w:szCs w:val="28"/>
              </w:rPr>
              <w:t xml:space="preserve"> cứng 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ái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0,0008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4.900.000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3.920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25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Micro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ái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0,0038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5.400.000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20.520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26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Tủ đựng thiết bị âm thanh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ái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0,0008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5.180.000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4.144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27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Khung màn ảnh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  <w:r w:rsidRPr="00D12A28">
              <w:rPr>
                <w:rFonts w:eastAsia="Times New Roman" w:cs="Times New Roman"/>
                <w:szCs w:val="28"/>
              </w:rPr>
              <w:t>ộ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0,0013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7.500.000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9.750</w:t>
            </w:r>
          </w:p>
        </w:tc>
      </w:tr>
      <w:tr w:rsidR="00D12A28" w:rsidRPr="00D12A28" w:rsidTr="00D12A28">
        <w:trPr>
          <w:trHeight w:val="750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lastRenderedPageBreak/>
              <w:t>28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Cờ phướng, cờ tổ quốc, cờ đảng, cờ hoa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  <w:r w:rsidRPr="00D12A28">
              <w:rPr>
                <w:rFonts w:eastAsia="Times New Roman" w:cs="Times New Roman"/>
                <w:szCs w:val="28"/>
              </w:rPr>
              <w:t>ộ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0,1136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300.000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34.080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29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Pano, băng rôn (in Hamlet)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  <w:vertAlign w:val="superscript"/>
              </w:rPr>
            </w:pPr>
            <w:r>
              <w:rPr>
                <w:rFonts w:eastAsia="Times New Roman" w:cs="Times New Roman"/>
                <w:szCs w:val="28"/>
              </w:rPr>
              <w:t>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1,1364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130.000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147.732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30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Khung sắt pano, băng rôn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  <w:r w:rsidRPr="00D12A28">
              <w:rPr>
                <w:rFonts w:eastAsia="Times New Roman" w:cs="Times New Roman"/>
                <w:szCs w:val="28"/>
              </w:rPr>
              <w:t>ộ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0,0013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6.000.000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7.800</w:t>
            </w:r>
          </w:p>
        </w:tc>
      </w:tr>
      <w:tr w:rsidR="00D12A28" w:rsidRPr="00D12A28" w:rsidTr="00D12A28">
        <w:trPr>
          <w:trHeight w:val="390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12A28">
              <w:rPr>
                <w:rFonts w:eastAsia="Times New Roman" w:cs="Times New Roman"/>
                <w:b/>
                <w:bCs/>
                <w:szCs w:val="28"/>
              </w:rPr>
              <w:t>II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D12A28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Nhân công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2C1E6C" w:rsidP="00D12A28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1.098.319</w:t>
            </w:r>
          </w:p>
        </w:tc>
      </w:tr>
      <w:tr w:rsidR="00D12A28" w:rsidRPr="00D12A28" w:rsidTr="00D12A28">
        <w:trPr>
          <w:trHeight w:val="750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Đội trưởng bậc bình quân 4,481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ông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466.813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466.813</w:t>
            </w:r>
          </w:p>
        </w:tc>
      </w:tr>
      <w:tr w:rsidR="00D12A28" w:rsidRPr="00D12A28" w:rsidTr="00D12A28">
        <w:trPr>
          <w:trHeight w:val="750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83337C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Kỹ thuật </w:t>
            </w:r>
            <w:r w:rsidR="00D12A28" w:rsidRPr="00D12A28">
              <w:rPr>
                <w:rFonts w:eastAsia="Times New Roman" w:cs="Times New Roman"/>
                <w:szCs w:val="28"/>
              </w:rPr>
              <w:t>bậc bình quân 3,04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ông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321.190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321.190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Lái xe bậc bình quân 2,91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ông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310.316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310.316</w:t>
            </w:r>
          </w:p>
        </w:tc>
      </w:tr>
      <w:tr w:rsidR="00D12A28" w:rsidRPr="00D12A28" w:rsidTr="00D12A28">
        <w:trPr>
          <w:trHeight w:val="390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12A28">
              <w:rPr>
                <w:rFonts w:eastAsia="Times New Roman" w:cs="Times New Roman"/>
                <w:b/>
                <w:bCs/>
                <w:szCs w:val="28"/>
              </w:rPr>
              <w:t>III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83337C" w:rsidP="00D12A28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</w:rPr>
              <w:t xml:space="preserve">Máy </w:t>
            </w:r>
            <w:r w:rsidR="00D12A28" w:rsidRPr="00D12A28">
              <w:rPr>
                <w:rFonts w:eastAsia="Times New Roman" w:cs="Times New Roman"/>
                <w:b/>
                <w:bCs/>
                <w:i/>
                <w:iCs/>
                <w:szCs w:val="28"/>
              </w:rPr>
              <w:t xml:space="preserve">- thiết bị 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12A28">
              <w:rPr>
                <w:rFonts w:eastAsia="Times New Roman" w:cs="Times New Roman"/>
                <w:b/>
                <w:bCs/>
                <w:szCs w:val="28"/>
              </w:rPr>
              <w:t>768.134</w:t>
            </w:r>
          </w:p>
        </w:tc>
      </w:tr>
      <w:tr w:rsidR="00D12A28" w:rsidRPr="00D12A28" w:rsidTr="00D12A28">
        <w:trPr>
          <w:trHeight w:val="750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Xe bán tả</w:t>
            </w:r>
            <w:r w:rsidR="00E519FC">
              <w:rPr>
                <w:rFonts w:eastAsia="Times New Roman" w:cs="Times New Roman"/>
                <w:szCs w:val="28"/>
              </w:rPr>
              <w:t>i (chi phí sửa chữa, nhiên liệu</w:t>
            </w:r>
            <w:r w:rsidRPr="00D12A28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0,25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2.611.613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652.903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Máy vi tính xách tay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0,5625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23.760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13.365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Máy chiếu full HD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0,5625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49.969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28.108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Máy lưu, giải mã tín hiệu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0,375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33.957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12.734</w:t>
            </w:r>
          </w:p>
        </w:tc>
      </w:tr>
      <w:tr w:rsidR="00D12A28" w:rsidRPr="00D12A28" w:rsidTr="00D12A28">
        <w:trPr>
          <w:trHeight w:val="375"/>
        </w:trPr>
        <w:tc>
          <w:tcPr>
            <w:tcW w:w="747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Máy phát điện dự phòng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D12A28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0,1125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542.434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D12A28" w:rsidRPr="00D12A28" w:rsidRDefault="00D12A28" w:rsidP="00D12A28">
            <w:pPr>
              <w:spacing w:before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12A28">
              <w:rPr>
                <w:rFonts w:eastAsia="Times New Roman" w:cs="Times New Roman"/>
                <w:szCs w:val="28"/>
              </w:rPr>
              <w:t>61.024</w:t>
            </w:r>
          </w:p>
        </w:tc>
      </w:tr>
    </w:tbl>
    <w:p w:rsidR="00092F88" w:rsidRDefault="00092F88"/>
    <w:sectPr w:rsidR="00092F88" w:rsidSect="004A3077">
      <w:pgSz w:w="11907" w:h="16840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28"/>
    <w:rsid w:val="00092F88"/>
    <w:rsid w:val="002C1E6C"/>
    <w:rsid w:val="004A3077"/>
    <w:rsid w:val="0083337C"/>
    <w:rsid w:val="00882FED"/>
    <w:rsid w:val="00D12A28"/>
    <w:rsid w:val="00E519FC"/>
    <w:rsid w:val="00F5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70FF68-A9DB-4C10-A182-5620A751B6FF}"/>
</file>

<file path=customXml/itemProps2.xml><?xml version="1.0" encoding="utf-8"?>
<ds:datastoreItem xmlns:ds="http://schemas.openxmlformats.org/officeDocument/2006/customXml" ds:itemID="{6D40D36F-AAB4-4D66-925D-90326CEAF76F}"/>
</file>

<file path=customXml/itemProps3.xml><?xml version="1.0" encoding="utf-8"?>
<ds:datastoreItem xmlns:ds="http://schemas.openxmlformats.org/officeDocument/2006/customXml" ds:itemID="{A72DAEAE-2543-43ED-B21A-574EA854E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6</cp:revision>
  <dcterms:created xsi:type="dcterms:W3CDTF">2022-04-22T01:45:00Z</dcterms:created>
  <dcterms:modified xsi:type="dcterms:W3CDTF">2022-05-06T07:42:00Z</dcterms:modified>
</cp:coreProperties>
</file>