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B344A6" w:rsidRPr="00B344A6" w14:paraId="5DE346C2" w14:textId="77777777" w:rsidTr="00B344A6">
        <w:trPr>
          <w:trHeight w:val="1021"/>
        </w:trPr>
        <w:tc>
          <w:tcPr>
            <w:tcW w:w="1544" w:type="pct"/>
            <w:hideMark/>
          </w:tcPr>
          <w:p w14:paraId="47B0F5F6" w14:textId="77777777" w:rsidR="00B344A6" w:rsidRPr="00B344A6" w:rsidRDefault="00B344A6" w:rsidP="00B344A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344A6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14:paraId="6AD8BC40" w14:textId="77777777" w:rsidR="00B344A6" w:rsidRPr="00B344A6" w:rsidRDefault="00B344A6" w:rsidP="00B344A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344A6">
              <w:rPr>
                <w:rFonts w:ascii="VNI-Times" w:hAnsi="VNI-Times"/>
                <w:b/>
                <w:noProof/>
                <w:sz w:val="26"/>
                <w:szCs w:val="20"/>
              </w:rPr>
              <mc:AlternateContent>
                <mc:Choice Requires="wps">
                  <w:drawing>
                    <wp:anchor distT="4294967248" distB="4294967248" distL="114300" distR="114300" simplePos="0" relativeHeight="251663360" behindDoc="0" locked="0" layoutInCell="1" allowOverlap="1" wp14:anchorId="63DA4E16" wp14:editId="48F27CE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3360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Dq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zQP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Np8Dq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B344A6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17BAD3F2" w14:textId="77777777" w:rsidR="00B344A6" w:rsidRPr="00B344A6" w:rsidRDefault="00B344A6" w:rsidP="00B344A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7561A594" w14:textId="77777777" w:rsidR="00B344A6" w:rsidRPr="00B344A6" w:rsidRDefault="00B344A6" w:rsidP="00B344A6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3E1A2796" w14:textId="77777777" w:rsidR="00B344A6" w:rsidRPr="00B344A6" w:rsidRDefault="00B344A6" w:rsidP="00B344A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344A6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0C6D730C" w14:textId="77777777" w:rsidR="00B344A6" w:rsidRPr="00B344A6" w:rsidRDefault="00B344A6" w:rsidP="00B344A6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B344A6">
              <w:rPr>
                <w:rFonts w:ascii="VNI-Times" w:hAnsi="VNI-Times"/>
                <w:b/>
                <w:noProof/>
                <w:sz w:val="26"/>
                <w:szCs w:val="20"/>
              </w:rPr>
              <mc:AlternateContent>
                <mc:Choice Requires="wps">
                  <w:drawing>
                    <wp:anchor distT="4294967248" distB="4294967248" distL="114300" distR="114300" simplePos="0" relativeHeight="251664384" behindDoc="0" locked="0" layoutInCell="1" allowOverlap="1" wp14:anchorId="19ADAA3E" wp14:editId="3668D295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438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pen2QEAAKQDAAAOAAAAZHJzL2Uyb0RvYy54bWysU02P0zAQvSPxHyzfadrCwhI13UOr5bKC&#10;Sl1+wKzjJBa2x/KYJv33jN0PunBD5GDZnpk3855fVg+Ts+KgIxn0jVzM5lJor7A1vm/k9+fHd/dS&#10;UALfgkWvG3nUJB/Wb9+sxlDrJQ5oWx0Fg3iqx9DIIaVQVxWpQTugGQbtOdhhdJD4GPuqjTAyurPV&#10;cj7/WI0Y2xBRaSK+3Z6Ccl3wu06r9K3rSCdhG8mzpbLGsr7ktVqvoO4jhMGo8xjwD1M4MJ6bXqG2&#10;kED8jOYvKGdURMIuzRS6CrvOKF04MJvF/A82+wGCLlxYHApXmej/waqvh10Upm3knRQeHD/RPkUw&#10;/ZDEBr1nATGKT1mnMVDN6Ru/i5mpmvw+PKH6QRyrXgXzgcIpbeqiy+lMVUxF9+NVdz0lofhyufjw&#10;frHkAdQlVkF9KQyR0heNTuRNI63xWRKo4fBEKbeG+pKSrz0+GmvLs1ovxkZ+vivIwObqLCRu4gLT&#10;Jd9LAbZn16oUCyKhNW2uzjh0pI2N4gBsHPZbi+MzjyuFBUocYA7ly8LwBK9K8zhboOFUXEInnzmT&#10;2OzWuEbe31ZbnzvqYtczqd8S5t0LtsddvOjMVihNz7bNXrs98/7251r/AgAA//8DAFBLAwQUAAYA&#10;CAAAACEA9Y6wc9wAAAAJAQAADwAAAGRycy9kb3ducmV2LnhtbEyPzU7DQAyE70i8w8pI3OimP0pL&#10;yKaqEJxQkSgcenQSswlkvVF224a3x1UPcPPYo/E3+Xp0nTrSEFrPBqaTBBRx5euWrYGP9+e7FagQ&#10;kWvsPJOBHwqwLq6vcsxqf+I3Ou6iVRLCIUMDTYx9pnWoGnIYJr4nltunHxxGkYPV9YAnCXedniVJ&#10;qh22LB8a7Omxoep7d3AG6EtvS572T3uav7ymdp9uVhaNub0ZNw+gIo3xzwxnfEGHQphKf+A6qE50&#10;cr8Uq4H5cgZKDIvFeSgvC13k+n+D4hcAAP//AwBQSwECLQAUAAYACAAAACEAtoM4kv4AAADhAQAA&#10;EwAAAAAAAAAAAAAAAAAAAAAAW0NvbnRlbnRfVHlwZXNdLnhtbFBLAQItABQABgAIAAAAIQA4/SH/&#10;1gAAAJQBAAALAAAAAAAAAAAAAAAAAC8BAABfcmVscy8ucmVsc1BLAQItABQABgAIAAAAIQCb0pen&#10;2QEAAKQDAAAOAAAAAAAAAAAAAAAAAC4CAABkcnMvZTJvRG9jLnhtbFBLAQItABQABgAIAAAAIQD1&#10;jrBz3AAAAAkBAAAPAAAAAAAAAAAAAAAAADMEAABkcnMvZG93bnJldi54bWxQSwUGAAAAAAQABADz&#10;AAAAP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44A6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B344A6" w:rsidRPr="00B344A6" w14:paraId="0780661E" w14:textId="77777777" w:rsidTr="00B344A6">
        <w:trPr>
          <w:trHeight w:val="20"/>
        </w:trPr>
        <w:tc>
          <w:tcPr>
            <w:tcW w:w="1544" w:type="pct"/>
            <w:hideMark/>
          </w:tcPr>
          <w:p w14:paraId="731E718A" w14:textId="05BAA8A6" w:rsidR="00B344A6" w:rsidRPr="00B344A6" w:rsidRDefault="00B344A6" w:rsidP="00B344A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344A6">
              <w:rPr>
                <w:rFonts w:eastAsia="PMingLiU"/>
                <w:sz w:val="26"/>
                <w:szCs w:val="26"/>
                <w:highlight w:val="white"/>
              </w:rPr>
              <w:t>Số: 2</w:t>
            </w:r>
            <w:r>
              <w:rPr>
                <w:rFonts w:eastAsia="PMingLiU"/>
                <w:sz w:val="26"/>
                <w:szCs w:val="26"/>
                <w:highlight w:val="white"/>
              </w:rPr>
              <w:t>400</w:t>
            </w:r>
            <w:r w:rsidRPr="00B344A6">
              <w:rPr>
                <w:rFonts w:eastAsia="PMingLiU"/>
                <w:sz w:val="26"/>
                <w:szCs w:val="26"/>
                <w:highlight w:val="white"/>
              </w:rPr>
              <w:t>/QĐ-UBND</w:t>
            </w:r>
          </w:p>
        </w:tc>
        <w:tc>
          <w:tcPr>
            <w:tcW w:w="515" w:type="pct"/>
          </w:tcPr>
          <w:p w14:paraId="71F6BF01" w14:textId="77777777" w:rsidR="00B344A6" w:rsidRPr="00B344A6" w:rsidRDefault="00B344A6" w:rsidP="00B344A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220A7D94" w14:textId="5BBCB170" w:rsidR="00B344A6" w:rsidRPr="00B344A6" w:rsidRDefault="00B344A6" w:rsidP="00B344A6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B344A6">
              <w:rPr>
                <w:rFonts w:eastAsia="PMingLiU"/>
                <w:i/>
                <w:sz w:val="28"/>
                <w:szCs w:val="28"/>
                <w:highlight w:val="white"/>
              </w:rPr>
              <w:t xml:space="preserve">Đồng Nai, ngày </w:t>
            </w:r>
            <w:r>
              <w:rPr>
                <w:rFonts w:eastAsia="PMingLiU"/>
                <w:i/>
                <w:sz w:val="28"/>
                <w:szCs w:val="28"/>
                <w:highlight w:val="white"/>
              </w:rPr>
              <w:t>14</w:t>
            </w:r>
            <w:r w:rsidRPr="00B344A6">
              <w:rPr>
                <w:rFonts w:eastAsia="PMingLiU"/>
                <w:i/>
                <w:sz w:val="28"/>
                <w:szCs w:val="28"/>
                <w:highlight w:val="white"/>
              </w:rPr>
              <w:t xml:space="preserve"> tháng 8 năm 2024</w:t>
            </w:r>
          </w:p>
        </w:tc>
      </w:tr>
    </w:tbl>
    <w:p w14:paraId="40774A06" w14:textId="77777777" w:rsidR="00B344A6" w:rsidRPr="00B344A6" w:rsidRDefault="00B344A6" w:rsidP="003135E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</w:rPr>
      </w:pPr>
    </w:p>
    <w:p w14:paraId="3CC9813A" w14:textId="77777777" w:rsidR="003135E8" w:rsidRPr="00B344A6" w:rsidRDefault="003135E8" w:rsidP="003135E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344A6">
        <w:rPr>
          <w:rStyle w:val="Strong"/>
          <w:sz w:val="28"/>
          <w:szCs w:val="28"/>
        </w:rPr>
        <w:t>QUYẾT ĐỊNH</w:t>
      </w:r>
    </w:p>
    <w:p w14:paraId="196F68E3" w14:textId="77777777" w:rsidR="00D10ACA" w:rsidRPr="00B344A6" w:rsidRDefault="003A727F" w:rsidP="00D10ACA">
      <w:pPr>
        <w:jc w:val="center"/>
        <w:rPr>
          <w:b/>
          <w:sz w:val="28"/>
          <w:szCs w:val="28"/>
        </w:rPr>
      </w:pPr>
      <w:r w:rsidRPr="00B344A6">
        <w:rPr>
          <w:b/>
          <w:sz w:val="28"/>
          <w:szCs w:val="28"/>
        </w:rPr>
        <w:t xml:space="preserve">Về việc </w:t>
      </w:r>
      <w:r w:rsidR="00D10ACA" w:rsidRPr="00B344A6">
        <w:rPr>
          <w:b/>
          <w:sz w:val="28"/>
          <w:szCs w:val="28"/>
        </w:rPr>
        <w:t xml:space="preserve">điều chỉnh tên gọi Chi cục Dân số - Kế hoạch hóa gia đình </w:t>
      </w:r>
    </w:p>
    <w:p w14:paraId="621785A2" w14:textId="77777777" w:rsidR="003A727F" w:rsidRPr="00B344A6" w:rsidRDefault="00D10ACA" w:rsidP="00D10ACA">
      <w:pPr>
        <w:jc w:val="center"/>
        <w:rPr>
          <w:noProof/>
          <w:sz w:val="28"/>
          <w:szCs w:val="28"/>
        </w:rPr>
      </w:pPr>
      <w:r w:rsidRPr="00B344A6">
        <w:rPr>
          <w:b/>
          <w:sz w:val="28"/>
          <w:szCs w:val="28"/>
        </w:rPr>
        <w:t>thành Chi cục Dân số trực thuộc Sở Y tế</w:t>
      </w:r>
    </w:p>
    <w:p w14:paraId="3B6E8865" w14:textId="17ABC12F" w:rsidR="003135E8" w:rsidRPr="00B344A6" w:rsidRDefault="003A21A5" w:rsidP="003A727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344A6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64A7867" wp14:editId="1838F305">
                <wp:simplePos x="0" y="0"/>
                <wp:positionH relativeFrom="column">
                  <wp:posOffset>2396490</wp:posOffset>
                </wp:positionH>
                <wp:positionV relativeFrom="paragraph">
                  <wp:posOffset>40640</wp:posOffset>
                </wp:positionV>
                <wp:extent cx="14382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8.7pt,3.2pt" to="301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KXyQEAAHcDAAAOAAAAZHJzL2Uyb0RvYy54bWysU02T0zAMvTPDf/D4TtMWCkum6R66LJcF&#10;OtPlB6i2k3hwLI/sNu2/R3Y/YOHGkINHlp6epSdleX8cnDgYihZ9I2eTqRTGK9TWd438/vz45k6K&#10;mMBrcOhNI08myvvV61fLMdRmjj06bUgwiY/1GBrZpxTqqoqqNwPECQbjOdgiDZD4Sl2lCUZmH1w1&#10;n07fVyOSDoTKxMjeh3NQrgp/2xqVvrVtNEm4RnJtqZxUzl0+q9US6o4g9FZdyoB/qGIA6/nRG9UD&#10;JBB7sn9RDVYRRmzTROFQYdtaZUoP3M1s+kc32x6CKb2wODHcZIr/j1Z9PWxIWM2zk8LDwCPaJgLb&#10;9Ums0XsWEEnMsk5jiDXD135DuVN19NvwhOpHFB7XPfjOlHqfT4FJSkb1IiVfYuDXduMX1IyBfcIi&#10;2rGlIVOyHOJYZnO6zcYck1DsnL17ezf/sJBCXWMV1NfEQDF9NjiIbDTSWZ9lgxoOTzFx6Qy9QrLb&#10;46N1rozeeTE28uNivigJEZ3VOZhhkbrd2pE4QF6e8mUdmOwFjHDvdSHrDehPFzuBdWeb8c5z2rX/&#10;s5I71KcNZbrs5+kW4ssm5vX5/V5Qv/6X1U8AAAD//wMAUEsDBBQABgAIAAAAIQDNDst82wAAAAcB&#10;AAAPAAAAZHJzL2Rvd25yZXYueG1sTI7BTsMwEETvSPyDtUhcKmrToBRCnAoBuXFpAXHdJksSEa/T&#10;2G0DX8/CBU6j0YxmXr6aXK8ONIbOs4XLuQFFXPm648bCy3N5cQ0qROQae89k4ZMCrIrTkxyz2h95&#10;TYdNbJSMcMjQQhvjkGkdqpYchrkfiCV796PDKHZsdD3iUcZdrxfGpNphx/LQ4kD3LVUfm72zEMpX&#10;2pVfs2pm3pLG02L38PSI1p6fTXe3oCJN8a8MP/iCDoUwbf2e66B6C8lyeSVVC6mI5KlJbkBtf70u&#10;cv2fv/gGAAD//wMAUEsBAi0AFAAGAAgAAAAhALaDOJL+AAAA4QEAABMAAAAAAAAAAAAAAAAAAAAA&#10;AFtDb250ZW50X1R5cGVzXS54bWxQSwECLQAUAAYACAAAACEAOP0h/9YAAACUAQAACwAAAAAAAAAA&#10;AAAAAAAvAQAAX3JlbHMvLnJlbHNQSwECLQAUAAYACAAAACEAz/cyl8kBAAB3AwAADgAAAAAAAAAA&#10;AAAAAAAuAgAAZHJzL2Uyb0RvYy54bWxQSwECLQAUAAYACAAAACEAzQ7LfNsAAAAHAQAADwAAAAAA&#10;AAAAAAAAAAAjBAAAZHJzL2Rvd25yZXYueG1sUEsFBgAAAAAEAAQA8wAAACsFAAAAAA==&#10;"/>
            </w:pict>
          </mc:Fallback>
        </mc:AlternateContent>
      </w:r>
    </w:p>
    <w:p w14:paraId="56E1D2B7" w14:textId="70EFECC0" w:rsidR="003135E8" w:rsidRPr="00B344A6" w:rsidRDefault="003135E8" w:rsidP="000B3BC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344A6">
        <w:rPr>
          <w:b/>
          <w:bCs/>
          <w:sz w:val="28"/>
          <w:szCs w:val="28"/>
        </w:rPr>
        <w:t>ỦY BAN NHÂN DÂN TỈNH ĐỒNG NAI</w:t>
      </w:r>
    </w:p>
    <w:p w14:paraId="305DA97F" w14:textId="77777777" w:rsidR="00596246" w:rsidRPr="00B344A6" w:rsidRDefault="00596246" w:rsidP="00FA376B">
      <w:pPr>
        <w:pStyle w:val="NormalWeb"/>
        <w:shd w:val="clear" w:color="auto" w:fill="FFFFFF"/>
        <w:spacing w:before="14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B344A6">
        <w:rPr>
          <w:bCs/>
          <w:i/>
          <w:sz w:val="28"/>
          <w:szCs w:val="28"/>
        </w:rPr>
        <w:t>Căn cứ Luật Tổ chức chính quyền địa phương ngày 19 tháng 6 năm 2015;</w:t>
      </w:r>
    </w:p>
    <w:p w14:paraId="143C4003" w14:textId="77777777" w:rsidR="00596246" w:rsidRPr="00B344A6" w:rsidRDefault="00596246" w:rsidP="00FA376B">
      <w:pPr>
        <w:pStyle w:val="NormalWeb"/>
        <w:shd w:val="clear" w:color="auto" w:fill="FFFFFF"/>
        <w:spacing w:before="14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B344A6">
        <w:rPr>
          <w:bCs/>
          <w:i/>
          <w:sz w:val="28"/>
          <w:szCs w:val="28"/>
        </w:rPr>
        <w:t xml:space="preserve">Căn cứ Luật sửa đổi, bổ sung một số điều của Luật Tổ chức Chính phủ và Luật Tổ chức chính quyền địa phương ngày 22 tháng 11 năm 2019; </w:t>
      </w:r>
    </w:p>
    <w:p w14:paraId="66706284" w14:textId="77777777" w:rsidR="00596246" w:rsidRPr="00B344A6" w:rsidRDefault="00596246" w:rsidP="00FA376B">
      <w:pPr>
        <w:spacing w:before="140"/>
        <w:ind w:firstLine="567"/>
        <w:jc w:val="both"/>
        <w:textAlignment w:val="baseline"/>
        <w:rPr>
          <w:i/>
          <w:iCs/>
          <w:sz w:val="28"/>
          <w:szCs w:val="28"/>
        </w:rPr>
      </w:pPr>
      <w:r w:rsidRPr="00B344A6">
        <w:rPr>
          <w:i/>
          <w:iCs/>
          <w:sz w:val="28"/>
          <w:szCs w:val="28"/>
        </w:rPr>
        <w:t>Căn cứ Nghị định số 158/2018/NĐ-CP ngày 22 tháng 11 năm 2018 của Chính phủ quy định về thành lập, tổ chức lại, giải thể tổ chức hành chính;</w:t>
      </w:r>
    </w:p>
    <w:p w14:paraId="00806156" w14:textId="77777777" w:rsidR="00596246" w:rsidRPr="00B344A6" w:rsidRDefault="00596246" w:rsidP="00FA376B">
      <w:pPr>
        <w:spacing w:before="140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B344A6">
        <w:rPr>
          <w:i/>
          <w:sz w:val="28"/>
          <w:szCs w:val="28"/>
          <w:shd w:val="clear" w:color="auto" w:fill="FFFFFF"/>
        </w:rPr>
        <w:t>Căn cứ Thông tư số 37/2021/TT-BYT ngày 31 tháng 12 năm 2021 của Bộ trưởng Bộ Y tế hướng dẫn chức năng, nhiệm vụ, quyền hạn của Sở Y tế thuộc Ủy ban nhân dân tỉnh, thành phố trực thuộc Trung ương và Phòng Y tế thuộc Ủy ban nhân dân huyện, quận, thị xã, thành phố thuộc tỉnh, thành phố thuộc thành phố trực thuộc Trung ương;</w:t>
      </w:r>
    </w:p>
    <w:p w14:paraId="5822CBA0" w14:textId="77777777" w:rsidR="00596246" w:rsidRPr="00B344A6" w:rsidRDefault="00596246" w:rsidP="00FA376B">
      <w:pPr>
        <w:spacing w:before="140"/>
        <w:ind w:firstLine="567"/>
        <w:jc w:val="both"/>
        <w:rPr>
          <w:i/>
          <w:iCs/>
          <w:sz w:val="28"/>
          <w:szCs w:val="28"/>
          <w:shd w:val="clear" w:color="auto" w:fill="FFFFFF"/>
        </w:rPr>
      </w:pPr>
      <w:r w:rsidRPr="00B344A6">
        <w:rPr>
          <w:i/>
          <w:iCs/>
          <w:sz w:val="28"/>
          <w:szCs w:val="28"/>
          <w:shd w:val="clear" w:color="auto" w:fill="FFFFFF"/>
        </w:rPr>
        <w:t xml:space="preserve">Căn cứ </w:t>
      </w:r>
      <w:r w:rsidRPr="00B344A6">
        <w:rPr>
          <w:i/>
          <w:iCs/>
          <w:sz w:val="28"/>
          <w:szCs w:val="28"/>
        </w:rPr>
        <w:t>Thông tư số 34/2023/TT-BYT ngày 31 tháng 12 năm 2023 của Bộ trưởng Bộ Y tế hướng dẫn chức năng, nhiệm vụ và quyền hạn của Chi cục Dân số thuộc Sở Y tế</w:t>
      </w:r>
      <w:r w:rsidRPr="00B344A6">
        <w:rPr>
          <w:i/>
          <w:iCs/>
          <w:sz w:val="28"/>
          <w:szCs w:val="28"/>
          <w:shd w:val="clear" w:color="auto" w:fill="FFFFFF"/>
        </w:rPr>
        <w:t>;</w:t>
      </w:r>
    </w:p>
    <w:p w14:paraId="49EA997C" w14:textId="14AF3251" w:rsidR="00596246" w:rsidRPr="00B344A6" w:rsidRDefault="00596246" w:rsidP="00FA376B">
      <w:pPr>
        <w:pStyle w:val="rtejustify"/>
        <w:shd w:val="clear" w:color="auto" w:fill="FFFFFF"/>
        <w:spacing w:before="140" w:beforeAutospacing="0" w:after="0" w:afterAutospacing="0"/>
        <w:ind w:firstLine="567"/>
        <w:jc w:val="both"/>
        <w:rPr>
          <w:i/>
          <w:sz w:val="28"/>
          <w:szCs w:val="28"/>
          <w:lang w:val="en-GB"/>
        </w:rPr>
      </w:pPr>
      <w:r w:rsidRPr="00B344A6">
        <w:rPr>
          <w:i/>
          <w:sz w:val="28"/>
          <w:szCs w:val="28"/>
          <w:lang w:val="en-GB"/>
        </w:rPr>
        <w:t>Theo đề nghị của Giám đốc Sở Y tế tại Tờ trình số</w:t>
      </w:r>
      <w:r w:rsidR="0008067D" w:rsidRPr="00B344A6">
        <w:rPr>
          <w:i/>
          <w:sz w:val="28"/>
          <w:szCs w:val="28"/>
          <w:lang w:val="en-GB"/>
        </w:rPr>
        <w:t xml:space="preserve"> 1324</w:t>
      </w:r>
      <w:r w:rsidRPr="00B344A6">
        <w:rPr>
          <w:i/>
          <w:sz w:val="28"/>
          <w:szCs w:val="28"/>
          <w:lang w:val="en-GB"/>
        </w:rPr>
        <w:t>/TTr-SYT ngày</w:t>
      </w:r>
      <w:r w:rsidR="008B6507" w:rsidRPr="00B344A6">
        <w:rPr>
          <w:i/>
          <w:sz w:val="28"/>
          <w:szCs w:val="28"/>
          <w:lang w:val="en-GB"/>
        </w:rPr>
        <w:t xml:space="preserve"> 2</w:t>
      </w:r>
      <w:r w:rsidR="004E212F" w:rsidRPr="00B344A6">
        <w:rPr>
          <w:i/>
          <w:sz w:val="28"/>
          <w:szCs w:val="28"/>
          <w:lang w:val="en-GB"/>
        </w:rPr>
        <w:t>6</w:t>
      </w:r>
      <w:r w:rsidRPr="00B344A6">
        <w:rPr>
          <w:i/>
          <w:sz w:val="28"/>
          <w:szCs w:val="28"/>
          <w:lang w:val="en-GB"/>
        </w:rPr>
        <w:t xml:space="preserve">     tháng 3 năm 2024 và Giám đốc Sở Nội vụ tại </w:t>
      </w:r>
      <w:r w:rsidR="003A21A5" w:rsidRPr="00B344A6">
        <w:rPr>
          <w:i/>
          <w:sz w:val="28"/>
          <w:szCs w:val="28"/>
          <w:lang w:val="vi-VN"/>
        </w:rPr>
        <w:t>Công văn</w:t>
      </w:r>
      <w:r w:rsidRPr="00B344A6">
        <w:rPr>
          <w:i/>
          <w:sz w:val="28"/>
          <w:szCs w:val="28"/>
          <w:lang w:val="en-GB"/>
        </w:rPr>
        <w:t xml:space="preserve"> số </w:t>
      </w:r>
      <w:r w:rsidR="003A21A5" w:rsidRPr="00B344A6">
        <w:rPr>
          <w:i/>
          <w:sz w:val="28"/>
          <w:szCs w:val="28"/>
          <w:lang w:val="vi-VN"/>
        </w:rPr>
        <w:t>3401</w:t>
      </w:r>
      <w:r w:rsidR="0008067D" w:rsidRPr="00B344A6">
        <w:rPr>
          <w:i/>
          <w:sz w:val="28"/>
          <w:szCs w:val="28"/>
          <w:lang w:val="en-GB"/>
        </w:rPr>
        <w:t>/SNV</w:t>
      </w:r>
      <w:r w:rsidR="001B4862" w:rsidRPr="00B344A6">
        <w:rPr>
          <w:i/>
          <w:sz w:val="28"/>
          <w:szCs w:val="28"/>
          <w:lang w:val="en-GB"/>
        </w:rPr>
        <w:t>-TCCQ</w:t>
      </w:r>
      <w:r w:rsidR="0008067D" w:rsidRPr="00B344A6">
        <w:rPr>
          <w:i/>
          <w:sz w:val="28"/>
          <w:szCs w:val="28"/>
          <w:lang w:val="en-GB"/>
        </w:rPr>
        <w:t xml:space="preserve"> ngày</w:t>
      </w:r>
      <w:r w:rsidR="003A21A5" w:rsidRPr="00B344A6">
        <w:rPr>
          <w:i/>
          <w:sz w:val="28"/>
          <w:szCs w:val="28"/>
          <w:lang w:val="vi-VN"/>
        </w:rPr>
        <w:t xml:space="preserve"> 09</w:t>
      </w:r>
      <w:r w:rsidR="0008067D" w:rsidRPr="00B344A6">
        <w:rPr>
          <w:i/>
          <w:sz w:val="28"/>
          <w:szCs w:val="28"/>
          <w:lang w:val="en-GB"/>
        </w:rPr>
        <w:t xml:space="preserve"> tháng</w:t>
      </w:r>
      <w:r w:rsidR="001B4862" w:rsidRPr="00B344A6">
        <w:rPr>
          <w:i/>
          <w:sz w:val="28"/>
          <w:szCs w:val="28"/>
          <w:lang w:val="en-GB"/>
        </w:rPr>
        <w:t xml:space="preserve"> 8</w:t>
      </w:r>
      <w:r w:rsidRPr="00B344A6">
        <w:rPr>
          <w:i/>
          <w:sz w:val="28"/>
          <w:szCs w:val="28"/>
          <w:lang w:val="en-GB"/>
        </w:rPr>
        <w:t xml:space="preserve"> năm 2024.</w:t>
      </w:r>
    </w:p>
    <w:p w14:paraId="480EFF9D" w14:textId="77777777" w:rsidR="003135E8" w:rsidRPr="00B344A6" w:rsidRDefault="003135E8" w:rsidP="00364229">
      <w:pPr>
        <w:pStyle w:val="NormalWeb"/>
        <w:shd w:val="clear" w:color="auto" w:fill="FFFFFF"/>
        <w:spacing w:before="240" w:beforeAutospacing="0" w:after="240" w:afterAutospacing="0"/>
        <w:jc w:val="center"/>
        <w:rPr>
          <w:sz w:val="28"/>
          <w:szCs w:val="28"/>
          <w:lang w:val="vi-VN"/>
        </w:rPr>
      </w:pPr>
      <w:r w:rsidRPr="00B344A6">
        <w:rPr>
          <w:rStyle w:val="Strong"/>
          <w:sz w:val="28"/>
          <w:szCs w:val="28"/>
          <w:lang w:val="vi-VN"/>
        </w:rPr>
        <w:t>QUYẾT ĐỊNH:</w:t>
      </w:r>
    </w:p>
    <w:p w14:paraId="02711483" w14:textId="77777777" w:rsidR="00D10ACA" w:rsidRPr="00B344A6" w:rsidRDefault="003135E8" w:rsidP="00FA376B">
      <w:pPr>
        <w:pStyle w:val="rtejustify"/>
        <w:shd w:val="clear" w:color="auto" w:fill="FFFFFF"/>
        <w:spacing w:before="14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r w:rsidRPr="00B344A6">
        <w:rPr>
          <w:rStyle w:val="Strong"/>
          <w:sz w:val="28"/>
          <w:szCs w:val="28"/>
          <w:lang w:val="vi-VN"/>
        </w:rPr>
        <w:t>Điều 1.</w:t>
      </w:r>
      <w:r w:rsidRPr="00B344A6">
        <w:rPr>
          <w:rStyle w:val="apple-converted-space"/>
          <w:sz w:val="28"/>
          <w:szCs w:val="28"/>
          <w:lang w:val="vi-VN"/>
        </w:rPr>
        <w:t> </w:t>
      </w:r>
      <w:r w:rsidR="00D10ACA" w:rsidRPr="00B344A6">
        <w:rPr>
          <w:rStyle w:val="apple-converted-space"/>
          <w:sz w:val="28"/>
          <w:szCs w:val="28"/>
        </w:rPr>
        <w:t xml:space="preserve">Điều chỉnh tên gọi “Chi cục </w:t>
      </w:r>
      <w:r w:rsidR="00D10ACA" w:rsidRPr="00B344A6">
        <w:rPr>
          <w:sz w:val="28"/>
          <w:szCs w:val="28"/>
        </w:rPr>
        <w:t xml:space="preserve">Dân số - Kế hoạch hóa gia đình trực thuộc </w:t>
      </w:r>
      <w:r w:rsidR="00EE6FFF" w:rsidRPr="00B344A6">
        <w:rPr>
          <w:sz w:val="28"/>
          <w:szCs w:val="28"/>
        </w:rPr>
        <w:t>Sở Y tế” thành “</w:t>
      </w:r>
      <w:r w:rsidR="00EE6FFF" w:rsidRPr="00B344A6">
        <w:rPr>
          <w:rStyle w:val="apple-converted-space"/>
          <w:sz w:val="28"/>
          <w:szCs w:val="28"/>
        </w:rPr>
        <w:t xml:space="preserve">Chi cục </w:t>
      </w:r>
      <w:r w:rsidR="00EE6FFF" w:rsidRPr="00B344A6">
        <w:rPr>
          <w:sz w:val="28"/>
          <w:szCs w:val="28"/>
        </w:rPr>
        <w:t>Dân số trực thuộc Sở Y tế” tại các Quyết định sau:</w:t>
      </w:r>
    </w:p>
    <w:p w14:paraId="472C9D56" w14:textId="77777777" w:rsidR="00EE6FFF" w:rsidRPr="00B344A6" w:rsidRDefault="00C2440F" w:rsidP="00FA376B">
      <w:pPr>
        <w:pStyle w:val="rtejustify"/>
        <w:shd w:val="clear" w:color="auto" w:fill="FFFFFF"/>
        <w:spacing w:before="140" w:beforeAutospacing="0" w:after="0" w:afterAutospacing="0"/>
        <w:ind w:firstLine="567"/>
        <w:jc w:val="both"/>
        <w:rPr>
          <w:sz w:val="28"/>
          <w:szCs w:val="28"/>
        </w:rPr>
      </w:pPr>
      <w:r w:rsidRPr="00B344A6">
        <w:rPr>
          <w:sz w:val="28"/>
          <w:szCs w:val="28"/>
        </w:rPr>
        <w:t>1.</w:t>
      </w:r>
      <w:r w:rsidR="00EE6FFF" w:rsidRPr="00B344A6">
        <w:rPr>
          <w:sz w:val="28"/>
          <w:szCs w:val="28"/>
        </w:rPr>
        <w:t xml:space="preserve"> Quyết định số 2054/QĐ-UBND ngày 27 tháng 6 năm 2008 của </w:t>
      </w:r>
      <w:r w:rsidR="002753EC" w:rsidRPr="00B344A6">
        <w:rPr>
          <w:sz w:val="28"/>
          <w:szCs w:val="28"/>
        </w:rPr>
        <w:t>Chủ tịch Ủy ban nhân dân</w:t>
      </w:r>
      <w:r w:rsidR="00EE6FFF" w:rsidRPr="00B344A6">
        <w:rPr>
          <w:sz w:val="28"/>
          <w:szCs w:val="28"/>
        </w:rPr>
        <w:t xml:space="preserve"> tỉnh thành lập </w:t>
      </w:r>
      <w:r w:rsidR="00EE6FFF" w:rsidRPr="00B344A6">
        <w:rPr>
          <w:rStyle w:val="apple-converted-space"/>
          <w:sz w:val="28"/>
          <w:szCs w:val="28"/>
        </w:rPr>
        <w:t xml:space="preserve">Chi cục </w:t>
      </w:r>
      <w:r w:rsidR="00EE6FFF" w:rsidRPr="00B344A6">
        <w:rPr>
          <w:sz w:val="28"/>
          <w:szCs w:val="28"/>
        </w:rPr>
        <w:t>Dân số - Kế hoạch hóa gia đình;</w:t>
      </w:r>
    </w:p>
    <w:p w14:paraId="159CCB7B" w14:textId="77777777" w:rsidR="00EE6FFF" w:rsidRPr="00B344A6" w:rsidRDefault="00C2440F" w:rsidP="00FA376B">
      <w:pPr>
        <w:pStyle w:val="rtejustify"/>
        <w:shd w:val="clear" w:color="auto" w:fill="FFFFFF"/>
        <w:spacing w:before="140" w:beforeAutospacing="0" w:after="0" w:afterAutospacing="0"/>
        <w:ind w:firstLine="567"/>
        <w:jc w:val="both"/>
        <w:rPr>
          <w:rStyle w:val="apple-converted-space"/>
          <w:sz w:val="28"/>
          <w:szCs w:val="28"/>
        </w:rPr>
      </w:pPr>
      <w:r w:rsidRPr="00B344A6">
        <w:rPr>
          <w:sz w:val="28"/>
          <w:szCs w:val="28"/>
        </w:rPr>
        <w:t>2.</w:t>
      </w:r>
      <w:r w:rsidR="00EE6FFF" w:rsidRPr="00B344A6">
        <w:rPr>
          <w:sz w:val="28"/>
          <w:szCs w:val="28"/>
        </w:rPr>
        <w:t xml:space="preserve"> Quyết định số 1098/QĐ-UBND ngày 12 tháng 4 năm 2019 </w:t>
      </w:r>
      <w:r w:rsidR="002753EC" w:rsidRPr="00B344A6">
        <w:rPr>
          <w:sz w:val="28"/>
          <w:szCs w:val="28"/>
        </w:rPr>
        <w:t xml:space="preserve">của Ủy ban nhân dân tỉnh </w:t>
      </w:r>
      <w:r w:rsidR="00EE6FFF" w:rsidRPr="00B344A6">
        <w:rPr>
          <w:sz w:val="28"/>
          <w:szCs w:val="28"/>
        </w:rPr>
        <w:t>phê duyệt</w:t>
      </w:r>
      <w:r w:rsidR="00013B92" w:rsidRPr="00B344A6">
        <w:rPr>
          <w:sz w:val="28"/>
          <w:szCs w:val="28"/>
        </w:rPr>
        <w:t xml:space="preserve"> Đề án sắp xếp tổ chức bộ máy của Sở Y tế theo Nghị quyết số 18-NQ/TW và Nghị quyết số 19-NQ/TW của Ban Chấp hành Trung ương Đảng (khóa XII).</w:t>
      </w:r>
    </w:p>
    <w:p w14:paraId="3B36F2FE" w14:textId="77777777" w:rsidR="00013B92" w:rsidRPr="00B344A6" w:rsidRDefault="00013B92" w:rsidP="00FA376B">
      <w:pPr>
        <w:pStyle w:val="rtejustify"/>
        <w:shd w:val="clear" w:color="auto" w:fill="FFFFFF"/>
        <w:spacing w:before="14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B344A6">
        <w:rPr>
          <w:b/>
          <w:bCs/>
          <w:sz w:val="28"/>
          <w:szCs w:val="28"/>
          <w:lang w:val="vi-VN"/>
        </w:rPr>
        <w:t>Điều 2.</w:t>
      </w:r>
      <w:r w:rsidRPr="00B344A6">
        <w:rPr>
          <w:b/>
          <w:bCs/>
          <w:sz w:val="28"/>
          <w:szCs w:val="28"/>
        </w:rPr>
        <w:t xml:space="preserve"> Trách nhiệm thực hiện</w:t>
      </w:r>
    </w:p>
    <w:p w14:paraId="4614D4C9" w14:textId="77777777" w:rsidR="00013B92" w:rsidRPr="00B344A6" w:rsidRDefault="00013B92" w:rsidP="00FA376B">
      <w:pPr>
        <w:pStyle w:val="rtejustify"/>
        <w:shd w:val="clear" w:color="auto" w:fill="FFFFFF"/>
        <w:spacing w:before="140" w:beforeAutospacing="0" w:after="0" w:afterAutospacing="0"/>
        <w:ind w:firstLine="567"/>
        <w:jc w:val="both"/>
        <w:rPr>
          <w:sz w:val="28"/>
          <w:szCs w:val="28"/>
        </w:rPr>
      </w:pPr>
      <w:r w:rsidRPr="00B344A6">
        <w:rPr>
          <w:sz w:val="28"/>
          <w:szCs w:val="28"/>
        </w:rPr>
        <w:t xml:space="preserve">1. Giao Sở Y tế tham mưu xây dựng Quyết định </w:t>
      </w:r>
      <w:r w:rsidR="00C06133" w:rsidRPr="00B344A6">
        <w:rPr>
          <w:sz w:val="28"/>
          <w:szCs w:val="28"/>
        </w:rPr>
        <w:t>ban hành Q</w:t>
      </w:r>
      <w:r w:rsidRPr="00B344A6">
        <w:rPr>
          <w:sz w:val="28"/>
          <w:szCs w:val="28"/>
        </w:rPr>
        <w:t xml:space="preserve">uy định </w:t>
      </w:r>
      <w:r w:rsidR="004D7386" w:rsidRPr="00B344A6">
        <w:rPr>
          <w:sz w:val="28"/>
          <w:szCs w:val="28"/>
        </w:rPr>
        <w:t xml:space="preserve">về </w:t>
      </w:r>
      <w:r w:rsidR="00C06133" w:rsidRPr="00B344A6">
        <w:rPr>
          <w:sz w:val="28"/>
          <w:szCs w:val="28"/>
        </w:rPr>
        <w:t xml:space="preserve">chức năng, nhiệm vụ, quyền hạn và cơ cấu tổ chức </w:t>
      </w:r>
      <w:r w:rsidRPr="00B344A6">
        <w:rPr>
          <w:sz w:val="28"/>
          <w:szCs w:val="28"/>
        </w:rPr>
        <w:t>của đơn vị trình cấp thẩm quyền ban hành theo quy định.</w:t>
      </w:r>
    </w:p>
    <w:bookmarkEnd w:id="0"/>
    <w:p w14:paraId="28340D0B" w14:textId="77777777" w:rsidR="00013B92" w:rsidRPr="00B344A6" w:rsidRDefault="00013B92" w:rsidP="00B344A6">
      <w:pPr>
        <w:pStyle w:val="rtejustify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B344A6">
        <w:rPr>
          <w:sz w:val="28"/>
          <w:szCs w:val="28"/>
        </w:rPr>
        <w:lastRenderedPageBreak/>
        <w:t>2. Giao Sở Nội vụ theo dõi, hướng dẫn việc triển khai thực hiện các nội dung quy định tại Quyết định này.</w:t>
      </w:r>
    </w:p>
    <w:p w14:paraId="6FE539A8" w14:textId="145EC638" w:rsidR="008D6086" w:rsidRPr="00B344A6" w:rsidRDefault="003135E8" w:rsidP="00B344A6">
      <w:pPr>
        <w:pStyle w:val="rtejustify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B344A6">
        <w:rPr>
          <w:b/>
          <w:bCs/>
          <w:sz w:val="28"/>
          <w:szCs w:val="28"/>
          <w:lang w:val="vi-VN"/>
        </w:rPr>
        <w:t xml:space="preserve">Điều </w:t>
      </w:r>
      <w:r w:rsidR="00013B92" w:rsidRPr="00B344A6">
        <w:rPr>
          <w:b/>
          <w:bCs/>
          <w:sz w:val="28"/>
          <w:szCs w:val="28"/>
        </w:rPr>
        <w:t>3</w:t>
      </w:r>
      <w:r w:rsidRPr="00B344A6">
        <w:rPr>
          <w:b/>
          <w:bCs/>
          <w:sz w:val="28"/>
          <w:szCs w:val="28"/>
          <w:lang w:val="vi-VN"/>
        </w:rPr>
        <w:t>.</w:t>
      </w:r>
      <w:r w:rsidR="0008067D" w:rsidRPr="00B344A6">
        <w:rPr>
          <w:b/>
          <w:bCs/>
          <w:sz w:val="28"/>
          <w:szCs w:val="28"/>
        </w:rPr>
        <w:t xml:space="preserve"> </w:t>
      </w:r>
      <w:r w:rsidR="008D6086" w:rsidRPr="00B344A6">
        <w:rPr>
          <w:sz w:val="28"/>
          <w:szCs w:val="28"/>
          <w:lang w:val="vi-VN"/>
        </w:rPr>
        <w:t xml:space="preserve">Quyết định này có hiệu lực thi hành kể từ </w:t>
      </w:r>
      <w:r w:rsidR="008D6086" w:rsidRPr="00B344A6">
        <w:rPr>
          <w:sz w:val="28"/>
          <w:szCs w:val="28"/>
        </w:rPr>
        <w:t>ngày</w:t>
      </w:r>
      <w:r w:rsidR="00424D98" w:rsidRPr="00B344A6">
        <w:rPr>
          <w:sz w:val="28"/>
          <w:szCs w:val="28"/>
          <w:lang w:val="vi-VN"/>
        </w:rPr>
        <w:t xml:space="preserve"> </w:t>
      </w:r>
      <w:r w:rsidR="00424D98" w:rsidRPr="00B344A6">
        <w:rPr>
          <w:sz w:val="28"/>
          <w:szCs w:val="28"/>
        </w:rPr>
        <w:t>16</w:t>
      </w:r>
      <w:r w:rsidR="003A21A5" w:rsidRPr="00B344A6">
        <w:rPr>
          <w:sz w:val="28"/>
          <w:szCs w:val="28"/>
          <w:lang w:val="vi-VN"/>
        </w:rPr>
        <w:t xml:space="preserve"> </w:t>
      </w:r>
      <w:r w:rsidR="0008067D" w:rsidRPr="00B344A6">
        <w:rPr>
          <w:sz w:val="28"/>
          <w:szCs w:val="28"/>
        </w:rPr>
        <w:t>tháng</w:t>
      </w:r>
      <w:r w:rsidR="003A21A5" w:rsidRPr="00B344A6">
        <w:rPr>
          <w:sz w:val="28"/>
          <w:szCs w:val="28"/>
          <w:lang w:val="vi-VN"/>
        </w:rPr>
        <w:t xml:space="preserve"> </w:t>
      </w:r>
      <w:r w:rsidR="00424D98" w:rsidRPr="00B344A6">
        <w:rPr>
          <w:sz w:val="28"/>
          <w:szCs w:val="28"/>
        </w:rPr>
        <w:t>9</w:t>
      </w:r>
      <w:r w:rsidR="003A21A5" w:rsidRPr="00B344A6">
        <w:rPr>
          <w:sz w:val="28"/>
          <w:szCs w:val="28"/>
          <w:lang w:val="vi-VN"/>
        </w:rPr>
        <w:t xml:space="preserve"> </w:t>
      </w:r>
      <w:r w:rsidR="003338B7" w:rsidRPr="00B344A6">
        <w:rPr>
          <w:sz w:val="28"/>
          <w:szCs w:val="28"/>
        </w:rPr>
        <w:t>năm 2024.</w:t>
      </w:r>
    </w:p>
    <w:p w14:paraId="47E1D9FE" w14:textId="77777777" w:rsidR="003135E8" w:rsidRPr="00B344A6" w:rsidRDefault="003135E8" w:rsidP="00B344A6">
      <w:pPr>
        <w:pStyle w:val="rtejustify"/>
        <w:shd w:val="clear" w:color="auto" w:fill="FFFFFF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B344A6">
        <w:rPr>
          <w:rStyle w:val="Strong"/>
          <w:sz w:val="28"/>
          <w:szCs w:val="28"/>
          <w:lang w:val="vi-VN"/>
        </w:rPr>
        <w:t xml:space="preserve">Điều </w:t>
      </w:r>
      <w:r w:rsidR="00013B92" w:rsidRPr="00B344A6">
        <w:rPr>
          <w:rStyle w:val="Strong"/>
          <w:sz w:val="28"/>
          <w:szCs w:val="28"/>
        </w:rPr>
        <w:t>4</w:t>
      </w:r>
      <w:r w:rsidRPr="00B344A6">
        <w:rPr>
          <w:rStyle w:val="Strong"/>
          <w:sz w:val="28"/>
          <w:szCs w:val="28"/>
          <w:lang w:val="vi-VN"/>
        </w:rPr>
        <w:t>.</w:t>
      </w:r>
      <w:r w:rsidRPr="00B344A6">
        <w:rPr>
          <w:rStyle w:val="apple-converted-space"/>
          <w:sz w:val="28"/>
          <w:szCs w:val="28"/>
          <w:lang w:val="vi-VN"/>
        </w:rPr>
        <w:t> </w:t>
      </w:r>
      <w:r w:rsidRPr="00B344A6">
        <w:rPr>
          <w:sz w:val="28"/>
          <w:szCs w:val="28"/>
        </w:rPr>
        <w:t xml:space="preserve">Chánh Văn phòng Ủy ban nhân dân tỉnh, Giám đốc </w:t>
      </w:r>
      <w:r w:rsidR="00364C3B" w:rsidRPr="00B344A6">
        <w:rPr>
          <w:sz w:val="28"/>
          <w:szCs w:val="28"/>
        </w:rPr>
        <w:t xml:space="preserve">các </w:t>
      </w:r>
      <w:r w:rsidR="003A727F" w:rsidRPr="00B344A6">
        <w:rPr>
          <w:sz w:val="28"/>
          <w:szCs w:val="28"/>
        </w:rPr>
        <w:t>Sở</w:t>
      </w:r>
      <w:r w:rsidR="005D5DD6" w:rsidRPr="00B344A6">
        <w:rPr>
          <w:sz w:val="28"/>
          <w:szCs w:val="28"/>
        </w:rPr>
        <w:t>: Y tế,</w:t>
      </w:r>
      <w:r w:rsidR="003A727F" w:rsidRPr="00B344A6">
        <w:rPr>
          <w:sz w:val="28"/>
          <w:szCs w:val="28"/>
        </w:rPr>
        <w:t xml:space="preserve"> Nội vụ</w:t>
      </w:r>
      <w:r w:rsidR="005D5DD6" w:rsidRPr="00B344A6">
        <w:rPr>
          <w:sz w:val="28"/>
          <w:szCs w:val="28"/>
        </w:rPr>
        <w:t xml:space="preserve"> và các </w:t>
      </w:r>
      <w:r w:rsidRPr="00B344A6">
        <w:rPr>
          <w:sz w:val="28"/>
          <w:szCs w:val="28"/>
        </w:rPr>
        <w:t>đơn vị có liên quan chịu trách nhiệm thi hành Quyết định này./.</w:t>
      </w:r>
    </w:p>
    <w:p w14:paraId="3E74B7C5" w14:textId="77777777" w:rsidR="003135E8" w:rsidRPr="00B344A6" w:rsidRDefault="003135E8" w:rsidP="003135E8">
      <w:pPr>
        <w:spacing w:after="120"/>
        <w:ind w:firstLine="567"/>
        <w:jc w:val="both"/>
        <w:rPr>
          <w:sz w:val="28"/>
          <w:szCs w:val="28"/>
          <w:lang w:val="vi-VN"/>
        </w:rPr>
      </w:pPr>
      <w:r w:rsidRPr="00B344A6">
        <w:rPr>
          <w:sz w:val="28"/>
          <w:szCs w:val="28"/>
          <w:lang w:val="vi-VN"/>
        </w:rPr>
        <w:t> </w:t>
      </w:r>
    </w:p>
    <w:tbl>
      <w:tblPr>
        <w:tblW w:w="9606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20"/>
        <w:gridCol w:w="4786"/>
      </w:tblGrid>
      <w:tr w:rsidR="00B344A6" w:rsidRPr="00B344A6" w14:paraId="1DA19592" w14:textId="77777777" w:rsidTr="00B344A6">
        <w:tc>
          <w:tcPr>
            <w:tcW w:w="4820" w:type="dxa"/>
          </w:tcPr>
          <w:p w14:paraId="57570015" w14:textId="5CE72437" w:rsidR="003135E8" w:rsidRPr="00B344A6" w:rsidRDefault="003135E8" w:rsidP="00B344A6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4786" w:type="dxa"/>
          </w:tcPr>
          <w:p w14:paraId="000A7629" w14:textId="4550A792" w:rsidR="003A21A5" w:rsidRPr="00B344A6" w:rsidRDefault="003135E8" w:rsidP="00275936">
            <w:pPr>
              <w:jc w:val="center"/>
              <w:rPr>
                <w:sz w:val="28"/>
                <w:szCs w:val="28"/>
                <w:lang w:val="vi-VN"/>
              </w:rPr>
            </w:pPr>
            <w:r w:rsidRPr="00B344A6">
              <w:rPr>
                <w:b/>
                <w:bCs/>
                <w:sz w:val="28"/>
                <w:szCs w:val="28"/>
              </w:rPr>
              <w:t xml:space="preserve">TM. ỦY BAN NHÂN DÂN </w:t>
            </w:r>
            <w:r w:rsidRPr="00B344A6">
              <w:rPr>
                <w:b/>
                <w:bCs/>
                <w:sz w:val="28"/>
                <w:szCs w:val="28"/>
              </w:rPr>
              <w:br/>
            </w:r>
            <w:r w:rsidR="003A21A5" w:rsidRPr="00B344A6">
              <w:rPr>
                <w:b/>
                <w:bCs/>
                <w:sz w:val="28"/>
                <w:szCs w:val="28"/>
                <w:lang w:val="vi-VN"/>
              </w:rPr>
              <w:t xml:space="preserve">Q. </w:t>
            </w:r>
            <w:r w:rsidRPr="00B344A6">
              <w:rPr>
                <w:b/>
                <w:bCs/>
                <w:sz w:val="28"/>
                <w:szCs w:val="28"/>
              </w:rPr>
              <w:t>CHỦ TỊCH</w:t>
            </w:r>
          </w:p>
          <w:p w14:paraId="2C63B6F9" w14:textId="77777777" w:rsidR="003A21A5" w:rsidRPr="00B344A6" w:rsidRDefault="003A21A5" w:rsidP="00275936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  <w:p w14:paraId="3FAAFC65" w14:textId="7A926E4E" w:rsidR="003A21A5" w:rsidRPr="00B344A6" w:rsidRDefault="003A21A5" w:rsidP="00275936">
            <w:pPr>
              <w:jc w:val="center"/>
              <w:rPr>
                <w:sz w:val="28"/>
                <w:szCs w:val="28"/>
                <w:lang w:val="vi-VN"/>
              </w:rPr>
            </w:pPr>
            <w:r w:rsidRPr="00B344A6">
              <w:rPr>
                <w:b/>
                <w:sz w:val="28"/>
                <w:szCs w:val="28"/>
                <w:lang w:val="vi-VN"/>
              </w:rPr>
              <w:t>Võ Tấn Đức</w:t>
            </w:r>
          </w:p>
        </w:tc>
      </w:tr>
    </w:tbl>
    <w:p w14:paraId="54C920A1" w14:textId="77777777" w:rsidR="00C85A78" w:rsidRPr="00B344A6" w:rsidRDefault="00C85A78">
      <w:pPr>
        <w:rPr>
          <w:sz w:val="28"/>
          <w:szCs w:val="28"/>
        </w:rPr>
      </w:pPr>
    </w:p>
    <w:sectPr w:rsidR="00C85A78" w:rsidRPr="00B344A6" w:rsidSect="00B344A6">
      <w:headerReference w:type="default" r:id="rId8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229600" w14:textId="77777777" w:rsidR="00DC046D" w:rsidRDefault="00DC046D">
      <w:r>
        <w:separator/>
      </w:r>
    </w:p>
  </w:endnote>
  <w:endnote w:type="continuationSeparator" w:id="0">
    <w:p w14:paraId="490054D4" w14:textId="77777777" w:rsidR="00DC046D" w:rsidRDefault="00DC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4C369" w14:textId="77777777" w:rsidR="00DC046D" w:rsidRDefault="00DC046D">
      <w:r>
        <w:separator/>
      </w:r>
    </w:p>
  </w:footnote>
  <w:footnote w:type="continuationSeparator" w:id="0">
    <w:p w14:paraId="57CF7B3B" w14:textId="77777777" w:rsidR="00DC046D" w:rsidRDefault="00DC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58C33" w14:textId="77777777" w:rsidR="00276B33" w:rsidRPr="00B344A6" w:rsidRDefault="00276B33" w:rsidP="00B344A6">
    <w:pPr>
      <w:pStyle w:val="Header"/>
      <w:rPr>
        <w:sz w:val="28"/>
        <w:szCs w:val="28"/>
      </w:rPr>
    </w:pPr>
  </w:p>
  <w:p w14:paraId="1C4B141A" w14:textId="77777777" w:rsidR="00B344A6" w:rsidRPr="00B344A6" w:rsidRDefault="00B344A6" w:rsidP="00B344A6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20B9"/>
    <w:multiLevelType w:val="hybridMultilevel"/>
    <w:tmpl w:val="38D6B29E"/>
    <w:lvl w:ilvl="0" w:tplc="3A5410F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4503044"/>
    <w:multiLevelType w:val="hybridMultilevel"/>
    <w:tmpl w:val="9D30C3A6"/>
    <w:lvl w:ilvl="0" w:tplc="846E18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E8"/>
    <w:rsid w:val="00013B92"/>
    <w:rsid w:val="0008028E"/>
    <w:rsid w:val="0008067D"/>
    <w:rsid w:val="000A2325"/>
    <w:rsid w:val="000B3BCA"/>
    <w:rsid w:val="000F6B3E"/>
    <w:rsid w:val="00102EB7"/>
    <w:rsid w:val="00106723"/>
    <w:rsid w:val="001522FD"/>
    <w:rsid w:val="001B4862"/>
    <w:rsid w:val="00233D02"/>
    <w:rsid w:val="0025593E"/>
    <w:rsid w:val="002753EC"/>
    <w:rsid w:val="00276B33"/>
    <w:rsid w:val="003135E8"/>
    <w:rsid w:val="003338B7"/>
    <w:rsid w:val="003440FD"/>
    <w:rsid w:val="00364229"/>
    <w:rsid w:val="00364C3B"/>
    <w:rsid w:val="0038096E"/>
    <w:rsid w:val="003A21A5"/>
    <w:rsid w:val="003A727F"/>
    <w:rsid w:val="003D7DF3"/>
    <w:rsid w:val="00421726"/>
    <w:rsid w:val="00423D39"/>
    <w:rsid w:val="00424D98"/>
    <w:rsid w:val="00481F74"/>
    <w:rsid w:val="0048439F"/>
    <w:rsid w:val="004D7386"/>
    <w:rsid w:val="004E212F"/>
    <w:rsid w:val="00524598"/>
    <w:rsid w:val="00596246"/>
    <w:rsid w:val="005B39DB"/>
    <w:rsid w:val="005D5DD6"/>
    <w:rsid w:val="005E2845"/>
    <w:rsid w:val="005E6041"/>
    <w:rsid w:val="00600185"/>
    <w:rsid w:val="00622897"/>
    <w:rsid w:val="00623D7A"/>
    <w:rsid w:val="00682E65"/>
    <w:rsid w:val="006A1851"/>
    <w:rsid w:val="006B6D17"/>
    <w:rsid w:val="00707845"/>
    <w:rsid w:val="007364AA"/>
    <w:rsid w:val="00742922"/>
    <w:rsid w:val="007B2605"/>
    <w:rsid w:val="008B6507"/>
    <w:rsid w:val="008C153F"/>
    <w:rsid w:val="008D6086"/>
    <w:rsid w:val="00971218"/>
    <w:rsid w:val="009C684A"/>
    <w:rsid w:val="009E2444"/>
    <w:rsid w:val="00A3131A"/>
    <w:rsid w:val="00A34DF2"/>
    <w:rsid w:val="00A514CE"/>
    <w:rsid w:val="00B01493"/>
    <w:rsid w:val="00B23B8D"/>
    <w:rsid w:val="00B344A6"/>
    <w:rsid w:val="00B75E84"/>
    <w:rsid w:val="00BA5686"/>
    <w:rsid w:val="00BB30C5"/>
    <w:rsid w:val="00BB7F65"/>
    <w:rsid w:val="00BE2D0C"/>
    <w:rsid w:val="00C06133"/>
    <w:rsid w:val="00C14D57"/>
    <w:rsid w:val="00C2440F"/>
    <w:rsid w:val="00C71030"/>
    <w:rsid w:val="00C85A78"/>
    <w:rsid w:val="00D10ACA"/>
    <w:rsid w:val="00D17860"/>
    <w:rsid w:val="00D60685"/>
    <w:rsid w:val="00D66E4A"/>
    <w:rsid w:val="00DC046D"/>
    <w:rsid w:val="00E17BF0"/>
    <w:rsid w:val="00E3330C"/>
    <w:rsid w:val="00E45438"/>
    <w:rsid w:val="00E508AA"/>
    <w:rsid w:val="00E61C4E"/>
    <w:rsid w:val="00E808C6"/>
    <w:rsid w:val="00EE6FFF"/>
    <w:rsid w:val="00EE71A4"/>
    <w:rsid w:val="00F5599A"/>
    <w:rsid w:val="00F87E18"/>
    <w:rsid w:val="00FA376B"/>
    <w:rsid w:val="00FE2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D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5E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135E8"/>
    <w:rPr>
      <w:rFonts w:cs="Times New Roman"/>
    </w:rPr>
  </w:style>
  <w:style w:type="paragraph" w:styleId="NormalWeb">
    <w:name w:val="Normal (Web)"/>
    <w:basedOn w:val="Normal"/>
    <w:rsid w:val="003135E8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313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5E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13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5E8"/>
    <w:rPr>
      <w:rFonts w:eastAsia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3135E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qFormat/>
    <w:rsid w:val="003135E8"/>
    <w:rPr>
      <w:rFonts w:cs="Times New Roman"/>
      <w:b/>
      <w:bCs/>
    </w:rPr>
  </w:style>
  <w:style w:type="character" w:styleId="CommentReference">
    <w:name w:val="annotation reference"/>
    <w:uiPriority w:val="99"/>
    <w:semiHidden/>
    <w:unhideWhenUsed/>
    <w:rsid w:val="003A727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5E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135E8"/>
    <w:rPr>
      <w:rFonts w:cs="Times New Roman"/>
    </w:rPr>
  </w:style>
  <w:style w:type="paragraph" w:styleId="NormalWeb">
    <w:name w:val="Normal (Web)"/>
    <w:basedOn w:val="Normal"/>
    <w:rsid w:val="003135E8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313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5E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13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5E8"/>
    <w:rPr>
      <w:rFonts w:eastAsia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3135E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qFormat/>
    <w:rsid w:val="003135E8"/>
    <w:rPr>
      <w:rFonts w:cs="Times New Roman"/>
      <w:b/>
      <w:bCs/>
    </w:rPr>
  </w:style>
  <w:style w:type="character" w:styleId="CommentReference">
    <w:name w:val="annotation reference"/>
    <w:uiPriority w:val="99"/>
    <w:semiHidden/>
    <w:unhideWhenUsed/>
    <w:rsid w:val="003A72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F112F1-A030-437D-849D-50CD2A07D555}"/>
</file>

<file path=customXml/itemProps2.xml><?xml version="1.0" encoding="utf-8"?>
<ds:datastoreItem xmlns:ds="http://schemas.openxmlformats.org/officeDocument/2006/customXml" ds:itemID="{7AD13A35-6073-48C4-9B35-B73991C6EC25}"/>
</file>

<file path=customXml/itemProps3.xml><?xml version="1.0" encoding="utf-8"?>
<ds:datastoreItem xmlns:ds="http://schemas.openxmlformats.org/officeDocument/2006/customXml" ds:itemID="{1B33B267-1606-40D8-BACF-C8F48D178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13</cp:revision>
  <cp:lastPrinted>2024-08-27T01:25:00Z</cp:lastPrinted>
  <dcterms:created xsi:type="dcterms:W3CDTF">2024-08-22T11:56:00Z</dcterms:created>
  <dcterms:modified xsi:type="dcterms:W3CDTF">2024-08-27T03:53:00Z</dcterms:modified>
</cp:coreProperties>
</file>