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22BCE" w:rsidRPr="00C22BCE" w14:paraId="6172F0A2" w14:textId="77777777" w:rsidTr="006C4E0F">
        <w:trPr>
          <w:trHeight w:val="1021"/>
        </w:trPr>
        <w:tc>
          <w:tcPr>
            <w:tcW w:w="1544" w:type="pct"/>
            <w:hideMark/>
          </w:tcPr>
          <w:p w14:paraId="59A17920"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r w:rsidRPr="00C22BCE">
              <w:rPr>
                <w:rFonts w:ascii="Times New Roman" w:eastAsia="PMingLiU" w:hAnsi="Times New Roman"/>
                <w:b/>
                <w:sz w:val="26"/>
                <w:szCs w:val="26"/>
                <w:highlight w:val="white"/>
              </w:rPr>
              <w:t>ỦY BAN NHÂN DÂN</w:t>
            </w:r>
          </w:p>
          <w:p w14:paraId="22B0B60A" w14:textId="42D582FF" w:rsidR="00C22BCE" w:rsidRPr="00C22BCE" w:rsidRDefault="00C22BCE" w:rsidP="00B849D7">
            <w:pPr>
              <w:spacing w:before="0" w:after="0" w:line="240" w:lineRule="auto"/>
              <w:jc w:val="center"/>
              <w:rPr>
                <w:rFonts w:ascii="Times New Roman" w:eastAsia="PMingLiU" w:hAnsi="Times New Roman"/>
                <w:b/>
                <w:sz w:val="26"/>
                <w:szCs w:val="26"/>
                <w:highlight w:val="white"/>
              </w:rPr>
            </w:pPr>
            <w:r>
              <w:rPr>
                <w:rFonts w:ascii="Times New Roman" w:eastAsia="Times New Roman" w:hAnsi="Times New Roman"/>
                <w:noProof/>
                <w:sz w:val="24"/>
                <w:szCs w:val="24"/>
              </w:rPr>
              <mc:AlternateContent>
                <mc:Choice Requires="wps">
                  <w:drawing>
                    <wp:anchor distT="4294967247" distB="4294967247" distL="114300" distR="114300" simplePos="0" relativeHeight="251675648" behindDoc="0" locked="0" layoutInCell="1" allowOverlap="1" wp14:anchorId="4788AACD" wp14:editId="6FF5C6B8">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5648;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C22BCE">
              <w:rPr>
                <w:rFonts w:ascii="Times New Roman" w:eastAsia="PMingLiU" w:hAnsi="Times New Roman"/>
                <w:b/>
                <w:sz w:val="26"/>
                <w:szCs w:val="26"/>
                <w:highlight w:val="white"/>
              </w:rPr>
              <w:t>TỈNH ĐỒNG NAI</w:t>
            </w:r>
          </w:p>
        </w:tc>
        <w:tc>
          <w:tcPr>
            <w:tcW w:w="515" w:type="pct"/>
          </w:tcPr>
          <w:p w14:paraId="7044694F"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p>
          <w:p w14:paraId="0B88E713" w14:textId="77777777" w:rsidR="00C22BCE" w:rsidRPr="00C22BCE" w:rsidRDefault="00C22BCE" w:rsidP="00B849D7">
            <w:pPr>
              <w:spacing w:before="0" w:after="0" w:line="240" w:lineRule="auto"/>
              <w:jc w:val="center"/>
              <w:rPr>
                <w:rFonts w:ascii="Times New Roman" w:eastAsia="PMingLiU" w:hAnsi="Times New Roman"/>
                <w:sz w:val="28"/>
                <w:szCs w:val="28"/>
                <w:highlight w:val="white"/>
              </w:rPr>
            </w:pPr>
          </w:p>
        </w:tc>
        <w:tc>
          <w:tcPr>
            <w:tcW w:w="2941" w:type="pct"/>
            <w:hideMark/>
          </w:tcPr>
          <w:p w14:paraId="1E15829F"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r w:rsidRPr="00C22BCE">
              <w:rPr>
                <w:rFonts w:ascii="Times New Roman" w:eastAsia="PMingLiU" w:hAnsi="Times New Roman"/>
                <w:b/>
                <w:sz w:val="26"/>
                <w:szCs w:val="26"/>
                <w:highlight w:val="white"/>
              </w:rPr>
              <w:t>CỘNG HÒA XÃ HỘI CHỦ NGHĨA VIỆT NAM</w:t>
            </w:r>
          </w:p>
          <w:p w14:paraId="3A40C283" w14:textId="30DEBD1C" w:rsidR="00C22BCE" w:rsidRPr="00C22BCE" w:rsidRDefault="00C22BCE" w:rsidP="00B849D7">
            <w:pPr>
              <w:spacing w:before="0" w:after="0" w:line="240" w:lineRule="auto"/>
              <w:jc w:val="center"/>
              <w:rPr>
                <w:rFonts w:ascii="Times New Roman" w:eastAsia="PMingLiU" w:hAnsi="Times New Roman"/>
                <w:sz w:val="28"/>
                <w:szCs w:val="28"/>
                <w:highlight w:val="white"/>
              </w:rPr>
            </w:pPr>
            <w:r>
              <w:rPr>
                <w:rFonts w:ascii="Times New Roman" w:eastAsia="Times New Roman" w:hAnsi="Times New Roman"/>
                <w:noProof/>
                <w:sz w:val="24"/>
                <w:szCs w:val="24"/>
              </w:rPr>
              <mc:AlternateContent>
                <mc:Choice Requires="wps">
                  <w:drawing>
                    <wp:anchor distT="4294967247" distB="4294967247" distL="114300" distR="114300" simplePos="0" relativeHeight="251676672" behindDoc="0" locked="0" layoutInCell="1" allowOverlap="1" wp14:anchorId="610D6325" wp14:editId="20FD4F7A">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667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y/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JbfTgoPjp9onyKY&#10;fkhig96zgBjFIus0Bqo5feN3MTNVk9+HJ1Q/iGPVm2A+UDilTV10OZ2piqnofrzqrqckFF8uF58+&#10;LpZ3UqhLrIL6Uhgipa8ancibRlrjsyRQw+GJUm4N9SUlX3t8NNaWZ7VejI38cleQgc3VWUjcxAWm&#10;S76XAmzPrlUpFkRCa9pcnXHoSBsbxQHYOOy3FsdnHlcKC5Q4wBzKl4XhCd6U5nG2QMOpuIROPnMm&#10;sdmtcY28v622PnfUxa5nUr8lzLtXbI+7eNGZrVCanm2bvXZ75v3tz7X+BQ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9MAy/&#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C22BCE">
              <w:rPr>
                <w:rFonts w:ascii="Times New Roman" w:eastAsia="PMingLiU" w:hAnsi="Times New Roman"/>
                <w:b/>
                <w:sz w:val="28"/>
                <w:szCs w:val="28"/>
                <w:highlight w:val="white"/>
              </w:rPr>
              <w:t>Độc lập - Tự do - Hạnh phúc</w:t>
            </w:r>
          </w:p>
        </w:tc>
      </w:tr>
      <w:tr w:rsidR="00C22BCE" w:rsidRPr="00C22BCE" w14:paraId="7C7817E2" w14:textId="77777777" w:rsidTr="006C4E0F">
        <w:trPr>
          <w:trHeight w:val="20"/>
        </w:trPr>
        <w:tc>
          <w:tcPr>
            <w:tcW w:w="1544" w:type="pct"/>
            <w:hideMark/>
          </w:tcPr>
          <w:p w14:paraId="118656EA" w14:textId="523121B1" w:rsidR="00C22BCE" w:rsidRPr="00C22BCE" w:rsidRDefault="00C22BCE" w:rsidP="00B849D7">
            <w:pPr>
              <w:spacing w:before="0" w:after="0" w:line="240" w:lineRule="auto"/>
              <w:jc w:val="center"/>
              <w:rPr>
                <w:rFonts w:ascii="Times New Roman" w:eastAsia="PMingLiU" w:hAnsi="Times New Roman"/>
                <w:b/>
                <w:sz w:val="26"/>
                <w:szCs w:val="26"/>
                <w:highlight w:val="white"/>
              </w:rPr>
            </w:pPr>
            <w:r w:rsidRPr="00C22BCE">
              <w:rPr>
                <w:rFonts w:ascii="Times New Roman" w:eastAsia="PMingLiU" w:hAnsi="Times New Roman"/>
                <w:sz w:val="26"/>
                <w:szCs w:val="26"/>
                <w:highlight w:val="white"/>
              </w:rPr>
              <w:t>Số</w:t>
            </w:r>
            <w:r>
              <w:rPr>
                <w:rFonts w:ascii="Times New Roman" w:eastAsia="PMingLiU" w:hAnsi="Times New Roman"/>
                <w:sz w:val="26"/>
                <w:szCs w:val="26"/>
                <w:highlight w:val="white"/>
              </w:rPr>
              <w:t>: 2657</w:t>
            </w:r>
            <w:r w:rsidRPr="00C22BCE">
              <w:rPr>
                <w:rFonts w:ascii="Times New Roman" w:eastAsia="PMingLiU" w:hAnsi="Times New Roman"/>
                <w:sz w:val="26"/>
                <w:szCs w:val="26"/>
                <w:highlight w:val="white"/>
              </w:rPr>
              <w:t>/QĐ-UBND</w:t>
            </w:r>
          </w:p>
        </w:tc>
        <w:tc>
          <w:tcPr>
            <w:tcW w:w="515" w:type="pct"/>
          </w:tcPr>
          <w:p w14:paraId="69C0FD3D"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p>
        </w:tc>
        <w:tc>
          <w:tcPr>
            <w:tcW w:w="2941" w:type="pct"/>
            <w:hideMark/>
          </w:tcPr>
          <w:p w14:paraId="2BBFE9C6" w14:textId="084FB50D" w:rsidR="00C22BCE" w:rsidRPr="00C22BCE" w:rsidRDefault="00C22BCE" w:rsidP="00B849D7">
            <w:pPr>
              <w:spacing w:before="0" w:after="0" w:line="240" w:lineRule="auto"/>
              <w:jc w:val="center"/>
              <w:rPr>
                <w:rFonts w:ascii="Times New Roman" w:eastAsia="PMingLiU" w:hAnsi="Times New Roman"/>
                <w:b/>
                <w:sz w:val="26"/>
                <w:szCs w:val="26"/>
                <w:highlight w:val="white"/>
              </w:rPr>
            </w:pPr>
            <w:r w:rsidRPr="00C22BCE">
              <w:rPr>
                <w:rFonts w:ascii="Times New Roman" w:eastAsia="PMingLiU" w:hAnsi="Times New Roman"/>
                <w:i/>
                <w:sz w:val="28"/>
                <w:szCs w:val="28"/>
                <w:highlight w:val="white"/>
              </w:rPr>
              <w:t xml:space="preserve">Đồng Nai, ngày </w:t>
            </w:r>
            <w:r>
              <w:rPr>
                <w:rFonts w:ascii="Times New Roman" w:eastAsia="PMingLiU" w:hAnsi="Times New Roman"/>
                <w:i/>
                <w:sz w:val="28"/>
                <w:szCs w:val="28"/>
                <w:highlight w:val="white"/>
              </w:rPr>
              <w:t>1</w:t>
            </w:r>
            <w:r w:rsidR="008C61C5">
              <w:rPr>
                <w:rFonts w:ascii="Times New Roman" w:eastAsia="PMingLiU" w:hAnsi="Times New Roman"/>
                <w:i/>
                <w:sz w:val="28"/>
                <w:szCs w:val="28"/>
                <w:highlight w:val="white"/>
              </w:rPr>
              <w:t>0</w:t>
            </w:r>
            <w:r w:rsidRPr="00C22BCE">
              <w:rPr>
                <w:rFonts w:ascii="Times New Roman" w:eastAsia="PMingLiU" w:hAnsi="Times New Roman"/>
                <w:i/>
                <w:sz w:val="28"/>
                <w:szCs w:val="28"/>
                <w:highlight w:val="white"/>
              </w:rPr>
              <w:t xml:space="preserve"> tháng </w:t>
            </w:r>
            <w:r>
              <w:rPr>
                <w:rFonts w:ascii="Times New Roman" w:eastAsia="PMingLiU" w:hAnsi="Times New Roman"/>
                <w:i/>
                <w:sz w:val="28"/>
                <w:szCs w:val="28"/>
                <w:highlight w:val="white"/>
              </w:rPr>
              <w:t>9</w:t>
            </w:r>
            <w:r w:rsidRPr="00C22BCE">
              <w:rPr>
                <w:rFonts w:ascii="Times New Roman" w:eastAsia="PMingLiU" w:hAnsi="Times New Roman"/>
                <w:i/>
                <w:sz w:val="28"/>
                <w:szCs w:val="28"/>
                <w:highlight w:val="white"/>
              </w:rPr>
              <w:t xml:space="preserve"> năm 2024</w:t>
            </w:r>
          </w:p>
        </w:tc>
      </w:tr>
    </w:tbl>
    <w:p w14:paraId="385BAD36" w14:textId="77777777" w:rsidR="00C22BCE" w:rsidRPr="00C22BCE" w:rsidRDefault="00C22BCE" w:rsidP="00B849D7">
      <w:pPr>
        <w:spacing w:before="0" w:after="0" w:line="240" w:lineRule="auto"/>
        <w:jc w:val="center"/>
        <w:rPr>
          <w:rFonts w:ascii="Times New Roman" w:eastAsia="Malgun Gothic" w:hAnsi="Times New Roman"/>
          <w:b/>
          <w:sz w:val="28"/>
          <w:szCs w:val="28"/>
        </w:rPr>
      </w:pPr>
    </w:p>
    <w:p w14:paraId="688224C9" w14:textId="18F58272" w:rsidR="002337FC" w:rsidRPr="00C22BCE" w:rsidRDefault="00F6298E" w:rsidP="00B849D7">
      <w:pPr>
        <w:spacing w:before="0" w:after="0" w:line="240" w:lineRule="auto"/>
        <w:jc w:val="center"/>
        <w:rPr>
          <w:rFonts w:ascii="Times New Roman" w:eastAsia="Malgun Gothic" w:hAnsi="Times New Roman"/>
          <w:b/>
          <w:sz w:val="28"/>
          <w:szCs w:val="28"/>
          <w:lang w:val="vi-VN"/>
        </w:rPr>
      </w:pPr>
      <w:r w:rsidRPr="00C22BCE">
        <w:rPr>
          <w:rFonts w:ascii="Times New Roman" w:eastAsia="Malgun Gothic" w:hAnsi="Times New Roman"/>
          <w:b/>
          <w:sz w:val="28"/>
          <w:szCs w:val="28"/>
          <w:lang w:val="vi-VN"/>
        </w:rPr>
        <w:t>QUYẾT ĐỊNH</w:t>
      </w:r>
    </w:p>
    <w:p w14:paraId="0CA90989" w14:textId="157A6208" w:rsidR="00FC71B8" w:rsidRPr="00C22BCE" w:rsidRDefault="00F6298E" w:rsidP="00B849D7">
      <w:pPr>
        <w:spacing w:before="0" w:after="0" w:line="240" w:lineRule="auto"/>
        <w:jc w:val="center"/>
        <w:rPr>
          <w:rFonts w:ascii="Times New Roman" w:eastAsia="Malgun Gothic" w:hAnsi="Times New Roman"/>
          <w:b/>
          <w:sz w:val="28"/>
          <w:szCs w:val="28"/>
          <w:lang w:val="vi-VN"/>
        </w:rPr>
      </w:pPr>
      <w:r w:rsidRPr="00C22BCE">
        <w:rPr>
          <w:rFonts w:ascii="Times New Roman" w:eastAsia="Malgun Gothic" w:hAnsi="Times New Roman"/>
          <w:b/>
          <w:sz w:val="28"/>
          <w:szCs w:val="28"/>
          <w:lang w:val="vi-VN"/>
        </w:rPr>
        <w:t>Ban hành Quy chế hoạt động của</w:t>
      </w:r>
      <w:r w:rsidR="00FC71B8" w:rsidRPr="00C22BCE">
        <w:rPr>
          <w:rFonts w:ascii="Times New Roman" w:eastAsia="Malgun Gothic" w:hAnsi="Times New Roman"/>
          <w:b/>
          <w:sz w:val="28"/>
          <w:szCs w:val="28"/>
        </w:rPr>
        <w:t xml:space="preserve"> </w:t>
      </w:r>
      <w:r w:rsidRPr="00C22BCE">
        <w:rPr>
          <w:rFonts w:ascii="Times New Roman" w:eastAsia="Malgun Gothic" w:hAnsi="Times New Roman"/>
          <w:b/>
          <w:sz w:val="28"/>
          <w:szCs w:val="28"/>
        </w:rPr>
        <w:t xml:space="preserve">Trang </w:t>
      </w:r>
      <w:r w:rsidR="00F64418" w:rsidRPr="00C22BCE">
        <w:rPr>
          <w:rFonts w:ascii="Times New Roman" w:eastAsia="Malgun Gothic" w:hAnsi="Times New Roman"/>
          <w:b/>
          <w:sz w:val="28"/>
          <w:szCs w:val="28"/>
        </w:rPr>
        <w:t>T</w:t>
      </w:r>
      <w:r w:rsidRPr="00C22BCE">
        <w:rPr>
          <w:rFonts w:ascii="Times New Roman" w:eastAsia="Malgun Gothic" w:hAnsi="Times New Roman"/>
          <w:b/>
          <w:sz w:val="28"/>
          <w:szCs w:val="28"/>
        </w:rPr>
        <w:t>hông tin điện tử</w:t>
      </w:r>
    </w:p>
    <w:p w14:paraId="63CA1E8A" w14:textId="788F7D93" w:rsidR="002337FC" w:rsidRPr="00C22BCE" w:rsidRDefault="00F6298E" w:rsidP="00B849D7">
      <w:pPr>
        <w:spacing w:before="0" w:after="0" w:line="240" w:lineRule="auto"/>
        <w:jc w:val="center"/>
        <w:rPr>
          <w:rFonts w:ascii="Times New Roman" w:eastAsia="Malgun Gothic" w:hAnsi="Times New Roman"/>
          <w:b/>
          <w:sz w:val="28"/>
          <w:szCs w:val="28"/>
          <w:lang w:val="vi-VN"/>
        </w:rPr>
      </w:pPr>
      <w:r w:rsidRPr="00C22BCE">
        <w:rPr>
          <w:rFonts w:ascii="Times New Roman" w:eastAsia="Malgun Gothic" w:hAnsi="Times New Roman"/>
          <w:b/>
          <w:sz w:val="28"/>
          <w:szCs w:val="28"/>
          <w:lang w:val="vi-VN"/>
        </w:rPr>
        <w:t>cải cách hành chính tỉnh Đồng Nai</w:t>
      </w:r>
    </w:p>
    <w:p w14:paraId="241244EC" w14:textId="20249726" w:rsidR="00CF62FF" w:rsidRPr="00C22BCE" w:rsidRDefault="003E1627" w:rsidP="00B849D7">
      <w:pPr>
        <w:spacing w:before="0" w:after="0" w:line="240" w:lineRule="auto"/>
        <w:jc w:val="center"/>
        <w:rPr>
          <w:rFonts w:ascii="Times New Roman" w:eastAsia="Malgun Gothic" w:hAnsi="Times New Roman"/>
          <w:b/>
          <w:sz w:val="28"/>
          <w:szCs w:val="28"/>
          <w:lang w:val="vi-VN"/>
        </w:rPr>
      </w:pPr>
      <w:r w:rsidRPr="00C22BCE">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6DDB0372" wp14:editId="5A928098">
                <wp:simplePos x="0" y="0"/>
                <wp:positionH relativeFrom="column">
                  <wp:posOffset>2313940</wp:posOffset>
                </wp:positionH>
                <wp:positionV relativeFrom="paragraph">
                  <wp:posOffset>41910</wp:posOffset>
                </wp:positionV>
                <wp:extent cx="1600835" cy="635"/>
                <wp:effectExtent l="0" t="0" r="18415" b="3746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pt,3.3pt" to="308.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"/>
            </w:pict>
          </mc:Fallback>
        </mc:AlternateContent>
      </w:r>
    </w:p>
    <w:p w14:paraId="5C028712" w14:textId="77777777" w:rsidR="002337FC" w:rsidRPr="00C22BCE" w:rsidRDefault="00F6298E" w:rsidP="00B849D7">
      <w:pPr>
        <w:spacing w:before="0" w:after="0" w:line="240" w:lineRule="auto"/>
        <w:jc w:val="center"/>
        <w:rPr>
          <w:rFonts w:ascii="Times New Roman" w:eastAsia="Malgun Gothic" w:hAnsi="Times New Roman"/>
          <w:b/>
          <w:sz w:val="28"/>
          <w:szCs w:val="28"/>
          <w:lang w:val="vi-VN"/>
        </w:rPr>
      </w:pPr>
      <w:r w:rsidRPr="00C22BCE">
        <w:rPr>
          <w:rFonts w:ascii="Times New Roman" w:eastAsia="Malgun Gothic" w:hAnsi="Times New Roman"/>
          <w:b/>
          <w:sz w:val="28"/>
          <w:szCs w:val="28"/>
          <w:lang w:val="vi-VN"/>
        </w:rPr>
        <w:t>CHỦ TỊCH ỦY BAN NHÂN TỈNH ĐỒNG NAI</w:t>
      </w:r>
    </w:p>
    <w:p w14:paraId="02863A9D" w14:textId="4C719234" w:rsidR="00D70F84" w:rsidRPr="00C22BCE" w:rsidRDefault="00F6298E" w:rsidP="00B849D7">
      <w:pPr>
        <w:spacing w:after="0" w:line="240" w:lineRule="auto"/>
        <w:ind w:firstLine="567"/>
        <w:rPr>
          <w:rFonts w:ascii="Times New Roman" w:hAnsi="Times New Roman"/>
          <w:i/>
          <w:iCs/>
          <w:sz w:val="28"/>
          <w:szCs w:val="28"/>
        </w:rPr>
      </w:pPr>
      <w:r w:rsidRPr="00C22BCE">
        <w:rPr>
          <w:rFonts w:ascii="Times New Roman" w:hAnsi="Times New Roman"/>
          <w:i/>
          <w:iCs/>
          <w:sz w:val="28"/>
          <w:szCs w:val="28"/>
          <w:lang w:val="vi-VN"/>
        </w:rPr>
        <w:tab/>
      </w:r>
      <w:r w:rsidRPr="00C22BCE">
        <w:rPr>
          <w:rFonts w:ascii="Times New Roman" w:hAnsi="Times New Roman"/>
          <w:i/>
          <w:iCs/>
          <w:sz w:val="28"/>
          <w:szCs w:val="28"/>
        </w:rPr>
        <w:t>Căn cứ Luật Tổ chức chính quyền địa phương ngày</w:t>
      </w:r>
      <w:r w:rsidR="00D70F84" w:rsidRPr="00C22BCE">
        <w:rPr>
          <w:rFonts w:ascii="Times New Roman" w:hAnsi="Times New Roman"/>
          <w:i/>
          <w:iCs/>
          <w:sz w:val="28"/>
          <w:szCs w:val="28"/>
        </w:rPr>
        <w:t xml:space="preserve"> 19 tháng </w:t>
      </w:r>
      <w:r w:rsidR="00290772" w:rsidRPr="00C22BCE">
        <w:rPr>
          <w:rFonts w:ascii="Times New Roman" w:hAnsi="Times New Roman"/>
          <w:i/>
          <w:iCs/>
          <w:sz w:val="28"/>
          <w:szCs w:val="28"/>
        </w:rPr>
        <w:t>6 năm 2015;</w:t>
      </w:r>
    </w:p>
    <w:p w14:paraId="16D94BC1" w14:textId="3E1EF53A" w:rsidR="002337FC" w:rsidRPr="00C22BCE" w:rsidRDefault="00F6298E" w:rsidP="00B849D7">
      <w:pPr>
        <w:spacing w:after="0" w:line="240" w:lineRule="auto"/>
        <w:ind w:firstLine="567"/>
        <w:rPr>
          <w:rFonts w:ascii="Times New Roman" w:hAnsi="Times New Roman"/>
          <w:i/>
          <w:iCs/>
          <w:sz w:val="28"/>
          <w:szCs w:val="28"/>
        </w:rPr>
      </w:pPr>
      <w:r w:rsidRPr="00C22BCE">
        <w:rPr>
          <w:rFonts w:ascii="Times New Roman" w:hAnsi="Times New Roman"/>
          <w:i/>
          <w:iCs/>
          <w:sz w:val="28"/>
          <w:szCs w:val="28"/>
          <w:lang w:val="vi-VN"/>
        </w:rPr>
        <w:tab/>
      </w:r>
      <w:r w:rsidRPr="00C22BCE">
        <w:rPr>
          <w:rFonts w:ascii="Times New Roman" w:hAnsi="Times New Roman"/>
          <w:i/>
          <w:iCs/>
          <w:sz w:val="28"/>
          <w:szCs w:val="28"/>
        </w:rPr>
        <w:t>Căn cứ Nghị định số 64/2007/NĐ-CP ngày 10</w:t>
      </w:r>
      <w:r w:rsidR="00FC71B8" w:rsidRPr="00C22BCE">
        <w:rPr>
          <w:rFonts w:ascii="Times New Roman" w:hAnsi="Times New Roman"/>
          <w:i/>
          <w:iCs/>
          <w:sz w:val="28"/>
          <w:szCs w:val="28"/>
        </w:rPr>
        <w:t xml:space="preserve"> tháng </w:t>
      </w:r>
      <w:r w:rsidRPr="00C22BCE">
        <w:rPr>
          <w:rFonts w:ascii="Times New Roman" w:hAnsi="Times New Roman"/>
          <w:i/>
          <w:iCs/>
          <w:sz w:val="28"/>
          <w:szCs w:val="28"/>
        </w:rPr>
        <w:t>4</w:t>
      </w:r>
      <w:r w:rsidR="00FC71B8" w:rsidRPr="00C22BCE">
        <w:rPr>
          <w:rFonts w:ascii="Times New Roman" w:hAnsi="Times New Roman"/>
          <w:i/>
          <w:iCs/>
          <w:sz w:val="28"/>
          <w:szCs w:val="28"/>
        </w:rPr>
        <w:t xml:space="preserve"> năm </w:t>
      </w:r>
      <w:r w:rsidRPr="00C22BCE">
        <w:rPr>
          <w:rFonts w:ascii="Times New Roman" w:hAnsi="Times New Roman"/>
          <w:i/>
          <w:iCs/>
          <w:sz w:val="28"/>
          <w:szCs w:val="28"/>
        </w:rPr>
        <w:t>2007 của Chính phủ về ứng dụng công nghệ thông tin trong hoạt động của cơ quan nhà nước;</w:t>
      </w:r>
    </w:p>
    <w:p w14:paraId="1716D809" w14:textId="4B332B06" w:rsidR="00F01949" w:rsidRPr="00C22BCE" w:rsidRDefault="00F01949" w:rsidP="00B849D7">
      <w:pPr>
        <w:spacing w:after="0" w:line="240" w:lineRule="auto"/>
        <w:ind w:firstLine="567"/>
        <w:rPr>
          <w:rFonts w:ascii="Times New Roman" w:hAnsi="Times New Roman"/>
          <w:i/>
          <w:iCs/>
          <w:sz w:val="28"/>
          <w:szCs w:val="28"/>
          <w:shd w:val="clear" w:color="auto" w:fill="FFFFFF"/>
        </w:rPr>
      </w:pPr>
      <w:r w:rsidRPr="00C22BCE">
        <w:rPr>
          <w:rFonts w:ascii="Times New Roman" w:hAnsi="Times New Roman"/>
          <w:i/>
          <w:iCs/>
          <w:sz w:val="28"/>
          <w:szCs w:val="28"/>
        </w:rPr>
        <w:tab/>
      </w:r>
      <w:r w:rsidRPr="00C22BCE">
        <w:rPr>
          <w:rFonts w:ascii="Times New Roman" w:hAnsi="Times New Roman"/>
          <w:i/>
          <w:iCs/>
          <w:sz w:val="28"/>
          <w:szCs w:val="28"/>
          <w:shd w:val="clear" w:color="auto" w:fill="FFFFFF"/>
        </w:rPr>
        <w:t>Căn cứ Nghị định số 42/2022/NĐ-CP ngày 24 tháng 6 năm 2022 của Chính phủ quy định về việc cung cấp thông tin và dịch vụ công trực tuyến của cơ quan nhà nước trên môi trường mạng;</w:t>
      </w:r>
    </w:p>
    <w:p w14:paraId="60D9D017" w14:textId="3D6A49C3" w:rsidR="00F01949" w:rsidRPr="00C22BCE" w:rsidRDefault="00001A96" w:rsidP="00B849D7">
      <w:pPr>
        <w:spacing w:after="0" w:line="240" w:lineRule="auto"/>
        <w:ind w:firstLine="567"/>
        <w:rPr>
          <w:rFonts w:ascii="Times New Roman" w:hAnsi="Times New Roman"/>
          <w:i/>
          <w:iCs/>
          <w:sz w:val="28"/>
          <w:szCs w:val="28"/>
          <w:shd w:val="clear" w:color="auto" w:fill="FFFFFF"/>
        </w:rPr>
      </w:pPr>
      <w:r w:rsidRPr="00C22BCE">
        <w:rPr>
          <w:rFonts w:ascii="Times New Roman" w:hAnsi="Times New Roman"/>
          <w:i/>
          <w:iCs/>
          <w:sz w:val="28"/>
          <w:szCs w:val="28"/>
          <w:shd w:val="clear" w:color="auto" w:fill="FFFFFF"/>
        </w:rPr>
        <w:t xml:space="preserve">Căn cứ </w:t>
      </w:r>
      <w:r w:rsidR="00091D1A" w:rsidRPr="00C22BCE">
        <w:rPr>
          <w:rFonts w:ascii="Times New Roman" w:hAnsi="Times New Roman"/>
          <w:i/>
          <w:iCs/>
          <w:sz w:val="28"/>
          <w:szCs w:val="28"/>
          <w:shd w:val="clear" w:color="auto" w:fill="FFFFFF"/>
        </w:rPr>
        <w:t>Thông tư số 22/2023/TT</w:t>
      </w:r>
      <w:r w:rsidR="008A1737" w:rsidRPr="00C22BCE">
        <w:rPr>
          <w:rFonts w:ascii="Times New Roman" w:hAnsi="Times New Roman"/>
          <w:i/>
          <w:iCs/>
          <w:sz w:val="28"/>
          <w:szCs w:val="28"/>
          <w:shd w:val="clear" w:color="auto" w:fill="FFFFFF"/>
        </w:rPr>
        <w:t>-</w:t>
      </w:r>
      <w:r w:rsidR="00091D1A" w:rsidRPr="00C22BCE">
        <w:rPr>
          <w:rFonts w:ascii="Times New Roman" w:hAnsi="Times New Roman"/>
          <w:i/>
          <w:iCs/>
          <w:sz w:val="28"/>
          <w:szCs w:val="28"/>
          <w:shd w:val="clear" w:color="auto" w:fill="FFFFFF"/>
        </w:rPr>
        <w:t xml:space="preserve">BTTTT ngày 31 tháng 12 năm 2023 của Bộ Thông tin và Truyền thông </w:t>
      </w:r>
      <w:r w:rsidR="00313FB5">
        <w:rPr>
          <w:rFonts w:ascii="Times New Roman" w:hAnsi="Times New Roman"/>
          <w:i/>
          <w:iCs/>
          <w:sz w:val="28"/>
          <w:szCs w:val="28"/>
          <w:shd w:val="clear" w:color="auto" w:fill="FFFFFF"/>
        </w:rPr>
        <w:t>q</w:t>
      </w:r>
      <w:r w:rsidR="00091D1A" w:rsidRPr="00C22BCE">
        <w:rPr>
          <w:rFonts w:ascii="Times New Roman" w:hAnsi="Times New Roman"/>
          <w:i/>
          <w:iCs/>
          <w:sz w:val="28"/>
          <w:szCs w:val="28"/>
          <w:shd w:val="clear" w:color="auto" w:fill="FFFFFF"/>
        </w:rPr>
        <w:t>uy định cấu trúc, bố cục, yêu cầu kỹ thuật cho cổng thông tin điện tử và trang thông tin điện tử của cơ quan nhà nước;</w:t>
      </w:r>
    </w:p>
    <w:p w14:paraId="21F9C2BA" w14:textId="0F328D05" w:rsidR="002337FC" w:rsidRPr="00C22BCE" w:rsidRDefault="00F01949" w:rsidP="00B849D7">
      <w:pPr>
        <w:spacing w:after="0" w:line="240" w:lineRule="auto"/>
        <w:ind w:firstLine="567"/>
        <w:rPr>
          <w:rFonts w:ascii="Times New Roman" w:eastAsia="Malgun Gothic" w:hAnsi="Times New Roman"/>
          <w:i/>
          <w:iCs/>
          <w:sz w:val="28"/>
          <w:szCs w:val="28"/>
        </w:rPr>
      </w:pPr>
      <w:r w:rsidRPr="00C22BCE">
        <w:rPr>
          <w:rFonts w:ascii="Times New Roman" w:hAnsi="Times New Roman"/>
          <w:i/>
          <w:iCs/>
          <w:sz w:val="28"/>
          <w:szCs w:val="28"/>
          <w:shd w:val="clear" w:color="auto" w:fill="FFFFFF"/>
        </w:rPr>
        <w:tab/>
      </w:r>
      <w:r w:rsidR="00F6298E" w:rsidRPr="00C22BCE">
        <w:rPr>
          <w:rFonts w:ascii="Times New Roman" w:eastAsia="Malgun Gothic" w:hAnsi="Times New Roman"/>
          <w:i/>
          <w:iCs/>
          <w:sz w:val="28"/>
          <w:szCs w:val="28"/>
          <w:lang w:val="vi-VN"/>
        </w:rPr>
        <w:t>Theo đề nghị của Giám đốc Sở Nội vụ tại Văn bản số</w:t>
      </w:r>
      <w:r w:rsidR="0085669A" w:rsidRPr="00C22BCE">
        <w:rPr>
          <w:rFonts w:ascii="Times New Roman" w:eastAsia="Malgun Gothic" w:hAnsi="Times New Roman"/>
          <w:i/>
          <w:iCs/>
          <w:sz w:val="28"/>
          <w:szCs w:val="28"/>
        </w:rPr>
        <w:t xml:space="preserve"> </w:t>
      </w:r>
      <w:r w:rsidR="001E46AB" w:rsidRPr="00C22BCE">
        <w:rPr>
          <w:rFonts w:ascii="Times New Roman" w:eastAsia="Malgun Gothic" w:hAnsi="Times New Roman"/>
          <w:i/>
          <w:iCs/>
          <w:sz w:val="28"/>
          <w:szCs w:val="28"/>
        </w:rPr>
        <w:t>3241</w:t>
      </w:r>
      <w:r w:rsidR="00F6298E" w:rsidRPr="00C22BCE">
        <w:rPr>
          <w:rFonts w:ascii="Times New Roman" w:eastAsia="Malgun Gothic" w:hAnsi="Times New Roman"/>
          <w:i/>
          <w:iCs/>
          <w:sz w:val="28"/>
          <w:szCs w:val="28"/>
          <w:lang w:val="vi-VN"/>
        </w:rPr>
        <w:t>/SNV-</w:t>
      </w:r>
      <w:r w:rsidR="00F6298E" w:rsidRPr="00C22BCE">
        <w:rPr>
          <w:rFonts w:ascii="Times New Roman" w:eastAsia="Malgun Gothic" w:hAnsi="Times New Roman"/>
          <w:i/>
          <w:iCs/>
          <w:sz w:val="28"/>
          <w:szCs w:val="28"/>
        </w:rPr>
        <w:t>TT</w:t>
      </w:r>
      <w:r w:rsidR="00F6298E" w:rsidRPr="00C22BCE">
        <w:rPr>
          <w:rFonts w:ascii="Times New Roman" w:eastAsia="Malgun Gothic" w:hAnsi="Times New Roman"/>
          <w:i/>
          <w:iCs/>
          <w:sz w:val="28"/>
          <w:szCs w:val="28"/>
          <w:lang w:val="vi-VN"/>
        </w:rPr>
        <w:t xml:space="preserve"> ngày</w:t>
      </w:r>
      <w:r w:rsidR="001E46AB" w:rsidRPr="00C22BCE">
        <w:rPr>
          <w:rFonts w:ascii="Times New Roman" w:eastAsia="Malgun Gothic" w:hAnsi="Times New Roman"/>
          <w:i/>
          <w:iCs/>
          <w:sz w:val="28"/>
          <w:szCs w:val="28"/>
        </w:rPr>
        <w:t xml:space="preserve"> 30 </w:t>
      </w:r>
      <w:r w:rsidR="00FC71B8" w:rsidRPr="00C22BCE">
        <w:rPr>
          <w:rFonts w:ascii="Times New Roman" w:eastAsia="Malgun Gothic" w:hAnsi="Times New Roman"/>
          <w:i/>
          <w:iCs/>
          <w:sz w:val="28"/>
          <w:szCs w:val="28"/>
        </w:rPr>
        <w:t xml:space="preserve">tháng 7 năm </w:t>
      </w:r>
      <w:r w:rsidR="00F6298E" w:rsidRPr="00C22BCE">
        <w:rPr>
          <w:rFonts w:ascii="Times New Roman" w:eastAsia="Malgun Gothic" w:hAnsi="Times New Roman"/>
          <w:i/>
          <w:iCs/>
          <w:sz w:val="28"/>
          <w:szCs w:val="28"/>
          <w:lang w:val="vi-VN"/>
        </w:rPr>
        <w:t>202</w:t>
      </w:r>
      <w:r w:rsidR="00FC71B8" w:rsidRPr="00C22BCE">
        <w:rPr>
          <w:rFonts w:ascii="Times New Roman" w:eastAsia="Malgun Gothic" w:hAnsi="Times New Roman"/>
          <w:i/>
          <w:iCs/>
          <w:sz w:val="28"/>
          <w:szCs w:val="28"/>
        </w:rPr>
        <w:t>4</w:t>
      </w:r>
      <w:r w:rsidR="00BD3F49" w:rsidRPr="00C22BCE">
        <w:rPr>
          <w:rFonts w:ascii="Times New Roman" w:eastAsia="Malgun Gothic" w:hAnsi="Times New Roman"/>
          <w:i/>
          <w:iCs/>
          <w:sz w:val="28"/>
          <w:szCs w:val="28"/>
        </w:rPr>
        <w:t>.</w:t>
      </w:r>
    </w:p>
    <w:p w14:paraId="05B01165" w14:textId="77777777" w:rsidR="002337FC" w:rsidRPr="00C22BCE" w:rsidRDefault="00F6298E" w:rsidP="00B849D7">
      <w:pPr>
        <w:spacing w:before="240" w:after="240" w:line="240" w:lineRule="auto"/>
        <w:jc w:val="center"/>
        <w:rPr>
          <w:rFonts w:ascii="Times New Roman" w:eastAsia="Malgun Gothic" w:hAnsi="Times New Roman"/>
          <w:b/>
          <w:sz w:val="28"/>
          <w:szCs w:val="28"/>
          <w:lang w:val="vi-VN"/>
        </w:rPr>
      </w:pPr>
      <w:r w:rsidRPr="00C22BCE">
        <w:rPr>
          <w:rFonts w:ascii="Times New Roman" w:eastAsia="Malgun Gothic" w:hAnsi="Times New Roman"/>
          <w:b/>
          <w:sz w:val="28"/>
          <w:szCs w:val="28"/>
          <w:lang w:val="vi-VN"/>
        </w:rPr>
        <w:t>QUYẾT ĐỊNH:</w:t>
      </w:r>
    </w:p>
    <w:p w14:paraId="4E980F88" w14:textId="7FEFCEA4" w:rsidR="002337FC" w:rsidRPr="00C22BCE" w:rsidRDefault="00F6298E" w:rsidP="00B849D7">
      <w:pPr>
        <w:spacing w:after="0" w:line="240" w:lineRule="auto"/>
        <w:ind w:firstLine="567"/>
        <w:rPr>
          <w:rFonts w:ascii="Times New Roman" w:eastAsia="Malgun Gothic" w:hAnsi="Times New Roman"/>
          <w:sz w:val="28"/>
          <w:szCs w:val="28"/>
          <w:lang w:val="vi-VN"/>
        </w:rPr>
      </w:pPr>
      <w:r w:rsidRPr="00C22BCE">
        <w:rPr>
          <w:rFonts w:ascii="Times New Roman" w:eastAsia="Malgun Gothic" w:hAnsi="Times New Roman"/>
          <w:b/>
          <w:bCs/>
          <w:sz w:val="28"/>
          <w:szCs w:val="28"/>
          <w:lang w:val="vi-VN"/>
        </w:rPr>
        <w:t>Điều 1.</w:t>
      </w:r>
      <w:r w:rsidRPr="00C22BCE">
        <w:rPr>
          <w:rFonts w:ascii="Times New Roman" w:eastAsia="Malgun Gothic" w:hAnsi="Times New Roman"/>
          <w:sz w:val="28"/>
          <w:szCs w:val="28"/>
          <w:lang w:val="vi-VN"/>
        </w:rPr>
        <w:t xml:space="preserve"> Ban hành kèm theo Quyết định này Quy chế hoạt động của </w:t>
      </w:r>
      <w:r w:rsidRPr="00C22BCE">
        <w:rPr>
          <w:rFonts w:ascii="Times New Roman" w:eastAsia="Malgun Gothic" w:hAnsi="Times New Roman"/>
          <w:sz w:val="28"/>
          <w:szCs w:val="28"/>
        </w:rPr>
        <w:t xml:space="preserve">Trang </w:t>
      </w:r>
      <w:r w:rsidR="00F64418" w:rsidRPr="00C22BCE">
        <w:rPr>
          <w:rFonts w:ascii="Times New Roman" w:eastAsia="Malgun Gothic" w:hAnsi="Times New Roman"/>
          <w:sz w:val="28"/>
          <w:szCs w:val="28"/>
        </w:rPr>
        <w:t>T</w:t>
      </w:r>
      <w:r w:rsidRPr="00C22BCE">
        <w:rPr>
          <w:rFonts w:ascii="Times New Roman" w:eastAsia="Malgun Gothic" w:hAnsi="Times New Roman"/>
          <w:sz w:val="28"/>
          <w:szCs w:val="28"/>
        </w:rPr>
        <w:t xml:space="preserve">hông tin điện tử </w:t>
      </w:r>
      <w:r w:rsidRPr="00C22BCE">
        <w:rPr>
          <w:rFonts w:ascii="Times New Roman" w:eastAsia="Malgun Gothic" w:hAnsi="Times New Roman"/>
          <w:sz w:val="28"/>
          <w:szCs w:val="28"/>
          <w:lang w:val="vi-VN"/>
        </w:rPr>
        <w:t>cải cách hành chính</w:t>
      </w:r>
      <w:r w:rsidRPr="00C22BCE">
        <w:rPr>
          <w:rFonts w:ascii="Times New Roman" w:eastAsia="Malgun Gothic" w:hAnsi="Times New Roman"/>
          <w:sz w:val="28"/>
          <w:szCs w:val="28"/>
        </w:rPr>
        <w:t xml:space="preserve"> </w:t>
      </w:r>
      <w:r w:rsidRPr="00C22BCE">
        <w:rPr>
          <w:rFonts w:ascii="Times New Roman" w:eastAsia="Malgun Gothic" w:hAnsi="Times New Roman"/>
          <w:sz w:val="28"/>
          <w:szCs w:val="28"/>
          <w:lang w:val="vi-VN"/>
        </w:rPr>
        <w:t>tỉnh Đồng Nai.</w:t>
      </w:r>
    </w:p>
    <w:p w14:paraId="0CFD0899" w14:textId="3171D430" w:rsidR="002337FC" w:rsidRPr="00C22BCE" w:rsidRDefault="00F6298E" w:rsidP="00B849D7">
      <w:pPr>
        <w:spacing w:after="0" w:line="240" w:lineRule="auto"/>
        <w:ind w:firstLine="567"/>
        <w:rPr>
          <w:rFonts w:ascii="Times New Roman" w:eastAsia="Malgun Gothic" w:hAnsi="Times New Roman"/>
          <w:sz w:val="28"/>
          <w:szCs w:val="28"/>
          <w:lang w:val="vi-VN"/>
        </w:rPr>
      </w:pPr>
      <w:r w:rsidRPr="00C22BCE">
        <w:rPr>
          <w:rFonts w:ascii="Times New Roman" w:eastAsia="Malgun Gothic" w:hAnsi="Times New Roman"/>
          <w:b/>
          <w:bCs/>
          <w:sz w:val="28"/>
          <w:szCs w:val="28"/>
          <w:lang w:val="vi-VN"/>
        </w:rPr>
        <w:t xml:space="preserve">Điều 2. </w:t>
      </w:r>
      <w:r w:rsidRPr="00C22BCE">
        <w:rPr>
          <w:rFonts w:ascii="Times New Roman" w:eastAsia="Malgun Gothic" w:hAnsi="Times New Roman"/>
          <w:sz w:val="28"/>
          <w:szCs w:val="28"/>
          <w:lang w:val="vi-VN"/>
        </w:rPr>
        <w:t xml:space="preserve">Quyết định này có hiệu lực thi hành kể từ ngày ký </w:t>
      </w:r>
      <w:r w:rsidRPr="00C22BCE">
        <w:rPr>
          <w:rFonts w:ascii="Times New Roman" w:hAnsi="Times New Roman"/>
          <w:sz w:val="28"/>
          <w:szCs w:val="28"/>
        </w:rPr>
        <w:t xml:space="preserve">và </w:t>
      </w:r>
      <w:bookmarkStart w:id="0" w:name="_Hlk172017750"/>
      <w:r w:rsidRPr="00C22BCE">
        <w:rPr>
          <w:rFonts w:ascii="Times New Roman" w:hAnsi="Times New Roman"/>
          <w:sz w:val="28"/>
          <w:szCs w:val="28"/>
        </w:rPr>
        <w:t xml:space="preserve">thay thế Quyết định số </w:t>
      </w:r>
      <w:r w:rsidR="00FC71B8" w:rsidRPr="00C22BCE">
        <w:rPr>
          <w:rFonts w:ascii="Times New Roman" w:hAnsi="Times New Roman"/>
          <w:sz w:val="28"/>
          <w:szCs w:val="28"/>
        </w:rPr>
        <w:t>3732/QĐ-UBND ngày 12 tháng 10 năm 2020</w:t>
      </w:r>
      <w:bookmarkEnd w:id="0"/>
      <w:r w:rsidR="00FC71B8" w:rsidRPr="00C22BCE">
        <w:rPr>
          <w:rFonts w:ascii="Times New Roman" w:hAnsi="Times New Roman"/>
          <w:sz w:val="28"/>
          <w:szCs w:val="28"/>
        </w:rPr>
        <w:t xml:space="preserve"> của Chủ tịch UBND tỉnh.</w:t>
      </w:r>
    </w:p>
    <w:p w14:paraId="0FC2AC8E" w14:textId="2568037C" w:rsidR="00D57018" w:rsidRDefault="00F6298E"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b/>
          <w:bCs/>
          <w:sz w:val="28"/>
          <w:szCs w:val="28"/>
          <w:lang w:val="vi-VN"/>
        </w:rPr>
        <w:t xml:space="preserve">Điều 3. </w:t>
      </w:r>
      <w:r w:rsidRPr="00C22BCE">
        <w:rPr>
          <w:rFonts w:ascii="Times New Roman" w:eastAsia="Malgun Gothic" w:hAnsi="Times New Roman"/>
          <w:sz w:val="28"/>
          <w:szCs w:val="28"/>
          <w:lang w:val="vi-VN"/>
        </w:rPr>
        <w:t xml:space="preserve">Chánh Văn phòng UBND tỉnh, </w:t>
      </w:r>
      <w:r w:rsidR="00FC71B8" w:rsidRPr="00C22BCE">
        <w:rPr>
          <w:rFonts w:ascii="Times New Roman" w:eastAsia="Malgun Gothic" w:hAnsi="Times New Roman"/>
          <w:sz w:val="28"/>
          <w:szCs w:val="28"/>
        </w:rPr>
        <w:t xml:space="preserve">Giám đốc Sở Nội vụ, </w:t>
      </w:r>
      <w:r w:rsidRPr="00C22BCE">
        <w:rPr>
          <w:rFonts w:ascii="Times New Roman" w:eastAsia="Malgun Gothic" w:hAnsi="Times New Roman"/>
          <w:sz w:val="28"/>
          <w:szCs w:val="28"/>
          <w:lang w:val="vi-VN"/>
        </w:rPr>
        <w:t>Thủ trưởng các sở, ban, ngành; Chủ tịch UBND c</w:t>
      </w:r>
      <w:r w:rsidRPr="00C22BCE">
        <w:rPr>
          <w:rFonts w:ascii="Times New Roman" w:eastAsia="Malgun Gothic" w:hAnsi="Times New Roman"/>
          <w:sz w:val="28"/>
          <w:szCs w:val="28"/>
        </w:rPr>
        <w:t>ác huyện, thành phố Long Khánh</w:t>
      </w:r>
      <w:r w:rsidR="00FC71B8" w:rsidRPr="00C22BCE">
        <w:rPr>
          <w:rFonts w:ascii="Times New Roman" w:eastAsia="Malgun Gothic" w:hAnsi="Times New Roman"/>
          <w:sz w:val="28"/>
          <w:szCs w:val="28"/>
        </w:rPr>
        <w:t xml:space="preserve">, </w:t>
      </w:r>
      <w:r w:rsidRPr="00C22BCE">
        <w:rPr>
          <w:rFonts w:ascii="Times New Roman" w:eastAsia="Malgun Gothic" w:hAnsi="Times New Roman"/>
          <w:sz w:val="28"/>
          <w:szCs w:val="28"/>
        </w:rPr>
        <w:t>thành phố Biên Hòa</w:t>
      </w:r>
      <w:r w:rsidRPr="00C22BCE">
        <w:rPr>
          <w:rFonts w:ascii="Times New Roman" w:eastAsia="Malgun Gothic" w:hAnsi="Times New Roman"/>
          <w:sz w:val="28"/>
          <w:szCs w:val="28"/>
          <w:lang w:val="vi-VN"/>
        </w:rPr>
        <w:t xml:space="preserve"> </w:t>
      </w:r>
      <w:r w:rsidR="00FC71B8" w:rsidRPr="00C22BCE">
        <w:rPr>
          <w:rFonts w:ascii="Times New Roman" w:eastAsia="Malgun Gothic" w:hAnsi="Times New Roman"/>
          <w:sz w:val="28"/>
          <w:szCs w:val="28"/>
        </w:rPr>
        <w:t>và các tổ chức, cá nhân có liên quan chịu</w:t>
      </w:r>
      <w:r w:rsidRPr="00C22BCE">
        <w:rPr>
          <w:rFonts w:ascii="Times New Roman" w:eastAsia="Malgun Gothic" w:hAnsi="Times New Roman"/>
          <w:sz w:val="28"/>
          <w:szCs w:val="28"/>
          <w:lang w:val="vi-VN"/>
        </w:rPr>
        <w:t xml:space="preserve"> trách nhiệm thi hành Quyết định này./.</w:t>
      </w:r>
    </w:p>
    <w:p w14:paraId="44E621D8" w14:textId="77777777" w:rsidR="00C22BCE" w:rsidRPr="00C22BCE" w:rsidRDefault="00C22BCE" w:rsidP="00B849D7">
      <w:pPr>
        <w:spacing w:after="0" w:line="240" w:lineRule="auto"/>
        <w:ind w:firstLine="567"/>
        <w:rPr>
          <w:rFonts w:ascii="Times New Roman" w:eastAsia="Malgun Gothic" w:hAnsi="Times New Roman"/>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C22BCE" w:rsidRPr="00C22BCE" w14:paraId="37E2930E" w14:textId="77777777" w:rsidTr="00C22BCE">
        <w:tc>
          <w:tcPr>
            <w:tcW w:w="4820" w:type="dxa"/>
          </w:tcPr>
          <w:p w14:paraId="617321A7" w14:textId="378D5AEE" w:rsidR="002337FC" w:rsidRPr="00C22BCE" w:rsidRDefault="002337FC" w:rsidP="00B849D7">
            <w:pPr>
              <w:widowControl/>
              <w:spacing w:before="0" w:after="0" w:line="240" w:lineRule="auto"/>
              <w:ind w:left="-105" w:firstLine="105"/>
              <w:jc w:val="left"/>
              <w:rPr>
                <w:rFonts w:ascii="Times New Roman" w:eastAsia="Malgun Gothic" w:hAnsi="Times New Roman"/>
                <w:sz w:val="28"/>
                <w:szCs w:val="28"/>
                <w:lang w:val="vi-VN"/>
              </w:rPr>
            </w:pPr>
          </w:p>
        </w:tc>
        <w:tc>
          <w:tcPr>
            <w:tcW w:w="4819" w:type="dxa"/>
          </w:tcPr>
          <w:p w14:paraId="41B8169A" w14:textId="19C50CEB" w:rsidR="002337FC" w:rsidRPr="00C22BCE" w:rsidRDefault="00F6298E" w:rsidP="00B849D7">
            <w:pPr>
              <w:widowControl/>
              <w:spacing w:before="0" w:after="0" w:line="240" w:lineRule="auto"/>
              <w:jc w:val="center"/>
              <w:rPr>
                <w:rFonts w:ascii="Times New Roman" w:eastAsia="Malgun Gothic" w:hAnsi="Times New Roman"/>
                <w:b/>
                <w:sz w:val="28"/>
                <w:szCs w:val="28"/>
              </w:rPr>
            </w:pPr>
            <w:r w:rsidRPr="00C22BCE">
              <w:rPr>
                <w:rFonts w:ascii="Times New Roman" w:eastAsia="Malgun Gothic" w:hAnsi="Times New Roman"/>
                <w:b/>
                <w:sz w:val="28"/>
                <w:szCs w:val="28"/>
                <w:lang w:val="vi-VN"/>
              </w:rPr>
              <w:t>CHỦ TỊCH</w:t>
            </w:r>
          </w:p>
          <w:p w14:paraId="19AF784B" w14:textId="77777777" w:rsidR="00BD3F49" w:rsidRPr="00C22BCE" w:rsidRDefault="00BD3F49" w:rsidP="00B849D7">
            <w:pPr>
              <w:widowControl/>
              <w:spacing w:before="0" w:after="0" w:line="240" w:lineRule="auto"/>
              <w:jc w:val="center"/>
              <w:rPr>
                <w:rFonts w:ascii="Times New Roman" w:eastAsia="Malgun Gothic" w:hAnsi="Times New Roman"/>
                <w:b/>
                <w:sz w:val="28"/>
                <w:szCs w:val="28"/>
                <w:lang w:val="vi-VN"/>
              </w:rPr>
            </w:pPr>
          </w:p>
          <w:p w14:paraId="4E47E9D6" w14:textId="354C5052" w:rsidR="002337FC" w:rsidRPr="00C22BCE" w:rsidRDefault="00FC71B8" w:rsidP="00B849D7">
            <w:pPr>
              <w:widowControl/>
              <w:spacing w:before="0" w:after="0" w:line="240" w:lineRule="auto"/>
              <w:jc w:val="center"/>
              <w:rPr>
                <w:rFonts w:ascii="Times New Roman" w:eastAsia="Malgun Gothic" w:hAnsi="Times New Roman"/>
                <w:b/>
                <w:sz w:val="28"/>
                <w:szCs w:val="28"/>
              </w:rPr>
            </w:pPr>
            <w:r w:rsidRPr="00C22BCE">
              <w:rPr>
                <w:rFonts w:ascii="Times New Roman" w:eastAsia="Malgun Gothic" w:hAnsi="Times New Roman"/>
                <w:b/>
                <w:sz w:val="28"/>
                <w:szCs w:val="28"/>
              </w:rPr>
              <w:t>Võ Tấn Đức</w:t>
            </w:r>
          </w:p>
        </w:tc>
      </w:tr>
    </w:tbl>
    <w:p w14:paraId="0A305189" w14:textId="77777777" w:rsidR="002337FC" w:rsidRPr="00C22BCE" w:rsidRDefault="002337FC" w:rsidP="00B849D7">
      <w:pPr>
        <w:tabs>
          <w:tab w:val="left" w:pos="8235"/>
        </w:tabs>
        <w:spacing w:line="240" w:lineRule="auto"/>
        <w:rPr>
          <w:rFonts w:ascii="Times New Roman" w:eastAsia="Malgun Gothic" w:hAnsi="Times New Roman"/>
          <w:sz w:val="28"/>
          <w:szCs w:val="28"/>
        </w:rPr>
        <w:sectPr w:rsidR="002337FC" w:rsidRPr="00C22BCE" w:rsidSect="00C22BCE">
          <w:headerReference w:type="even" r:id="rId10"/>
          <w:headerReference w:type="default" r:id="rId11"/>
          <w:pgSz w:w="11907" w:h="16839" w:code="9"/>
          <w:pgMar w:top="1134" w:right="1134" w:bottom="851" w:left="1134" w:header="567" w:footer="567" w:gutter="0"/>
          <w:cols w:space="0"/>
          <w:docGrid w:linePitch="381"/>
        </w:sectPr>
      </w:pPr>
    </w:p>
    <w:tbl>
      <w:tblPr>
        <w:tblW w:w="5000" w:type="pct"/>
        <w:tblLook w:val="01E0" w:firstRow="1" w:lastRow="1" w:firstColumn="1" w:lastColumn="1" w:noHBand="0" w:noVBand="0"/>
      </w:tblPr>
      <w:tblGrid>
        <w:gridCol w:w="3043"/>
        <w:gridCol w:w="1015"/>
        <w:gridCol w:w="5797"/>
      </w:tblGrid>
      <w:tr w:rsidR="00C22BCE" w:rsidRPr="00C22BCE" w14:paraId="021A5F6A" w14:textId="77777777" w:rsidTr="006C4E0F">
        <w:trPr>
          <w:trHeight w:val="1021"/>
        </w:trPr>
        <w:tc>
          <w:tcPr>
            <w:tcW w:w="1544" w:type="pct"/>
            <w:hideMark/>
          </w:tcPr>
          <w:p w14:paraId="1F967C7C"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r w:rsidRPr="00C22BCE">
              <w:rPr>
                <w:rFonts w:ascii="Times New Roman" w:eastAsia="PMingLiU" w:hAnsi="Times New Roman"/>
                <w:b/>
                <w:sz w:val="26"/>
                <w:szCs w:val="26"/>
                <w:highlight w:val="white"/>
              </w:rPr>
              <w:lastRenderedPageBreak/>
              <w:t>ỦY BAN NHÂN DÂN</w:t>
            </w:r>
          </w:p>
          <w:p w14:paraId="6B326FCB" w14:textId="65FB138E" w:rsidR="00C22BCE" w:rsidRPr="00C22BCE" w:rsidRDefault="00C22BCE" w:rsidP="00B849D7">
            <w:pPr>
              <w:spacing w:before="0" w:after="0" w:line="240" w:lineRule="auto"/>
              <w:jc w:val="center"/>
              <w:rPr>
                <w:rFonts w:ascii="Times New Roman" w:eastAsia="PMingLiU" w:hAnsi="Times New Roman"/>
                <w:b/>
                <w:sz w:val="26"/>
                <w:szCs w:val="26"/>
                <w:highlight w:val="white"/>
              </w:rPr>
            </w:pPr>
            <w:r>
              <w:rPr>
                <w:rFonts w:ascii="Times New Roman" w:eastAsia="Times New Roman" w:hAnsi="Times New Roman"/>
                <w:noProof/>
                <w:sz w:val="24"/>
                <w:szCs w:val="24"/>
              </w:rPr>
              <mc:AlternateContent>
                <mc:Choice Requires="wps">
                  <w:drawing>
                    <wp:anchor distT="4294967247" distB="4294967247" distL="114300" distR="114300" simplePos="0" relativeHeight="251678720" behindDoc="0" locked="0" layoutInCell="1" allowOverlap="1" wp14:anchorId="3957D40B" wp14:editId="2E5DF7E0">
                      <wp:simplePos x="0" y="0"/>
                      <wp:positionH relativeFrom="column">
                        <wp:posOffset>581660</wp:posOffset>
                      </wp:positionH>
                      <wp:positionV relativeFrom="paragraph">
                        <wp:posOffset>220979</wp:posOffset>
                      </wp:positionV>
                      <wp:extent cx="64008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872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r5HQIAADc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"/>
                  </w:pict>
                </mc:Fallback>
              </mc:AlternateContent>
            </w:r>
            <w:r w:rsidRPr="00C22BCE">
              <w:rPr>
                <w:rFonts w:ascii="Times New Roman" w:eastAsia="PMingLiU" w:hAnsi="Times New Roman"/>
                <w:b/>
                <w:sz w:val="26"/>
                <w:szCs w:val="26"/>
                <w:highlight w:val="white"/>
              </w:rPr>
              <w:t>TỈNH ĐỒNG NAI</w:t>
            </w:r>
          </w:p>
        </w:tc>
        <w:tc>
          <w:tcPr>
            <w:tcW w:w="515" w:type="pct"/>
          </w:tcPr>
          <w:p w14:paraId="08F7BB48"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p>
          <w:p w14:paraId="22D86870" w14:textId="77777777" w:rsidR="00C22BCE" w:rsidRPr="00C22BCE" w:rsidRDefault="00C22BCE" w:rsidP="00B849D7">
            <w:pPr>
              <w:spacing w:before="0" w:after="0" w:line="240" w:lineRule="auto"/>
              <w:jc w:val="center"/>
              <w:rPr>
                <w:rFonts w:ascii="Times New Roman" w:eastAsia="PMingLiU" w:hAnsi="Times New Roman"/>
                <w:sz w:val="28"/>
                <w:szCs w:val="28"/>
                <w:highlight w:val="white"/>
              </w:rPr>
            </w:pPr>
          </w:p>
        </w:tc>
        <w:tc>
          <w:tcPr>
            <w:tcW w:w="2941" w:type="pct"/>
            <w:hideMark/>
          </w:tcPr>
          <w:p w14:paraId="632B5BC4" w14:textId="77777777" w:rsidR="00C22BCE" w:rsidRPr="00C22BCE" w:rsidRDefault="00C22BCE" w:rsidP="00B849D7">
            <w:pPr>
              <w:spacing w:before="0" w:after="0" w:line="240" w:lineRule="auto"/>
              <w:jc w:val="center"/>
              <w:rPr>
                <w:rFonts w:ascii="Times New Roman" w:eastAsia="PMingLiU" w:hAnsi="Times New Roman"/>
                <w:b/>
                <w:sz w:val="26"/>
                <w:szCs w:val="26"/>
                <w:highlight w:val="white"/>
              </w:rPr>
            </w:pPr>
            <w:r w:rsidRPr="00C22BCE">
              <w:rPr>
                <w:rFonts w:ascii="Times New Roman" w:eastAsia="PMingLiU" w:hAnsi="Times New Roman"/>
                <w:b/>
                <w:sz w:val="26"/>
                <w:szCs w:val="26"/>
                <w:highlight w:val="white"/>
              </w:rPr>
              <w:t>CỘNG HÒA XÃ HỘI CHỦ NGHĨA VIỆT NAM</w:t>
            </w:r>
          </w:p>
          <w:p w14:paraId="116C4832" w14:textId="564069C7" w:rsidR="00C22BCE" w:rsidRPr="00C22BCE" w:rsidRDefault="00C22BCE" w:rsidP="00B849D7">
            <w:pPr>
              <w:spacing w:before="0" w:after="0" w:line="240" w:lineRule="auto"/>
              <w:jc w:val="center"/>
              <w:rPr>
                <w:rFonts w:ascii="Times New Roman" w:eastAsia="PMingLiU" w:hAnsi="Times New Roman"/>
                <w:sz w:val="28"/>
                <w:szCs w:val="28"/>
                <w:highlight w:val="white"/>
              </w:rPr>
            </w:pPr>
            <w:r>
              <w:rPr>
                <w:rFonts w:ascii="Times New Roman" w:eastAsia="Times New Roman" w:hAnsi="Times New Roman"/>
                <w:noProof/>
                <w:sz w:val="24"/>
                <w:szCs w:val="24"/>
              </w:rPr>
              <mc:AlternateContent>
                <mc:Choice Requires="wps">
                  <w:drawing>
                    <wp:anchor distT="4294967247" distB="4294967247" distL="114300" distR="114300" simplePos="0" relativeHeight="251679744" behindDoc="0" locked="0" layoutInCell="1" allowOverlap="1" wp14:anchorId="796E82A2" wp14:editId="28D6DF47">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74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22BCE">
              <w:rPr>
                <w:rFonts w:ascii="Times New Roman" w:eastAsia="PMingLiU" w:hAnsi="Times New Roman"/>
                <w:b/>
                <w:sz w:val="28"/>
                <w:szCs w:val="28"/>
                <w:highlight w:val="white"/>
              </w:rPr>
              <w:t>Độc lập - Tự do - Hạnh phúc</w:t>
            </w:r>
          </w:p>
        </w:tc>
      </w:tr>
    </w:tbl>
    <w:p w14:paraId="4BAD3CF3" w14:textId="77777777" w:rsidR="00C22BCE" w:rsidRPr="00C22BCE" w:rsidRDefault="00C22BCE" w:rsidP="00B849D7">
      <w:pPr>
        <w:spacing w:before="0" w:after="0" w:line="240" w:lineRule="auto"/>
        <w:jc w:val="center"/>
        <w:rPr>
          <w:rFonts w:ascii="Times New Roman" w:eastAsia="Malgun Gothic" w:hAnsi="Times New Roman"/>
          <w:b/>
          <w:sz w:val="28"/>
          <w:szCs w:val="28"/>
        </w:rPr>
      </w:pPr>
    </w:p>
    <w:p w14:paraId="75639D00" w14:textId="77777777" w:rsidR="002337FC" w:rsidRPr="00C22BCE" w:rsidRDefault="00F6298E" w:rsidP="00B849D7">
      <w:pPr>
        <w:spacing w:before="0" w:after="0" w:line="240" w:lineRule="auto"/>
        <w:jc w:val="center"/>
        <w:rPr>
          <w:rFonts w:ascii="Times New Roman" w:eastAsia="Malgun Gothic" w:hAnsi="Times New Roman"/>
          <w:b/>
          <w:sz w:val="28"/>
          <w:szCs w:val="28"/>
        </w:rPr>
      </w:pPr>
      <w:r w:rsidRPr="00C22BCE">
        <w:rPr>
          <w:rFonts w:ascii="Times New Roman" w:eastAsia="Malgun Gothic" w:hAnsi="Times New Roman"/>
          <w:b/>
          <w:sz w:val="28"/>
          <w:szCs w:val="28"/>
        </w:rPr>
        <w:t>QUY CHẾ</w:t>
      </w:r>
    </w:p>
    <w:p w14:paraId="098B060F" w14:textId="5E011357" w:rsidR="002337FC" w:rsidRPr="00C22BCE" w:rsidRDefault="00FC71B8" w:rsidP="00B849D7">
      <w:pPr>
        <w:spacing w:before="0" w:after="0" w:line="240" w:lineRule="auto"/>
        <w:jc w:val="center"/>
        <w:rPr>
          <w:rFonts w:ascii="Times New Roman" w:eastAsia="Malgun Gothic" w:hAnsi="Times New Roman"/>
          <w:b/>
          <w:sz w:val="28"/>
          <w:szCs w:val="28"/>
        </w:rPr>
      </w:pPr>
      <w:r w:rsidRPr="00C22BCE">
        <w:rPr>
          <w:rFonts w:ascii="Times New Roman" w:eastAsia="Malgun Gothic" w:hAnsi="Times New Roman"/>
          <w:b/>
          <w:sz w:val="28"/>
          <w:szCs w:val="28"/>
        </w:rPr>
        <w:t>H</w:t>
      </w:r>
      <w:r w:rsidR="00F6298E" w:rsidRPr="00C22BCE">
        <w:rPr>
          <w:rFonts w:ascii="Times New Roman" w:eastAsia="Malgun Gothic" w:hAnsi="Times New Roman"/>
          <w:b/>
          <w:sz w:val="28"/>
          <w:szCs w:val="28"/>
        </w:rPr>
        <w:t xml:space="preserve">oạt động </w:t>
      </w:r>
      <w:r w:rsidRPr="00C22BCE">
        <w:rPr>
          <w:rFonts w:ascii="Times New Roman" w:eastAsia="Malgun Gothic" w:hAnsi="Times New Roman"/>
          <w:b/>
          <w:sz w:val="28"/>
          <w:szCs w:val="28"/>
        </w:rPr>
        <w:t>của T</w:t>
      </w:r>
      <w:r w:rsidR="00F6298E" w:rsidRPr="00C22BCE">
        <w:rPr>
          <w:rFonts w:ascii="Times New Roman" w:eastAsia="Malgun Gothic" w:hAnsi="Times New Roman"/>
          <w:b/>
          <w:sz w:val="28"/>
          <w:szCs w:val="28"/>
        </w:rPr>
        <w:t xml:space="preserve">rang </w:t>
      </w:r>
      <w:r w:rsidR="00F64418" w:rsidRPr="00C22BCE">
        <w:rPr>
          <w:rFonts w:ascii="Times New Roman" w:eastAsia="Malgun Gothic" w:hAnsi="Times New Roman"/>
          <w:b/>
          <w:sz w:val="28"/>
          <w:szCs w:val="28"/>
        </w:rPr>
        <w:t>T</w:t>
      </w:r>
      <w:r w:rsidR="00F6298E" w:rsidRPr="00C22BCE">
        <w:rPr>
          <w:rFonts w:ascii="Times New Roman" w:eastAsia="Malgun Gothic" w:hAnsi="Times New Roman"/>
          <w:b/>
          <w:sz w:val="28"/>
          <w:szCs w:val="28"/>
        </w:rPr>
        <w:t>hông tin điện tử</w:t>
      </w:r>
      <w:r w:rsidRPr="00C22BCE">
        <w:rPr>
          <w:rFonts w:ascii="Times New Roman" w:eastAsia="Malgun Gothic" w:hAnsi="Times New Roman"/>
          <w:b/>
          <w:sz w:val="28"/>
          <w:szCs w:val="28"/>
        </w:rPr>
        <w:t xml:space="preserve"> </w:t>
      </w:r>
      <w:r w:rsidR="00F6298E" w:rsidRPr="00C22BCE">
        <w:rPr>
          <w:rFonts w:ascii="Times New Roman" w:eastAsia="Malgun Gothic" w:hAnsi="Times New Roman"/>
          <w:b/>
          <w:sz w:val="28"/>
          <w:szCs w:val="28"/>
        </w:rPr>
        <w:t>cải cách</w:t>
      </w:r>
      <w:r w:rsidRPr="00C22BCE">
        <w:rPr>
          <w:rFonts w:ascii="Times New Roman" w:eastAsia="Malgun Gothic" w:hAnsi="Times New Roman"/>
          <w:b/>
          <w:sz w:val="28"/>
          <w:szCs w:val="28"/>
        </w:rPr>
        <w:t xml:space="preserve"> </w:t>
      </w:r>
      <w:r w:rsidR="00F6298E" w:rsidRPr="00C22BCE">
        <w:rPr>
          <w:rFonts w:ascii="Times New Roman" w:eastAsia="Malgun Gothic" w:hAnsi="Times New Roman"/>
          <w:b/>
          <w:sz w:val="28"/>
          <w:szCs w:val="28"/>
        </w:rPr>
        <w:t>hành chính tỉnh Đồng Nai</w:t>
      </w:r>
    </w:p>
    <w:p w14:paraId="3BBAA560" w14:textId="77777777" w:rsidR="00313FB5" w:rsidRDefault="00F6298E" w:rsidP="00B849D7">
      <w:pPr>
        <w:spacing w:before="0" w:after="0" w:line="240" w:lineRule="auto"/>
        <w:jc w:val="center"/>
        <w:rPr>
          <w:rFonts w:ascii="Times New Roman" w:eastAsia="Malgun Gothic" w:hAnsi="Times New Roman"/>
          <w:i/>
          <w:sz w:val="28"/>
          <w:szCs w:val="28"/>
        </w:rPr>
      </w:pPr>
      <w:r w:rsidRPr="00C22BCE">
        <w:rPr>
          <w:rFonts w:ascii="Times New Roman" w:eastAsia="Malgun Gothic" w:hAnsi="Times New Roman"/>
          <w:i/>
          <w:sz w:val="28"/>
          <w:szCs w:val="28"/>
        </w:rPr>
        <w:t>(Ban hành kèm theo Quyết định số</w:t>
      </w:r>
      <w:r w:rsidR="00313FB5">
        <w:rPr>
          <w:rFonts w:ascii="Times New Roman" w:eastAsia="Malgun Gothic" w:hAnsi="Times New Roman"/>
          <w:i/>
          <w:sz w:val="28"/>
          <w:szCs w:val="28"/>
        </w:rPr>
        <w:t xml:space="preserve"> </w:t>
      </w:r>
      <w:r w:rsidR="00C22BCE">
        <w:rPr>
          <w:rFonts w:ascii="Times New Roman" w:eastAsia="Malgun Gothic" w:hAnsi="Times New Roman"/>
          <w:i/>
          <w:sz w:val="28"/>
          <w:szCs w:val="28"/>
        </w:rPr>
        <w:t>2657</w:t>
      </w:r>
      <w:r w:rsidRPr="00C22BCE">
        <w:rPr>
          <w:rFonts w:ascii="Times New Roman" w:eastAsia="Malgun Gothic" w:hAnsi="Times New Roman"/>
          <w:i/>
          <w:sz w:val="28"/>
          <w:szCs w:val="28"/>
        </w:rPr>
        <w:t xml:space="preserve">/QĐ-UBND </w:t>
      </w:r>
    </w:p>
    <w:p w14:paraId="35742712" w14:textId="3C1C2F8C" w:rsidR="002337FC" w:rsidRPr="00C22BCE" w:rsidRDefault="00F6298E" w:rsidP="00B849D7">
      <w:pPr>
        <w:spacing w:before="0" w:after="0" w:line="240" w:lineRule="auto"/>
        <w:jc w:val="center"/>
        <w:rPr>
          <w:rFonts w:ascii="Times New Roman" w:eastAsia="Malgun Gothic" w:hAnsi="Times New Roman"/>
          <w:i/>
          <w:sz w:val="28"/>
          <w:szCs w:val="28"/>
        </w:rPr>
      </w:pPr>
      <w:r w:rsidRPr="00C22BCE">
        <w:rPr>
          <w:rFonts w:ascii="Times New Roman" w:eastAsia="Malgun Gothic" w:hAnsi="Times New Roman"/>
          <w:i/>
          <w:sz w:val="28"/>
          <w:szCs w:val="28"/>
        </w:rPr>
        <w:t>ngày</w:t>
      </w:r>
      <w:r w:rsidR="00313FB5">
        <w:rPr>
          <w:rFonts w:ascii="Times New Roman" w:eastAsia="Malgun Gothic" w:hAnsi="Times New Roman"/>
          <w:i/>
          <w:sz w:val="28"/>
          <w:szCs w:val="28"/>
        </w:rPr>
        <w:t xml:space="preserve"> 10 </w:t>
      </w:r>
      <w:r w:rsidR="00FC71B8" w:rsidRPr="00C22BCE">
        <w:rPr>
          <w:rFonts w:ascii="Times New Roman" w:eastAsia="Malgun Gothic" w:hAnsi="Times New Roman"/>
          <w:i/>
          <w:sz w:val="28"/>
          <w:szCs w:val="28"/>
        </w:rPr>
        <w:t xml:space="preserve">tháng </w:t>
      </w:r>
      <w:r w:rsidR="00313FB5">
        <w:rPr>
          <w:rFonts w:ascii="Times New Roman" w:eastAsia="Malgun Gothic" w:hAnsi="Times New Roman"/>
          <w:i/>
          <w:sz w:val="28"/>
          <w:szCs w:val="28"/>
        </w:rPr>
        <w:t xml:space="preserve">9 </w:t>
      </w:r>
      <w:r w:rsidR="00FC71B8" w:rsidRPr="00C22BCE">
        <w:rPr>
          <w:rFonts w:ascii="Times New Roman" w:eastAsia="Malgun Gothic" w:hAnsi="Times New Roman"/>
          <w:i/>
          <w:sz w:val="28"/>
          <w:szCs w:val="28"/>
        </w:rPr>
        <w:t>năm 2024</w:t>
      </w:r>
      <w:r w:rsidR="00313FB5">
        <w:rPr>
          <w:rFonts w:ascii="Times New Roman" w:eastAsia="Malgun Gothic" w:hAnsi="Times New Roman"/>
          <w:i/>
          <w:sz w:val="28"/>
          <w:szCs w:val="28"/>
        </w:rPr>
        <w:t xml:space="preserve"> </w:t>
      </w:r>
      <w:r w:rsidRPr="00C22BCE">
        <w:rPr>
          <w:rFonts w:ascii="Times New Roman" w:eastAsia="Malgun Gothic" w:hAnsi="Times New Roman"/>
          <w:i/>
          <w:sz w:val="28"/>
          <w:szCs w:val="28"/>
        </w:rPr>
        <w:t>của</w:t>
      </w:r>
      <w:r w:rsidR="00FC71B8" w:rsidRPr="00C22BCE">
        <w:rPr>
          <w:rFonts w:ascii="Times New Roman" w:eastAsia="Malgun Gothic" w:hAnsi="Times New Roman"/>
          <w:i/>
          <w:sz w:val="28"/>
          <w:szCs w:val="28"/>
        </w:rPr>
        <w:t xml:space="preserve"> </w:t>
      </w:r>
      <w:r w:rsidRPr="00C22BCE">
        <w:rPr>
          <w:rFonts w:ascii="Times New Roman" w:eastAsia="Malgun Gothic" w:hAnsi="Times New Roman"/>
          <w:i/>
          <w:sz w:val="28"/>
          <w:szCs w:val="28"/>
        </w:rPr>
        <w:t>Chủ tịch UBND tỉnh Đồng Nai)</w:t>
      </w:r>
    </w:p>
    <w:p w14:paraId="440BAB2A" w14:textId="64399BF3" w:rsidR="002337FC" w:rsidRPr="00C22BCE" w:rsidRDefault="003E1627" w:rsidP="00B849D7">
      <w:pPr>
        <w:spacing w:before="0" w:after="0" w:line="240" w:lineRule="auto"/>
        <w:jc w:val="center"/>
        <w:rPr>
          <w:rFonts w:ascii="Times New Roman" w:eastAsia="Malgun Gothic" w:hAnsi="Times New Roman"/>
          <w:sz w:val="28"/>
          <w:szCs w:val="28"/>
        </w:rPr>
      </w:pPr>
      <w:r w:rsidRPr="00C22BCE">
        <w:rPr>
          <w:rFonts w:ascii="Times New Roman" w:eastAsia="Malgun Gothic" w:hAnsi="Times New Roman"/>
          <w:noProof/>
          <w:sz w:val="28"/>
          <w:szCs w:val="28"/>
        </w:rPr>
        <mc:AlternateContent>
          <mc:Choice Requires="wps">
            <w:drawing>
              <wp:anchor distT="0" distB="0" distL="114300" distR="114300" simplePos="0" relativeHeight="251670528" behindDoc="0" locked="0" layoutInCell="1" allowOverlap="1" wp14:anchorId="4C5C75A2" wp14:editId="0B8048DC">
                <wp:simplePos x="0" y="0"/>
                <wp:positionH relativeFrom="column">
                  <wp:posOffset>2380615</wp:posOffset>
                </wp:positionH>
                <wp:positionV relativeFrom="paragraph">
                  <wp:posOffset>48260</wp:posOffset>
                </wp:positionV>
                <wp:extent cx="1419225" cy="0"/>
                <wp:effectExtent l="0" t="0" r="9525" b="190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187.45pt;margin-top:3.8pt;width:111.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1HQ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"/>
            </w:pict>
          </mc:Fallback>
        </mc:AlternateContent>
      </w:r>
    </w:p>
    <w:p w14:paraId="1C12ACEB" w14:textId="77777777" w:rsidR="00A122D2" w:rsidRDefault="00A122D2" w:rsidP="00B849D7">
      <w:pPr>
        <w:spacing w:before="0" w:after="0" w:line="240" w:lineRule="auto"/>
        <w:jc w:val="center"/>
        <w:rPr>
          <w:rFonts w:ascii="Times New Roman" w:eastAsia="Malgun Gothic" w:hAnsi="Times New Roman"/>
          <w:b/>
          <w:bCs/>
          <w:sz w:val="28"/>
          <w:szCs w:val="28"/>
        </w:rPr>
      </w:pPr>
    </w:p>
    <w:p w14:paraId="0EB24AFE" w14:textId="77777777" w:rsidR="002337FC" w:rsidRPr="00C22BCE" w:rsidRDefault="00F6298E" w:rsidP="00B849D7">
      <w:pPr>
        <w:spacing w:before="0" w:after="0" w:line="240" w:lineRule="auto"/>
        <w:jc w:val="center"/>
        <w:rPr>
          <w:rFonts w:ascii="Times New Roman" w:eastAsia="Malgun Gothic" w:hAnsi="Times New Roman"/>
          <w:b/>
          <w:bCs/>
          <w:sz w:val="28"/>
          <w:szCs w:val="28"/>
        </w:rPr>
      </w:pPr>
      <w:r w:rsidRPr="00C22BCE">
        <w:rPr>
          <w:rFonts w:ascii="Times New Roman" w:eastAsia="Malgun Gothic" w:hAnsi="Times New Roman"/>
          <w:b/>
          <w:bCs/>
          <w:sz w:val="28"/>
          <w:szCs w:val="28"/>
        </w:rPr>
        <w:t>Chương I</w:t>
      </w:r>
    </w:p>
    <w:p w14:paraId="68F3B8DB" w14:textId="77777777" w:rsidR="002337FC" w:rsidRPr="00C22BCE" w:rsidRDefault="00F6298E" w:rsidP="00B849D7">
      <w:pPr>
        <w:spacing w:before="0" w:after="0" w:line="240" w:lineRule="auto"/>
        <w:jc w:val="center"/>
        <w:rPr>
          <w:rFonts w:ascii="Times New Roman" w:eastAsia="Malgun Gothic" w:hAnsi="Times New Roman"/>
          <w:b/>
          <w:bCs/>
          <w:sz w:val="28"/>
          <w:szCs w:val="28"/>
        </w:rPr>
      </w:pPr>
      <w:r w:rsidRPr="00C22BCE">
        <w:rPr>
          <w:rFonts w:ascii="Times New Roman" w:eastAsia="Malgun Gothic" w:hAnsi="Times New Roman"/>
          <w:b/>
          <w:bCs/>
          <w:sz w:val="28"/>
          <w:szCs w:val="28"/>
        </w:rPr>
        <w:t>QUY ĐỊNH CHUNG</w:t>
      </w:r>
    </w:p>
    <w:p w14:paraId="69078771" w14:textId="608604B0" w:rsidR="002337FC" w:rsidRPr="00C22BCE" w:rsidRDefault="00F6298E" w:rsidP="00B849D7">
      <w:pPr>
        <w:spacing w:after="0" w:line="240" w:lineRule="auto"/>
        <w:ind w:firstLine="567"/>
        <w:rPr>
          <w:rFonts w:ascii="Times New Roman" w:eastAsia="Malgun Gothic" w:hAnsi="Times New Roman"/>
          <w:b/>
          <w:bCs/>
          <w:sz w:val="28"/>
          <w:szCs w:val="28"/>
        </w:rPr>
      </w:pPr>
      <w:r w:rsidRPr="00C22BCE">
        <w:rPr>
          <w:rFonts w:ascii="Times New Roman" w:eastAsia="Malgun Gothic" w:hAnsi="Times New Roman"/>
          <w:b/>
          <w:bCs/>
          <w:sz w:val="28"/>
          <w:szCs w:val="28"/>
        </w:rPr>
        <w:t>Điều 1. Phạm vi</w:t>
      </w:r>
      <w:r w:rsidR="00FC71B8" w:rsidRPr="00C22BCE">
        <w:rPr>
          <w:rFonts w:ascii="Times New Roman" w:eastAsia="Malgun Gothic" w:hAnsi="Times New Roman"/>
          <w:b/>
          <w:bCs/>
          <w:sz w:val="28"/>
          <w:szCs w:val="28"/>
        </w:rPr>
        <w:t xml:space="preserve"> điều ch</w:t>
      </w:r>
      <w:r w:rsidR="004A722E" w:rsidRPr="00C22BCE">
        <w:rPr>
          <w:rFonts w:ascii="Times New Roman" w:eastAsia="Malgun Gothic" w:hAnsi="Times New Roman"/>
          <w:b/>
          <w:bCs/>
          <w:sz w:val="28"/>
          <w:szCs w:val="28"/>
        </w:rPr>
        <w:t>ỉ</w:t>
      </w:r>
      <w:r w:rsidR="00FC71B8" w:rsidRPr="00C22BCE">
        <w:rPr>
          <w:rFonts w:ascii="Times New Roman" w:eastAsia="Malgun Gothic" w:hAnsi="Times New Roman"/>
          <w:b/>
          <w:bCs/>
          <w:sz w:val="28"/>
          <w:szCs w:val="28"/>
        </w:rPr>
        <w:t xml:space="preserve">nh, </w:t>
      </w:r>
      <w:r w:rsidRPr="00C22BCE">
        <w:rPr>
          <w:rFonts w:ascii="Times New Roman" w:eastAsia="Malgun Gothic" w:hAnsi="Times New Roman"/>
          <w:b/>
          <w:bCs/>
          <w:sz w:val="28"/>
          <w:szCs w:val="28"/>
        </w:rPr>
        <w:t>đối tượng áp dụng</w:t>
      </w:r>
    </w:p>
    <w:p w14:paraId="3BF84BD4" w14:textId="247305CC" w:rsidR="00FC71B8" w:rsidRPr="00C22BCE" w:rsidRDefault="00FC71B8"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1. Quy chế này quy định hoạt độ</w:t>
      </w:r>
      <w:r w:rsidR="00313FB5">
        <w:rPr>
          <w:rFonts w:ascii="Times New Roman" w:eastAsia="Times New Roman" w:hAnsi="Times New Roman"/>
          <w:sz w:val="28"/>
          <w:szCs w:val="28"/>
        </w:rPr>
        <w:t>ng của Trang Thông tin điện tử c</w:t>
      </w:r>
      <w:r w:rsidRPr="00C22BCE">
        <w:rPr>
          <w:rFonts w:ascii="Times New Roman" w:eastAsia="Times New Roman" w:hAnsi="Times New Roman"/>
          <w:sz w:val="28"/>
          <w:szCs w:val="28"/>
        </w:rPr>
        <w:t xml:space="preserve">ải cách hành chính tỉnh Đồng Nai (sau đây gọi tắt là </w:t>
      </w:r>
      <w:r w:rsidRPr="00C22BCE">
        <w:rPr>
          <w:rFonts w:ascii="Times New Roman" w:eastAsia="Times New Roman" w:hAnsi="Times New Roman"/>
          <w:i/>
          <w:iCs/>
          <w:sz w:val="28"/>
          <w:szCs w:val="28"/>
        </w:rPr>
        <w:t>“</w:t>
      </w:r>
      <w:r w:rsidRPr="00C22BCE">
        <w:rPr>
          <w:rFonts w:ascii="Times New Roman" w:eastAsia="Malgun Gothic" w:hAnsi="Times New Roman"/>
          <w:i/>
          <w:iCs/>
          <w:sz w:val="28"/>
          <w:szCs w:val="28"/>
        </w:rPr>
        <w:t xml:space="preserve">Trang </w:t>
      </w:r>
      <w:r w:rsidR="00F64418" w:rsidRPr="00C22BCE">
        <w:rPr>
          <w:rFonts w:ascii="Times New Roman" w:eastAsia="Malgun Gothic" w:hAnsi="Times New Roman"/>
          <w:i/>
          <w:iCs/>
          <w:sz w:val="28"/>
          <w:szCs w:val="28"/>
        </w:rPr>
        <w:t>T</w:t>
      </w:r>
      <w:r w:rsidRPr="00C22BCE">
        <w:rPr>
          <w:rFonts w:ascii="Times New Roman" w:eastAsia="Malgun Gothic" w:hAnsi="Times New Roman"/>
          <w:i/>
          <w:iCs/>
          <w:sz w:val="28"/>
          <w:szCs w:val="28"/>
        </w:rPr>
        <w:t>hông tin điện tử</w:t>
      </w:r>
      <w:r w:rsidRPr="00C22BCE">
        <w:rPr>
          <w:rFonts w:ascii="Times New Roman" w:eastAsia="Times New Roman" w:hAnsi="Times New Roman"/>
          <w:i/>
          <w:iCs/>
          <w:sz w:val="28"/>
          <w:szCs w:val="28"/>
        </w:rPr>
        <w:t>”</w:t>
      </w:r>
      <w:r w:rsidRPr="00C22BCE">
        <w:rPr>
          <w:rFonts w:ascii="Times New Roman" w:eastAsia="Times New Roman" w:hAnsi="Times New Roman"/>
          <w:sz w:val="28"/>
          <w:szCs w:val="28"/>
        </w:rPr>
        <w:t>) và nhiệm vụ, quyền hạn của Ban Biên tập Trang Thông tin điện tử.</w:t>
      </w:r>
    </w:p>
    <w:p w14:paraId="18B59F63" w14:textId="5E2264FC" w:rsidR="002337FC" w:rsidRPr="00C22BCE" w:rsidRDefault="00FC71B8"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2. Quy chế này áp dụng đối với </w:t>
      </w:r>
      <w:r w:rsidR="00D82768" w:rsidRPr="00C22BCE">
        <w:rPr>
          <w:rFonts w:ascii="Times New Roman" w:eastAsia="Malgun Gothic" w:hAnsi="Times New Roman"/>
          <w:sz w:val="28"/>
          <w:szCs w:val="28"/>
          <w:lang w:val="vi-VN"/>
        </w:rPr>
        <w:t>các sở, ban, ngành</w:t>
      </w:r>
      <w:r w:rsidR="00D82768" w:rsidRPr="00C22BCE">
        <w:rPr>
          <w:rFonts w:ascii="Times New Roman" w:eastAsia="Malgun Gothic" w:hAnsi="Times New Roman"/>
          <w:sz w:val="28"/>
          <w:szCs w:val="28"/>
        </w:rPr>
        <w:t xml:space="preserve">, </w:t>
      </w:r>
      <w:r w:rsidR="00D82768" w:rsidRPr="00C22BCE">
        <w:rPr>
          <w:rFonts w:ascii="Times New Roman" w:eastAsia="Malgun Gothic" w:hAnsi="Times New Roman"/>
          <w:sz w:val="28"/>
          <w:szCs w:val="28"/>
          <w:lang w:val="vi-VN"/>
        </w:rPr>
        <w:t>UBND c</w:t>
      </w:r>
      <w:r w:rsidR="00D82768" w:rsidRPr="00C22BCE">
        <w:rPr>
          <w:rFonts w:ascii="Times New Roman" w:eastAsia="Malgun Gothic" w:hAnsi="Times New Roman"/>
          <w:sz w:val="28"/>
          <w:szCs w:val="28"/>
        </w:rPr>
        <w:t>ác huyện, thành phố Long Khánh, thành phố Biên Hòa</w:t>
      </w:r>
      <w:r w:rsidR="00D82768" w:rsidRPr="00C22BCE">
        <w:rPr>
          <w:rFonts w:ascii="Times New Roman" w:eastAsia="Malgun Gothic" w:hAnsi="Times New Roman"/>
          <w:sz w:val="28"/>
          <w:szCs w:val="28"/>
          <w:lang w:val="vi-VN"/>
        </w:rPr>
        <w:t xml:space="preserve"> </w:t>
      </w:r>
      <w:r w:rsidR="00D82768" w:rsidRPr="00C22BCE">
        <w:rPr>
          <w:rFonts w:ascii="Times New Roman" w:eastAsia="Malgun Gothic" w:hAnsi="Times New Roman"/>
          <w:sz w:val="28"/>
          <w:szCs w:val="28"/>
        </w:rPr>
        <w:t>và các cơ quan, tổ chức, cá nhân</w:t>
      </w:r>
      <w:r w:rsidR="00D82768" w:rsidRPr="00C22BCE">
        <w:rPr>
          <w:rFonts w:ascii="Times New Roman" w:eastAsia="Times New Roman" w:hAnsi="Times New Roman"/>
          <w:sz w:val="28"/>
          <w:szCs w:val="28"/>
        </w:rPr>
        <w:t xml:space="preserve"> </w:t>
      </w:r>
      <w:r w:rsidR="00F6298E" w:rsidRPr="00C22BCE">
        <w:rPr>
          <w:rFonts w:ascii="Times New Roman" w:eastAsia="Malgun Gothic" w:hAnsi="Times New Roman"/>
          <w:sz w:val="28"/>
          <w:szCs w:val="28"/>
        </w:rPr>
        <w:t>tham gia quản lý, cung cấp</w:t>
      </w:r>
      <w:r w:rsidR="00D82768" w:rsidRPr="00C22BCE">
        <w:rPr>
          <w:rFonts w:ascii="Times New Roman" w:eastAsia="Malgun Gothic" w:hAnsi="Times New Roman"/>
          <w:sz w:val="28"/>
          <w:szCs w:val="28"/>
        </w:rPr>
        <w:t>, sử dụng</w:t>
      </w:r>
      <w:r w:rsidR="00F6298E" w:rsidRPr="00C22BCE">
        <w:rPr>
          <w:rFonts w:ascii="Times New Roman" w:eastAsia="Malgun Gothic" w:hAnsi="Times New Roman"/>
          <w:sz w:val="28"/>
          <w:szCs w:val="28"/>
        </w:rPr>
        <w:t xml:space="preserve"> thông tin trên Trang </w:t>
      </w:r>
      <w:r w:rsidR="00F64418" w:rsidRPr="00C22BCE">
        <w:rPr>
          <w:rFonts w:ascii="Times New Roman" w:eastAsia="Malgun Gothic" w:hAnsi="Times New Roman"/>
          <w:sz w:val="28"/>
          <w:szCs w:val="28"/>
        </w:rPr>
        <w:t>T</w:t>
      </w:r>
      <w:r w:rsidR="00F6298E" w:rsidRPr="00C22BCE">
        <w:rPr>
          <w:rFonts w:ascii="Times New Roman" w:eastAsia="Malgun Gothic" w:hAnsi="Times New Roman"/>
          <w:sz w:val="28"/>
          <w:szCs w:val="28"/>
        </w:rPr>
        <w:t>hông tin điện tử.</w:t>
      </w:r>
    </w:p>
    <w:p w14:paraId="53F25761" w14:textId="3972F589" w:rsidR="00D82768" w:rsidRPr="00C22BCE" w:rsidRDefault="00F6298E" w:rsidP="00B849D7">
      <w:pPr>
        <w:spacing w:after="0" w:line="240" w:lineRule="auto"/>
        <w:ind w:firstLine="567"/>
        <w:rPr>
          <w:rFonts w:ascii="Times New Roman" w:eastAsia="Malgun Gothic" w:hAnsi="Times New Roman"/>
          <w:b/>
          <w:bCs/>
          <w:sz w:val="28"/>
          <w:szCs w:val="28"/>
        </w:rPr>
      </w:pPr>
      <w:r w:rsidRPr="00C22BCE">
        <w:rPr>
          <w:rFonts w:ascii="Times New Roman" w:eastAsia="Malgun Gothic" w:hAnsi="Times New Roman"/>
          <w:b/>
          <w:bCs/>
          <w:sz w:val="28"/>
          <w:szCs w:val="28"/>
        </w:rPr>
        <w:t xml:space="preserve">Điều 2. </w:t>
      </w:r>
      <w:r w:rsidR="00D82768" w:rsidRPr="00C22BCE">
        <w:rPr>
          <w:rFonts w:ascii="Times New Roman" w:eastAsia="Malgun Gothic" w:hAnsi="Times New Roman"/>
          <w:b/>
          <w:bCs/>
          <w:sz w:val="28"/>
          <w:szCs w:val="28"/>
        </w:rPr>
        <w:t xml:space="preserve">Vai trò, cấu trúc của Trang </w:t>
      </w:r>
      <w:r w:rsidR="00F64418" w:rsidRPr="00C22BCE">
        <w:rPr>
          <w:rFonts w:ascii="Times New Roman" w:eastAsia="Malgun Gothic" w:hAnsi="Times New Roman"/>
          <w:b/>
          <w:bCs/>
          <w:sz w:val="28"/>
          <w:szCs w:val="28"/>
        </w:rPr>
        <w:t>T</w:t>
      </w:r>
      <w:r w:rsidR="00D82768" w:rsidRPr="00C22BCE">
        <w:rPr>
          <w:rFonts w:ascii="Times New Roman" w:eastAsia="Malgun Gothic" w:hAnsi="Times New Roman"/>
          <w:b/>
          <w:bCs/>
          <w:sz w:val="28"/>
          <w:szCs w:val="28"/>
        </w:rPr>
        <w:t>hông tin điện tử</w:t>
      </w:r>
    </w:p>
    <w:p w14:paraId="51066ED4" w14:textId="49653CA5" w:rsidR="00D82768" w:rsidRPr="00C22BCE" w:rsidRDefault="00BD3F49" w:rsidP="00B849D7">
      <w:pPr>
        <w:pStyle w:val="ListParagraph"/>
        <w:spacing w:after="0" w:line="240" w:lineRule="auto"/>
        <w:ind w:left="0" w:firstLine="567"/>
        <w:contextualSpacing w:val="0"/>
        <w:rPr>
          <w:rFonts w:ascii="Times New Roman" w:eastAsia="Malgun Gothic" w:hAnsi="Times New Roman"/>
          <w:sz w:val="28"/>
          <w:szCs w:val="28"/>
        </w:rPr>
      </w:pPr>
      <w:r w:rsidRPr="00C22BCE">
        <w:rPr>
          <w:rFonts w:ascii="Times New Roman" w:eastAsia="Malgun Gothic" w:hAnsi="Times New Roman"/>
          <w:sz w:val="28"/>
          <w:szCs w:val="28"/>
        </w:rPr>
        <w:t xml:space="preserve">1. </w:t>
      </w:r>
      <w:r w:rsidR="00D82768" w:rsidRPr="00C22BCE">
        <w:rPr>
          <w:rFonts w:ascii="Times New Roman" w:eastAsia="Malgun Gothic" w:hAnsi="Times New Roman"/>
          <w:sz w:val="28"/>
          <w:szCs w:val="28"/>
        </w:rPr>
        <w:t>Vai trò</w:t>
      </w:r>
      <w:r w:rsidR="00E44DA7" w:rsidRPr="00C22BCE">
        <w:rPr>
          <w:rFonts w:ascii="Times New Roman" w:eastAsia="Malgun Gothic" w:hAnsi="Times New Roman"/>
          <w:sz w:val="28"/>
          <w:szCs w:val="28"/>
        </w:rPr>
        <w:t xml:space="preserve"> của Trang Thông tin điện tử</w:t>
      </w:r>
    </w:p>
    <w:p w14:paraId="374CEEA4" w14:textId="7E850C3A" w:rsidR="00D82768" w:rsidRPr="00C22BCE" w:rsidRDefault="00D82768" w:rsidP="00B849D7">
      <w:pPr>
        <w:spacing w:after="0" w:line="240" w:lineRule="auto"/>
        <w:ind w:firstLine="567"/>
        <w:rPr>
          <w:rFonts w:ascii="Times New Roman" w:hAnsi="Times New Roman"/>
          <w:strike/>
          <w:sz w:val="28"/>
          <w:szCs w:val="28"/>
          <w:shd w:val="clear" w:color="auto" w:fill="FFFFFF"/>
        </w:rPr>
      </w:pPr>
      <w:r w:rsidRPr="00C22BCE">
        <w:rPr>
          <w:rFonts w:ascii="Times New Roman" w:hAnsi="Times New Roman"/>
          <w:sz w:val="28"/>
          <w:szCs w:val="28"/>
          <w:shd w:val="clear" w:color="auto" w:fill="FFFFFF"/>
        </w:rPr>
        <w:t xml:space="preserve">Trang Thông tin điện tử </w:t>
      </w:r>
      <w:bookmarkStart w:id="1" w:name="_Hlk172017248"/>
      <w:r w:rsidR="00671392" w:rsidRPr="00C22BCE">
        <w:rPr>
          <w:rFonts w:ascii="Times New Roman" w:eastAsia="Malgun Gothic" w:hAnsi="Times New Roman"/>
          <w:sz w:val="28"/>
          <w:szCs w:val="28"/>
        </w:rPr>
        <w:t>c</w:t>
      </w:r>
      <w:r w:rsidRPr="00C22BCE">
        <w:rPr>
          <w:rFonts w:ascii="Times New Roman" w:eastAsia="Malgun Gothic" w:hAnsi="Times New Roman"/>
          <w:sz w:val="28"/>
          <w:szCs w:val="28"/>
        </w:rPr>
        <w:t>ung cấp đầy đủ, chính xác, kịp thời các thông tin về chủ trương, đường lối của Đảng, chính sách, pháp luật của Trung ương, Tỉnh ủy, UBND tỉnh Đồng Nai về công tác cải cách hành chính nhà nước</w:t>
      </w:r>
      <w:r w:rsidRPr="00C22BCE">
        <w:rPr>
          <w:rFonts w:ascii="Times New Roman" w:hAnsi="Times New Roman"/>
          <w:sz w:val="28"/>
          <w:szCs w:val="28"/>
          <w:shd w:val="clear" w:color="auto" w:fill="FFFFFF"/>
        </w:rPr>
        <w:t>; cung cấp thông tin về tình hình thực hiện, các kết quả đạt được trong cải cách hành chính tại các đơn vị, địa phương</w:t>
      </w:r>
      <w:bookmarkEnd w:id="1"/>
      <w:r w:rsidR="00FE0489" w:rsidRPr="00C22BCE">
        <w:rPr>
          <w:rFonts w:ascii="Times New Roman" w:hAnsi="Times New Roman"/>
          <w:sz w:val="28"/>
          <w:szCs w:val="28"/>
          <w:shd w:val="clear" w:color="auto" w:fill="FFFFFF"/>
        </w:rPr>
        <w:t>; các</w:t>
      </w:r>
      <w:r w:rsidRPr="00C22BCE">
        <w:rPr>
          <w:rFonts w:ascii="Times New Roman" w:hAnsi="Times New Roman"/>
          <w:sz w:val="28"/>
          <w:szCs w:val="28"/>
          <w:shd w:val="clear" w:color="auto" w:fill="FFFFFF"/>
        </w:rPr>
        <w:t xml:space="preserve"> kinh nghiệm, mô hình cải cách, phát triển nền hành chính công</w:t>
      </w:r>
      <w:r w:rsidR="004C53BC" w:rsidRPr="00C22BCE">
        <w:rPr>
          <w:rFonts w:ascii="Times New Roman" w:hAnsi="Times New Roman"/>
          <w:sz w:val="28"/>
          <w:szCs w:val="28"/>
          <w:shd w:val="clear" w:color="auto" w:fill="FFFFFF"/>
        </w:rPr>
        <w:t>.</w:t>
      </w:r>
    </w:p>
    <w:p w14:paraId="68A3D7AC" w14:textId="7C0EE80C" w:rsidR="00D82768" w:rsidRPr="00C22BCE" w:rsidRDefault="00D82768" w:rsidP="00B849D7">
      <w:pPr>
        <w:pStyle w:val="NormalWeb"/>
        <w:shd w:val="clear" w:color="auto" w:fill="FFFFFF"/>
        <w:spacing w:before="120" w:beforeAutospacing="0" w:afterAutospacing="0" w:line="240" w:lineRule="auto"/>
        <w:ind w:firstLine="567"/>
        <w:jc w:val="both"/>
        <w:rPr>
          <w:rFonts w:eastAsia="Times New Roman"/>
          <w:sz w:val="28"/>
          <w:szCs w:val="28"/>
          <w:lang w:eastAsia="en-US"/>
        </w:rPr>
      </w:pPr>
      <w:r w:rsidRPr="00C22BCE">
        <w:rPr>
          <w:sz w:val="28"/>
          <w:szCs w:val="28"/>
          <w:shd w:val="clear" w:color="auto" w:fill="FFFFFF"/>
        </w:rPr>
        <w:t xml:space="preserve">2. </w:t>
      </w:r>
      <w:r w:rsidRPr="00C22BCE">
        <w:rPr>
          <w:rFonts w:eastAsia="Times New Roman"/>
          <w:sz w:val="28"/>
          <w:szCs w:val="28"/>
          <w:lang w:eastAsia="en-US"/>
        </w:rPr>
        <w:t xml:space="preserve">Cấu trúc của </w:t>
      </w:r>
      <w:bookmarkStart w:id="2" w:name="_Hlk173240144"/>
      <w:r w:rsidRPr="00C22BCE">
        <w:rPr>
          <w:rFonts w:eastAsia="Times New Roman"/>
          <w:sz w:val="28"/>
          <w:szCs w:val="28"/>
          <w:lang w:eastAsia="en-US"/>
        </w:rPr>
        <w:t>Trang Thông tin điện tử</w:t>
      </w:r>
      <w:bookmarkEnd w:id="2"/>
    </w:p>
    <w:p w14:paraId="62809D3A" w14:textId="2EFD7D4D" w:rsidR="006452BF" w:rsidRPr="00C22BCE" w:rsidRDefault="00D82768" w:rsidP="00B849D7">
      <w:pPr>
        <w:shd w:val="clear" w:color="auto" w:fill="FFFFFF"/>
        <w:spacing w:after="0" w:line="240" w:lineRule="auto"/>
        <w:ind w:firstLine="567"/>
        <w:rPr>
          <w:rFonts w:ascii="Times New Roman" w:eastAsia="Malgun Gothic" w:hAnsi="Times New Roman"/>
          <w:sz w:val="28"/>
          <w:szCs w:val="28"/>
          <w:u w:val="single"/>
        </w:rPr>
      </w:pPr>
      <w:r w:rsidRPr="00C22BCE">
        <w:rPr>
          <w:rFonts w:ascii="Times New Roman" w:eastAsia="Times New Roman" w:hAnsi="Times New Roman"/>
          <w:sz w:val="28"/>
          <w:szCs w:val="28"/>
        </w:rPr>
        <w:t xml:space="preserve">a) Trang Thông tin điện tử có địa chỉ truy cập trên mạng Internet là </w:t>
      </w:r>
      <w:hyperlink r:id="rId12" w:history="1">
        <w:r w:rsidR="005B1347" w:rsidRPr="00C22BCE">
          <w:rPr>
            <w:rStyle w:val="Hyperlink"/>
            <w:rFonts w:ascii="Times New Roman" w:eastAsia="Times New Roman" w:hAnsi="Times New Roman"/>
            <w:color w:val="auto"/>
            <w:sz w:val="28"/>
            <w:szCs w:val="28"/>
          </w:rPr>
          <w:t>https://</w:t>
        </w:r>
        <w:r w:rsidR="005B1347" w:rsidRPr="00C22BCE">
          <w:rPr>
            <w:rStyle w:val="Hyperlink"/>
            <w:rFonts w:ascii="Times New Roman" w:eastAsia="Malgun Gothic" w:hAnsi="Times New Roman"/>
            <w:color w:val="auto"/>
            <w:sz w:val="28"/>
            <w:szCs w:val="28"/>
          </w:rPr>
          <w:t>caicachhanhchinh.dongnai.gov.vn</w:t>
        </w:r>
      </w:hyperlink>
    </w:p>
    <w:p w14:paraId="3EE0A70D" w14:textId="436B88B8" w:rsidR="00D82768" w:rsidRPr="00C22BCE" w:rsidRDefault="00D82768"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 Trang Thông tin</w:t>
      </w:r>
      <w:r w:rsidR="00F64418"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xml:space="preserve"> được thiết kế gồm 02 thành phần chính, có cấu trúc như sau:</w:t>
      </w:r>
    </w:p>
    <w:p w14:paraId="4B7582CD" w14:textId="24847844" w:rsidR="00D82768" w:rsidRPr="00C22BCE" w:rsidRDefault="00D82768"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Thành phần giao tiếp bên ngoài, gồm giao diện, các mục, các chuyên mục, các chuyên mục thành phần, các hình ảnh, ngôn ngữ của Trang Thông tin điện tử</w:t>
      </w:r>
      <w:r w:rsidR="00EA7CEA" w:rsidRPr="00C22BCE">
        <w:rPr>
          <w:rFonts w:ascii="Times New Roman" w:eastAsia="Times New Roman" w:hAnsi="Times New Roman"/>
          <w:sz w:val="28"/>
          <w:szCs w:val="28"/>
        </w:rPr>
        <w:t>;</w:t>
      </w:r>
    </w:p>
    <w:p w14:paraId="7627CD95" w14:textId="698B181D" w:rsidR="00D82768" w:rsidRPr="00C22BCE" w:rsidRDefault="00D82768"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Thành phần kỹ thuật bên trong, gồm các phần mềm thực hiện các chức năng để duy trì hoạt động và quản lý Trang Thông tin điện tử.</w:t>
      </w:r>
    </w:p>
    <w:p w14:paraId="7006C888" w14:textId="695F8718" w:rsidR="00D82768" w:rsidRPr="00C22BCE" w:rsidRDefault="00D82768"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 Cấu trúc của Trang Thông tin điện tử có thể được điều chỉnh, thay đổi phù hợp với yêu cầu.</w:t>
      </w:r>
    </w:p>
    <w:p w14:paraId="1EE140C8" w14:textId="42E5188F" w:rsidR="00643801" w:rsidRPr="00C22BCE" w:rsidRDefault="00F6298E" w:rsidP="00B849D7">
      <w:pPr>
        <w:spacing w:after="0" w:line="240" w:lineRule="auto"/>
        <w:ind w:firstLine="567"/>
        <w:rPr>
          <w:rFonts w:ascii="Times New Roman" w:eastAsia="Malgun Gothic" w:hAnsi="Times New Roman"/>
          <w:b/>
          <w:bCs/>
          <w:sz w:val="28"/>
          <w:szCs w:val="28"/>
        </w:rPr>
      </w:pPr>
      <w:r w:rsidRPr="00C22BCE">
        <w:rPr>
          <w:rFonts w:ascii="Times New Roman" w:eastAsia="Malgun Gothic" w:hAnsi="Times New Roman"/>
          <w:b/>
          <w:bCs/>
          <w:sz w:val="28"/>
          <w:szCs w:val="28"/>
        </w:rPr>
        <w:t xml:space="preserve">Điều 3. Nguyên tắc hoạt động của Trang </w:t>
      </w:r>
      <w:r w:rsidR="00F64418" w:rsidRPr="00C22BCE">
        <w:rPr>
          <w:rFonts w:ascii="Times New Roman" w:eastAsia="Malgun Gothic" w:hAnsi="Times New Roman"/>
          <w:b/>
          <w:bCs/>
          <w:sz w:val="28"/>
          <w:szCs w:val="28"/>
        </w:rPr>
        <w:t>T</w:t>
      </w:r>
      <w:r w:rsidRPr="00C22BCE">
        <w:rPr>
          <w:rFonts w:ascii="Times New Roman" w:eastAsia="Malgun Gothic" w:hAnsi="Times New Roman"/>
          <w:b/>
          <w:bCs/>
          <w:sz w:val="28"/>
          <w:szCs w:val="28"/>
        </w:rPr>
        <w:t xml:space="preserve">hông tin điện tử </w:t>
      </w:r>
    </w:p>
    <w:p w14:paraId="57136389" w14:textId="0F656FC8" w:rsidR="002337FC" w:rsidRPr="00C22BCE" w:rsidRDefault="00643801"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1. H</w:t>
      </w:r>
      <w:r w:rsidR="00F6298E" w:rsidRPr="00C22BCE">
        <w:rPr>
          <w:rFonts w:ascii="Times New Roman" w:eastAsia="Malgun Gothic" w:hAnsi="Times New Roman"/>
          <w:sz w:val="28"/>
          <w:szCs w:val="28"/>
        </w:rPr>
        <w:t xml:space="preserve">oạt động của Trang </w:t>
      </w:r>
      <w:r w:rsidRPr="00C22BCE">
        <w:rPr>
          <w:rFonts w:ascii="Times New Roman" w:eastAsia="Malgun Gothic" w:hAnsi="Times New Roman"/>
          <w:sz w:val="28"/>
          <w:szCs w:val="28"/>
        </w:rPr>
        <w:t>T</w:t>
      </w:r>
      <w:r w:rsidR="00F6298E" w:rsidRPr="00C22BCE">
        <w:rPr>
          <w:rFonts w:ascii="Times New Roman" w:eastAsia="Malgun Gothic" w:hAnsi="Times New Roman"/>
          <w:sz w:val="28"/>
          <w:szCs w:val="28"/>
        </w:rPr>
        <w:t xml:space="preserve">hông tin điện tử tuân thủ theo quy định của pháp luật và theo chỉ đạo của </w:t>
      </w:r>
      <w:r w:rsidRPr="00C22BCE">
        <w:rPr>
          <w:rFonts w:ascii="Times New Roman" w:eastAsia="Malgun Gothic" w:hAnsi="Times New Roman"/>
          <w:sz w:val="28"/>
          <w:szCs w:val="28"/>
        </w:rPr>
        <w:t xml:space="preserve">Chủ tịch UBND tỉnh, </w:t>
      </w:r>
      <w:r w:rsidR="00F6298E" w:rsidRPr="00C22BCE">
        <w:rPr>
          <w:rFonts w:ascii="Times New Roman" w:eastAsia="Malgun Gothic" w:hAnsi="Times New Roman"/>
          <w:sz w:val="28"/>
          <w:szCs w:val="28"/>
        </w:rPr>
        <w:t>quản lý trực tiếp của Giám đốc Sở Nội vụ.</w:t>
      </w:r>
    </w:p>
    <w:p w14:paraId="7D995677" w14:textId="68B8D756" w:rsidR="00643801" w:rsidRPr="00C22BCE" w:rsidRDefault="00643801" w:rsidP="00B849D7">
      <w:pPr>
        <w:pStyle w:val="NormalWeb"/>
        <w:shd w:val="clear" w:color="auto" w:fill="FFFFFF"/>
        <w:spacing w:before="120" w:beforeAutospacing="0" w:afterAutospacing="0" w:line="240" w:lineRule="auto"/>
        <w:ind w:firstLine="567"/>
        <w:jc w:val="both"/>
        <w:rPr>
          <w:rFonts w:eastAsia="Times New Roman"/>
          <w:sz w:val="28"/>
          <w:szCs w:val="28"/>
          <w:lang w:eastAsia="en-US"/>
        </w:rPr>
      </w:pPr>
      <w:r w:rsidRPr="00C22BCE">
        <w:rPr>
          <w:rFonts w:eastAsia="Malgun Gothic"/>
          <w:sz w:val="28"/>
          <w:szCs w:val="28"/>
        </w:rPr>
        <w:lastRenderedPageBreak/>
        <w:t xml:space="preserve">2. </w:t>
      </w:r>
      <w:r w:rsidR="00F6298E" w:rsidRPr="00C22BCE">
        <w:rPr>
          <w:rFonts w:eastAsia="Malgun Gothic"/>
          <w:sz w:val="28"/>
          <w:szCs w:val="28"/>
        </w:rPr>
        <w:t xml:space="preserve">Thông tin trên Trang </w:t>
      </w:r>
      <w:r w:rsidRPr="00C22BCE">
        <w:rPr>
          <w:rFonts w:eastAsia="Malgun Gothic"/>
          <w:sz w:val="28"/>
          <w:szCs w:val="28"/>
        </w:rPr>
        <w:t>T</w:t>
      </w:r>
      <w:r w:rsidR="00F6298E" w:rsidRPr="00C22BCE">
        <w:rPr>
          <w:rFonts w:eastAsia="Malgun Gothic"/>
          <w:sz w:val="28"/>
          <w:szCs w:val="28"/>
        </w:rPr>
        <w:t xml:space="preserve">hông tin điện tử </w:t>
      </w:r>
      <w:r w:rsidRPr="00C22BCE">
        <w:rPr>
          <w:rFonts w:eastAsia="Malgun Gothic"/>
          <w:sz w:val="28"/>
          <w:szCs w:val="28"/>
        </w:rPr>
        <w:t>phải phù hợp với quan điểm</w:t>
      </w:r>
      <w:r w:rsidRPr="00C22BCE">
        <w:rPr>
          <w:rFonts w:eastAsia="Times New Roman"/>
          <w:sz w:val="28"/>
          <w:szCs w:val="28"/>
          <w:lang w:eastAsia="en-US"/>
        </w:rPr>
        <w:t>, chủ trương, đường lối của Đảng, chính sách và pháp luật của Nhà nước; phục vụ công tác chỉ đạo, điều hành cải cách hành chính của UBND tỉnh, Chủ tịch UBND tỉnh, Ban Chỉ đạo cải cách hành chính của tỉnh; phục vụ nhu cầu khai thác, sử dụng thông tin của người dân, doanh nghiệp, cơ quan, tổ chức.</w:t>
      </w:r>
    </w:p>
    <w:p w14:paraId="7E9718C0" w14:textId="428BBF3E"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3. Thông tin được cung cấp trên Trang Thông tin </w:t>
      </w:r>
      <w:r w:rsidR="00F64418" w:rsidRPr="00C22BCE">
        <w:rPr>
          <w:rFonts w:ascii="Times New Roman" w:eastAsia="Times New Roman" w:hAnsi="Times New Roman"/>
          <w:sz w:val="28"/>
          <w:szCs w:val="28"/>
        </w:rPr>
        <w:t xml:space="preserve">điện tử </w:t>
      </w:r>
      <w:r w:rsidRPr="00C22BCE">
        <w:rPr>
          <w:rFonts w:ascii="Times New Roman" w:eastAsia="Times New Roman" w:hAnsi="Times New Roman"/>
          <w:sz w:val="28"/>
          <w:szCs w:val="28"/>
        </w:rPr>
        <w:t>phải bảo đảm chính xác, trung thực, khách quan, kịp thời, tuân thủ các quy định của pháp luật về bảo vệ bí mật Nhà nước, về báo chí, về sở hữu trí tuệ, về quản lý thông tin trên mạng internet và quy định pháp luật khác có liên quan.</w:t>
      </w:r>
    </w:p>
    <w:p w14:paraId="059D71F8" w14:textId="35E92A0E"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4. Cơ quan, tổ chức, cá nhân cung cấp thông tin cho Trang Thông tin điện tử chịu trách nhiệm trước pháp luật về tính chính xác của thông tin do mình cung cấp cho Trang Thông tin điện tử và tuân thủ các quy định pháp luật liên quan về cung cấp thông tin.</w:t>
      </w:r>
    </w:p>
    <w:p w14:paraId="0429E015" w14:textId="2DD609A3"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5. Thông tin được trích dẫn, sử dụng lại để đăng trên Trang Thông tin điện tử phải được lấy từ nguồn tin chính thức; ghi rõ tác giả, nguồn của thông tin; được chấp thuận bằng văn bản của các tổ chức cung cấp, nếu có quy định.</w:t>
      </w:r>
    </w:p>
    <w:p w14:paraId="558646D1" w14:textId="1059EC0F"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6. Mọi cơ quan, tổ chức, cá nhân đều có quyền tiếp cận, sử dụng thông tin trên Trang Thông tin điện tử và phải ghi rõ </w:t>
      </w:r>
      <w:r w:rsidRPr="00C22BCE">
        <w:rPr>
          <w:rFonts w:ascii="Times New Roman" w:eastAsia="Times New Roman" w:hAnsi="Times New Roman"/>
          <w:i/>
          <w:iCs/>
          <w:sz w:val="28"/>
          <w:szCs w:val="28"/>
        </w:rPr>
        <w:t xml:space="preserve">“Nguồn: </w:t>
      </w:r>
      <w:r w:rsidRPr="00C22BCE">
        <w:rPr>
          <w:rFonts w:ascii="Times New Roman" w:eastAsia="Malgun Gothic" w:hAnsi="Times New Roman"/>
          <w:i/>
          <w:iCs/>
          <w:sz w:val="28"/>
          <w:szCs w:val="28"/>
        </w:rPr>
        <w:t>Trang thông tin điện tử cải cách hành chính tỉnh Đồng Nai”</w:t>
      </w:r>
      <w:r w:rsidRPr="00C22BCE">
        <w:rPr>
          <w:rFonts w:ascii="Times New Roman" w:eastAsia="Malgun Gothic" w:hAnsi="Times New Roman"/>
          <w:sz w:val="28"/>
          <w:szCs w:val="28"/>
          <w:lang w:val="vi-VN"/>
        </w:rPr>
        <w:t xml:space="preserve"> </w:t>
      </w:r>
      <w:r w:rsidRPr="00C22BCE">
        <w:rPr>
          <w:rFonts w:ascii="Times New Roman" w:hAnsi="Times New Roman"/>
          <w:sz w:val="28"/>
          <w:szCs w:val="28"/>
        </w:rPr>
        <w:t xml:space="preserve">hoặc </w:t>
      </w:r>
      <w:r w:rsidRPr="00C22BCE">
        <w:rPr>
          <w:rFonts w:ascii="Times New Roman" w:hAnsi="Times New Roman"/>
          <w:i/>
          <w:iCs/>
          <w:sz w:val="28"/>
          <w:szCs w:val="28"/>
        </w:rPr>
        <w:t>“Theo</w:t>
      </w:r>
      <w:r w:rsidR="00F64418" w:rsidRPr="00C22BCE">
        <w:rPr>
          <w:rFonts w:ascii="Times New Roman" w:hAnsi="Times New Roman"/>
          <w:i/>
          <w:iCs/>
          <w:sz w:val="28"/>
          <w:szCs w:val="28"/>
        </w:rPr>
        <w:t xml:space="preserve"> </w:t>
      </w:r>
      <w:r w:rsidRPr="00C22BCE">
        <w:rPr>
          <w:rFonts w:ascii="Times New Roman" w:hAnsi="Times New Roman"/>
          <w:i/>
          <w:iCs/>
          <w:sz w:val="28"/>
          <w:szCs w:val="28"/>
        </w:rPr>
        <w:t>http</w:t>
      </w:r>
      <w:r w:rsidR="008F4F79" w:rsidRPr="00C22BCE">
        <w:rPr>
          <w:rFonts w:ascii="Times New Roman" w:hAnsi="Times New Roman"/>
          <w:i/>
          <w:iCs/>
          <w:sz w:val="28"/>
          <w:szCs w:val="28"/>
        </w:rPr>
        <w:t>s</w:t>
      </w:r>
      <w:r w:rsidRPr="00C22BCE">
        <w:rPr>
          <w:rFonts w:ascii="Times New Roman" w:hAnsi="Times New Roman"/>
          <w:i/>
          <w:iCs/>
          <w:sz w:val="28"/>
          <w:szCs w:val="28"/>
        </w:rPr>
        <w:t>:/</w:t>
      </w:r>
      <w:r w:rsidR="00F64418" w:rsidRPr="00C22BCE">
        <w:rPr>
          <w:rFonts w:ascii="Times New Roman" w:hAnsi="Times New Roman"/>
          <w:i/>
          <w:iCs/>
          <w:sz w:val="28"/>
          <w:szCs w:val="28"/>
        </w:rPr>
        <w:t>/</w:t>
      </w:r>
      <w:r w:rsidRPr="00C22BCE">
        <w:rPr>
          <w:rFonts w:ascii="Times New Roman" w:hAnsi="Times New Roman"/>
          <w:i/>
          <w:iCs/>
          <w:sz w:val="28"/>
          <w:szCs w:val="28"/>
        </w:rPr>
        <w:t>caicachhanhchinh.dongnai.gov.vn”</w:t>
      </w:r>
      <w:r w:rsidRPr="00C22BCE">
        <w:rPr>
          <w:rFonts w:ascii="Times New Roman" w:eastAsia="Malgun Gothic" w:hAnsi="Times New Roman"/>
          <w:i/>
          <w:iCs/>
          <w:sz w:val="28"/>
          <w:szCs w:val="28"/>
        </w:rPr>
        <w:t xml:space="preserve"> </w:t>
      </w:r>
      <w:r w:rsidRPr="00C22BCE">
        <w:rPr>
          <w:rFonts w:ascii="Times New Roman" w:eastAsia="Times New Roman" w:hAnsi="Times New Roman"/>
          <w:sz w:val="28"/>
          <w:szCs w:val="28"/>
        </w:rPr>
        <w:t>khi sử dụng bất kỳ thông tin nào lấy từ Trang Thông tin</w:t>
      </w:r>
      <w:r w:rsidR="0090289B"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w:t>
      </w:r>
    </w:p>
    <w:p w14:paraId="1B579AD1" w14:textId="7DED2B7E"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7. Nghiêm cấm lợi dụng việc cung cấp, sử dụng thông tin trên Trang Thông tin điện tử nhằm mục đích chống lại Đảng, Nhà nước; gây phương hại đến an ninh quốc gia, trật tự, an toàn xã hội; phá hoại thuần phong mỹ tục; đưa các thông tin xuyên tạc, vu khống, xúc phạm uy tín của cơ quan, đơn vị, tổ chức, cá nhân; vi phạm các quy định về sở hữu trí tuệ, giao dịch thương mại.</w:t>
      </w:r>
    </w:p>
    <w:p w14:paraId="0ADB0411" w14:textId="54002E2D"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8. Trang Thông tin </w:t>
      </w:r>
      <w:r w:rsidR="00F64418" w:rsidRPr="00C22BCE">
        <w:rPr>
          <w:rFonts w:ascii="Times New Roman" w:eastAsia="Times New Roman" w:hAnsi="Times New Roman"/>
          <w:sz w:val="28"/>
          <w:szCs w:val="28"/>
        </w:rPr>
        <w:t xml:space="preserve">điện tử </w:t>
      </w:r>
      <w:r w:rsidRPr="00C22BCE">
        <w:rPr>
          <w:rFonts w:ascii="Times New Roman" w:eastAsia="Times New Roman" w:hAnsi="Times New Roman"/>
          <w:sz w:val="28"/>
          <w:szCs w:val="28"/>
        </w:rPr>
        <w:t>hoạt động dưới sự điều hành, quản lý của Ban Biên tập và Bộ phận Thường trực Ban Biên tập.</w:t>
      </w:r>
    </w:p>
    <w:p w14:paraId="0F37C63D" w14:textId="76D930D8" w:rsidR="00643801" w:rsidRPr="00C22BCE" w:rsidRDefault="00643801"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9. Thông tin bị từ chối đăng tải trên Trang Thông tin</w:t>
      </w:r>
      <w:r w:rsidR="00F64418"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xml:space="preserve"> trong trường hợp thông tin đó thuộc một trong các loại sau: </w:t>
      </w:r>
      <w:r w:rsidR="005D6832" w:rsidRPr="00C22BCE">
        <w:rPr>
          <w:rFonts w:ascii="Times New Roman" w:eastAsia="Times New Roman" w:hAnsi="Times New Roman"/>
          <w:sz w:val="28"/>
          <w:szCs w:val="28"/>
        </w:rPr>
        <w:t>k</w:t>
      </w:r>
      <w:r w:rsidRPr="00C22BCE">
        <w:rPr>
          <w:rFonts w:ascii="Times New Roman" w:eastAsia="Times New Roman" w:hAnsi="Times New Roman"/>
          <w:sz w:val="28"/>
          <w:szCs w:val="28"/>
        </w:rPr>
        <w:t>hông thuộc phạm vi vai trò, chức năng của Trang Thông tin điện tử; không phù hợp với quan điểm, chủ trương, đường lối của Đảng, chính sách và pháp luật của Nhà nước; thuộc danh mục bí mật nhà nước; được cấp có thẩm quyền quyết định chưa phổ biến công khai hoặc chỉ phổ biến trong phạm vi hẹp; không đúng sự thật; không rõ nguồn gốc; trùng lặp với nội dung đã được đăng tải trên Trang Thông tin điện tử; đang được yêu cầu xác thực lại; không bảo đảm chất lượng theo yêu cầu của Trang Thông tin điện tử.</w:t>
      </w:r>
    </w:p>
    <w:p w14:paraId="00147316" w14:textId="77777777" w:rsidR="00593BAF" w:rsidRPr="00C22BCE" w:rsidRDefault="00593BAF" w:rsidP="00B849D7">
      <w:pPr>
        <w:shd w:val="clear" w:color="auto" w:fill="FFFFFF"/>
        <w:spacing w:before="240" w:after="0" w:line="240" w:lineRule="auto"/>
        <w:jc w:val="center"/>
        <w:rPr>
          <w:rFonts w:ascii="Times New Roman" w:eastAsia="Times New Roman" w:hAnsi="Times New Roman"/>
          <w:sz w:val="28"/>
          <w:szCs w:val="28"/>
        </w:rPr>
      </w:pPr>
      <w:bookmarkStart w:id="3" w:name="chuong_2"/>
      <w:r w:rsidRPr="00C22BCE">
        <w:rPr>
          <w:rFonts w:ascii="Times New Roman" w:eastAsia="Times New Roman" w:hAnsi="Times New Roman"/>
          <w:b/>
          <w:bCs/>
          <w:sz w:val="28"/>
          <w:szCs w:val="28"/>
        </w:rPr>
        <w:t>Chương II</w:t>
      </w:r>
      <w:bookmarkEnd w:id="3"/>
    </w:p>
    <w:p w14:paraId="2B8FBFA7" w14:textId="588210E7" w:rsidR="00593BAF" w:rsidRPr="00C22BCE" w:rsidRDefault="00593BAF" w:rsidP="00B849D7">
      <w:pPr>
        <w:shd w:val="clear" w:color="auto" w:fill="FFFFFF"/>
        <w:spacing w:before="0" w:after="0" w:line="240" w:lineRule="auto"/>
        <w:jc w:val="center"/>
        <w:rPr>
          <w:rFonts w:ascii="Times New Roman" w:eastAsia="Times New Roman" w:hAnsi="Times New Roman"/>
          <w:b/>
          <w:bCs/>
          <w:sz w:val="28"/>
          <w:szCs w:val="28"/>
        </w:rPr>
      </w:pPr>
      <w:bookmarkStart w:id="4" w:name="chuong_2_name"/>
      <w:r w:rsidRPr="00C22BCE">
        <w:rPr>
          <w:rFonts w:ascii="Times New Roman" w:eastAsia="Times New Roman" w:hAnsi="Times New Roman"/>
          <w:b/>
          <w:bCs/>
          <w:sz w:val="28"/>
          <w:szCs w:val="28"/>
        </w:rPr>
        <w:t>BAN BIÊN TẬP TRANG THÔNG TIN</w:t>
      </w:r>
      <w:bookmarkEnd w:id="4"/>
      <w:r w:rsidR="004D3B63" w:rsidRPr="00C22BCE">
        <w:rPr>
          <w:rFonts w:ascii="Times New Roman" w:eastAsia="Times New Roman" w:hAnsi="Times New Roman"/>
          <w:b/>
          <w:bCs/>
          <w:sz w:val="28"/>
          <w:szCs w:val="28"/>
        </w:rPr>
        <w:t xml:space="preserve"> ĐIỆN TỬ</w:t>
      </w:r>
    </w:p>
    <w:p w14:paraId="44B83E08" w14:textId="5A7005E5" w:rsidR="00593BAF" w:rsidRPr="00C22BCE" w:rsidRDefault="00593BAF" w:rsidP="00B849D7">
      <w:pPr>
        <w:shd w:val="clear" w:color="auto" w:fill="FFFFFF"/>
        <w:spacing w:after="0" w:line="240" w:lineRule="auto"/>
        <w:ind w:firstLine="567"/>
        <w:rPr>
          <w:rFonts w:ascii="Times New Roman" w:eastAsia="Times New Roman" w:hAnsi="Times New Roman"/>
          <w:sz w:val="28"/>
          <w:szCs w:val="28"/>
        </w:rPr>
      </w:pPr>
      <w:bookmarkStart w:id="5" w:name="dieu_4"/>
      <w:r w:rsidRPr="00C22BCE">
        <w:rPr>
          <w:rFonts w:ascii="Times New Roman" w:eastAsia="Times New Roman" w:hAnsi="Times New Roman"/>
          <w:b/>
          <w:bCs/>
          <w:sz w:val="28"/>
          <w:szCs w:val="28"/>
        </w:rPr>
        <w:t>Điều 4. Ban Biên tập Trang Thông tin</w:t>
      </w:r>
      <w:bookmarkEnd w:id="5"/>
      <w:r w:rsidRPr="00C22BCE">
        <w:rPr>
          <w:rFonts w:ascii="Times New Roman" w:eastAsia="Times New Roman" w:hAnsi="Times New Roman"/>
          <w:b/>
          <w:bCs/>
          <w:sz w:val="28"/>
          <w:szCs w:val="28"/>
        </w:rPr>
        <w:t xml:space="preserve"> điện tử</w:t>
      </w:r>
    </w:p>
    <w:p w14:paraId="6B309601" w14:textId="3844F3C9" w:rsidR="00593BAF" w:rsidRPr="00C22BCE" w:rsidRDefault="00593BAF"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1. Ban Biên tập Trang Thông tin </w:t>
      </w:r>
      <w:r w:rsidR="0090289B" w:rsidRPr="00C22BCE">
        <w:rPr>
          <w:rFonts w:ascii="Times New Roman" w:eastAsia="Times New Roman" w:hAnsi="Times New Roman"/>
          <w:sz w:val="28"/>
          <w:szCs w:val="28"/>
        </w:rPr>
        <w:t xml:space="preserve">điện tử </w:t>
      </w:r>
      <w:r w:rsidRPr="00C22BCE">
        <w:rPr>
          <w:rFonts w:ascii="Times New Roman" w:eastAsia="Times New Roman" w:hAnsi="Times New Roman"/>
          <w:sz w:val="28"/>
          <w:szCs w:val="28"/>
        </w:rPr>
        <w:t xml:space="preserve">do </w:t>
      </w:r>
      <w:r w:rsidR="004D3B63" w:rsidRPr="00C22BCE">
        <w:rPr>
          <w:rFonts w:ascii="Times New Roman" w:eastAsia="Times New Roman" w:hAnsi="Times New Roman"/>
          <w:sz w:val="28"/>
          <w:szCs w:val="28"/>
        </w:rPr>
        <w:t>Giám đốc Sở Nội vụ</w:t>
      </w:r>
      <w:r w:rsidRPr="00C22BCE">
        <w:rPr>
          <w:rFonts w:ascii="Times New Roman" w:eastAsia="Times New Roman" w:hAnsi="Times New Roman"/>
          <w:sz w:val="28"/>
          <w:szCs w:val="28"/>
        </w:rPr>
        <w:t xml:space="preserve"> quyết định thành lập.</w:t>
      </w:r>
    </w:p>
    <w:p w14:paraId="41F78578" w14:textId="0432C6B5" w:rsidR="00593BAF" w:rsidRPr="00C22BCE" w:rsidRDefault="00593BAF"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2. Ban Biên tập Trang Thông tin </w:t>
      </w:r>
      <w:r w:rsidR="00F64418" w:rsidRPr="00C22BCE">
        <w:rPr>
          <w:rFonts w:ascii="Times New Roman" w:eastAsia="Times New Roman" w:hAnsi="Times New Roman"/>
          <w:sz w:val="28"/>
          <w:szCs w:val="28"/>
        </w:rPr>
        <w:t xml:space="preserve">điện tử, </w:t>
      </w:r>
      <w:r w:rsidRPr="00C22BCE">
        <w:rPr>
          <w:rFonts w:ascii="Times New Roman" w:eastAsia="Times New Roman" w:hAnsi="Times New Roman"/>
          <w:sz w:val="28"/>
          <w:szCs w:val="28"/>
        </w:rPr>
        <w:t>gồm:</w:t>
      </w:r>
    </w:p>
    <w:p w14:paraId="4FC83604" w14:textId="34BEE1ED" w:rsidR="00593BAF" w:rsidRPr="00C22BCE" w:rsidRDefault="00672435"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lastRenderedPageBreak/>
        <w:t>a)</w:t>
      </w:r>
      <w:r w:rsidR="00593BAF" w:rsidRPr="00C22BCE">
        <w:rPr>
          <w:rFonts w:ascii="Times New Roman" w:eastAsia="Times New Roman" w:hAnsi="Times New Roman"/>
          <w:sz w:val="28"/>
          <w:szCs w:val="28"/>
        </w:rPr>
        <w:t xml:space="preserve"> Trưởng ban</w:t>
      </w:r>
      <w:r w:rsidR="004D3B63" w:rsidRPr="00C22BCE">
        <w:rPr>
          <w:rFonts w:ascii="Times New Roman" w:eastAsia="Times New Roman" w:hAnsi="Times New Roman"/>
          <w:sz w:val="28"/>
          <w:szCs w:val="28"/>
        </w:rPr>
        <w:t xml:space="preserve"> </w:t>
      </w:r>
      <w:r w:rsidR="00593BAF" w:rsidRPr="00C22BCE">
        <w:rPr>
          <w:rFonts w:ascii="Times New Roman" w:eastAsia="Times New Roman" w:hAnsi="Times New Roman"/>
          <w:sz w:val="28"/>
          <w:szCs w:val="28"/>
        </w:rPr>
        <w:t xml:space="preserve">là </w:t>
      </w:r>
      <w:r w:rsidR="004D3B63" w:rsidRPr="00C22BCE">
        <w:rPr>
          <w:rFonts w:ascii="Times New Roman" w:eastAsia="Times New Roman" w:hAnsi="Times New Roman"/>
          <w:sz w:val="28"/>
          <w:szCs w:val="28"/>
        </w:rPr>
        <w:t>Giám đốc Sở</w:t>
      </w:r>
      <w:r w:rsidR="00593BAF" w:rsidRPr="00C22BCE">
        <w:rPr>
          <w:rFonts w:ascii="Times New Roman" w:eastAsia="Times New Roman" w:hAnsi="Times New Roman"/>
          <w:sz w:val="28"/>
          <w:szCs w:val="28"/>
        </w:rPr>
        <w:t xml:space="preserve"> Nội vụ</w:t>
      </w:r>
      <w:r w:rsidR="00F64418" w:rsidRPr="00C22BCE">
        <w:rPr>
          <w:rFonts w:ascii="Times New Roman" w:eastAsia="Times New Roman" w:hAnsi="Times New Roman"/>
          <w:sz w:val="28"/>
          <w:szCs w:val="28"/>
        </w:rPr>
        <w:t>.</w:t>
      </w:r>
    </w:p>
    <w:p w14:paraId="70EEBA08" w14:textId="4D4F5C6C" w:rsidR="004D3B63" w:rsidRPr="00C22BCE" w:rsidRDefault="00672435"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w:t>
      </w:r>
      <w:r w:rsidR="00593BAF" w:rsidRPr="00C22BCE">
        <w:rPr>
          <w:rFonts w:ascii="Times New Roman" w:eastAsia="Times New Roman" w:hAnsi="Times New Roman"/>
          <w:sz w:val="28"/>
          <w:szCs w:val="28"/>
        </w:rPr>
        <w:t xml:space="preserve"> Phó Trưởng ban là </w:t>
      </w:r>
      <w:r w:rsidR="004D3B63" w:rsidRPr="00C22BCE">
        <w:rPr>
          <w:rFonts w:ascii="Times New Roman" w:eastAsia="Times New Roman" w:hAnsi="Times New Roman"/>
          <w:sz w:val="28"/>
          <w:szCs w:val="28"/>
        </w:rPr>
        <w:t>Phó Giám đốc Sở Nội vụ phụ trách lĩnh vực cải cách hành chính.</w:t>
      </w:r>
    </w:p>
    <w:p w14:paraId="2F61B649" w14:textId="33A67A6A" w:rsidR="00593BAF" w:rsidRPr="00C22BCE" w:rsidRDefault="00672435"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w:t>
      </w:r>
      <w:r w:rsidR="000B6606" w:rsidRPr="00C22BCE">
        <w:rPr>
          <w:rFonts w:ascii="Times New Roman" w:eastAsia="Times New Roman" w:hAnsi="Times New Roman"/>
          <w:sz w:val="28"/>
          <w:szCs w:val="28"/>
        </w:rPr>
        <w:t xml:space="preserve"> T</w:t>
      </w:r>
      <w:r w:rsidR="00593BAF" w:rsidRPr="00C22BCE">
        <w:rPr>
          <w:rFonts w:ascii="Times New Roman" w:eastAsia="Times New Roman" w:hAnsi="Times New Roman"/>
          <w:sz w:val="28"/>
          <w:szCs w:val="28"/>
        </w:rPr>
        <w:t xml:space="preserve">hành viên là </w:t>
      </w:r>
      <w:r w:rsidR="00F64418" w:rsidRPr="00C22BCE">
        <w:rPr>
          <w:rFonts w:ascii="Times New Roman" w:eastAsia="Times New Roman" w:hAnsi="Times New Roman"/>
          <w:sz w:val="28"/>
          <w:szCs w:val="28"/>
        </w:rPr>
        <w:t>lãnh đạo</w:t>
      </w:r>
      <w:r w:rsidR="00030398" w:rsidRPr="00C22BCE">
        <w:rPr>
          <w:rFonts w:ascii="Times New Roman" w:eastAsia="Times New Roman" w:hAnsi="Times New Roman"/>
          <w:sz w:val="28"/>
          <w:szCs w:val="28"/>
        </w:rPr>
        <w:t>, công chức</w:t>
      </w:r>
      <w:r w:rsidR="003576F7" w:rsidRPr="00C22BCE">
        <w:rPr>
          <w:rFonts w:ascii="Times New Roman" w:eastAsia="Times New Roman" w:hAnsi="Times New Roman"/>
          <w:sz w:val="28"/>
          <w:szCs w:val="28"/>
        </w:rPr>
        <w:t xml:space="preserve"> của</w:t>
      </w:r>
      <w:r w:rsidR="00593BAF" w:rsidRPr="00C22BCE">
        <w:rPr>
          <w:rFonts w:ascii="Times New Roman" w:eastAsia="Times New Roman" w:hAnsi="Times New Roman"/>
          <w:sz w:val="28"/>
          <w:szCs w:val="28"/>
        </w:rPr>
        <w:t xml:space="preserve"> các</w:t>
      </w:r>
      <w:r w:rsidR="00C40CE3">
        <w:rPr>
          <w:rFonts w:ascii="Times New Roman" w:eastAsia="Times New Roman" w:hAnsi="Times New Roman"/>
          <w:sz w:val="28"/>
          <w:szCs w:val="28"/>
        </w:rPr>
        <w:t xml:space="preserve"> s</w:t>
      </w:r>
      <w:r w:rsidR="000B6606" w:rsidRPr="00C22BCE">
        <w:rPr>
          <w:rFonts w:ascii="Times New Roman" w:eastAsia="Times New Roman" w:hAnsi="Times New Roman"/>
          <w:sz w:val="28"/>
          <w:szCs w:val="28"/>
        </w:rPr>
        <w:t>ở, ban, ngành, địa phương</w:t>
      </w:r>
      <w:r w:rsidR="003576F7" w:rsidRPr="00C22BCE">
        <w:rPr>
          <w:rFonts w:ascii="Times New Roman" w:eastAsia="Times New Roman" w:hAnsi="Times New Roman"/>
          <w:sz w:val="28"/>
          <w:szCs w:val="28"/>
        </w:rPr>
        <w:t xml:space="preserve"> có</w:t>
      </w:r>
      <w:r w:rsidR="00593BAF" w:rsidRPr="00C22BCE">
        <w:rPr>
          <w:rFonts w:ascii="Times New Roman" w:eastAsia="Times New Roman" w:hAnsi="Times New Roman"/>
          <w:sz w:val="28"/>
          <w:szCs w:val="28"/>
        </w:rPr>
        <w:t xml:space="preserve"> liên quan.</w:t>
      </w:r>
    </w:p>
    <w:p w14:paraId="529ADDF1" w14:textId="4BCF0195" w:rsidR="00593BAF" w:rsidRPr="00C22BCE" w:rsidRDefault="00672435"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d)</w:t>
      </w:r>
      <w:r w:rsidR="00593BAF" w:rsidRPr="00C22BCE">
        <w:rPr>
          <w:rFonts w:ascii="Times New Roman" w:eastAsia="Times New Roman" w:hAnsi="Times New Roman"/>
          <w:sz w:val="28"/>
          <w:szCs w:val="28"/>
        </w:rPr>
        <w:t xml:space="preserve"> Bộ phận Thường trực Ban Biên tập, là </w:t>
      </w:r>
      <w:r w:rsidR="0090289B" w:rsidRPr="00C22BCE">
        <w:rPr>
          <w:rFonts w:ascii="Times New Roman" w:eastAsia="Times New Roman" w:hAnsi="Times New Roman"/>
          <w:sz w:val="28"/>
          <w:szCs w:val="28"/>
        </w:rPr>
        <w:t>phòng</w:t>
      </w:r>
      <w:r w:rsidR="004D3B63" w:rsidRPr="00C22BCE">
        <w:rPr>
          <w:rFonts w:ascii="Times New Roman" w:eastAsia="Times New Roman" w:hAnsi="Times New Roman"/>
          <w:sz w:val="28"/>
          <w:szCs w:val="28"/>
        </w:rPr>
        <w:t xml:space="preserve"> chuyên môn</w:t>
      </w:r>
      <w:r w:rsidR="0090289B" w:rsidRPr="00C22BCE">
        <w:rPr>
          <w:rFonts w:ascii="Times New Roman" w:eastAsia="Times New Roman" w:hAnsi="Times New Roman"/>
          <w:sz w:val="28"/>
          <w:szCs w:val="28"/>
        </w:rPr>
        <w:t xml:space="preserve"> phụ trách lĩnh vực cải cách hành chính của Sở Nội vụ.</w:t>
      </w:r>
    </w:p>
    <w:p w14:paraId="1A415513" w14:textId="4AF0DA85"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3. Ban Biên tập Trang Thông tin </w:t>
      </w:r>
      <w:r w:rsidR="00F64418" w:rsidRPr="00C22BCE">
        <w:rPr>
          <w:rFonts w:ascii="Times New Roman" w:eastAsia="Times New Roman" w:hAnsi="Times New Roman"/>
          <w:sz w:val="28"/>
          <w:szCs w:val="28"/>
        </w:rPr>
        <w:t xml:space="preserve">điện tử </w:t>
      </w:r>
      <w:r w:rsidRPr="00C22BCE">
        <w:rPr>
          <w:rFonts w:ascii="Times New Roman" w:eastAsia="Times New Roman" w:hAnsi="Times New Roman"/>
          <w:sz w:val="28"/>
          <w:szCs w:val="28"/>
        </w:rPr>
        <w:t>hoạt động theo chế độ kiêm nhiệm. Trách nhiệm, nhiệm vụ cụ thể của Trưởng ban, Phó Trưởng ban và các thành viên do Trưởng ban phân công và hoạt động theo Quy chế hoạt động của Trang Thông tin</w:t>
      </w:r>
      <w:r w:rsidR="0090289B"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w:t>
      </w:r>
    </w:p>
    <w:p w14:paraId="57696A4E" w14:textId="77777777"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4. Nhiệm vụ, quyền hạn của Trưởng ban Biên tập:</w:t>
      </w:r>
    </w:p>
    <w:p w14:paraId="02201937" w14:textId="72C68114"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a) Điều hành hoạt động của Ban Biên tập và các hoạt động liên quan đến Trang Thông tin </w:t>
      </w:r>
      <w:r w:rsidR="0090289B" w:rsidRPr="00C22BCE">
        <w:rPr>
          <w:rFonts w:ascii="Times New Roman" w:eastAsia="Times New Roman" w:hAnsi="Times New Roman"/>
          <w:sz w:val="28"/>
          <w:szCs w:val="28"/>
        </w:rPr>
        <w:t xml:space="preserve">điện tử </w:t>
      </w:r>
      <w:r w:rsidRPr="00C22BCE">
        <w:rPr>
          <w:rFonts w:ascii="Times New Roman" w:eastAsia="Times New Roman" w:hAnsi="Times New Roman"/>
          <w:sz w:val="28"/>
          <w:szCs w:val="28"/>
        </w:rPr>
        <w:t>theo nhiệm vụ quyền hạn được quy định tại Quy chế này;</w:t>
      </w:r>
    </w:p>
    <w:p w14:paraId="24741585" w14:textId="77777777"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 Phân công nhiệm vụ cụ thể cho các thành viên Ban Biên tập;</w:t>
      </w:r>
    </w:p>
    <w:p w14:paraId="146A4E30" w14:textId="42583F84"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 Chỉ đạo xây dựng, triển khai thực hiện kế hoạch hoạt động, phát triển của Trang Thông tin</w:t>
      </w:r>
      <w:r w:rsidR="00264244"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w:t>
      </w:r>
    </w:p>
    <w:p w14:paraId="4D463AC3" w14:textId="77777777"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5. Nhiệm vụ, quyền hạn của Phó Trưởng ban Biên tập:</w:t>
      </w:r>
    </w:p>
    <w:p w14:paraId="1A4934F1" w14:textId="1FE468B2"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a) Phó Trưởng ban Biên tập có trách nhiệm giúp Trưởng ban Biên tập trong việc điều hành hoạt động của Ban Biên tập và các hoạt động liên quan đến Trang Thông tin</w:t>
      </w:r>
      <w:r w:rsidR="00264244"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thay mặt Trưởng ban Biên tập thực hiện các nhiệm vụ của Trưởng ban Biên tập khi được ủy quyền;</w:t>
      </w:r>
    </w:p>
    <w:p w14:paraId="0580BCD3" w14:textId="77777777"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 Chỉ đạo, điều hành, quản lý Bộ phận Thường trực Ban Biên tập.</w:t>
      </w:r>
    </w:p>
    <w:p w14:paraId="36D891C4" w14:textId="77777777"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6. Trách nhiệm của các thành viên Ban Biên tập:</w:t>
      </w:r>
    </w:p>
    <w:p w14:paraId="5EE3D1D3" w14:textId="3B9FFF53"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a) Chịu trách nhiệm tổ chức thu thập, </w:t>
      </w:r>
      <w:r w:rsidR="00C26986" w:rsidRPr="00C22BCE">
        <w:rPr>
          <w:rFonts w:ascii="Times New Roman" w:eastAsia="Times New Roman" w:hAnsi="Times New Roman"/>
          <w:sz w:val="28"/>
          <w:szCs w:val="28"/>
        </w:rPr>
        <w:t xml:space="preserve">hướng dẫn và giải đáp liên quan đến các thông tin, </w:t>
      </w:r>
      <w:r w:rsidRPr="00C22BCE">
        <w:rPr>
          <w:rFonts w:ascii="Times New Roman" w:eastAsia="Times New Roman" w:hAnsi="Times New Roman"/>
          <w:sz w:val="28"/>
          <w:szCs w:val="28"/>
        </w:rPr>
        <w:t>cung cấp thông tin cho Trang Thông tin</w:t>
      </w:r>
      <w:r w:rsidR="00264244" w:rsidRPr="00C22BCE">
        <w:rPr>
          <w:rFonts w:ascii="Times New Roman" w:eastAsia="Times New Roman" w:hAnsi="Times New Roman"/>
          <w:sz w:val="28"/>
          <w:szCs w:val="28"/>
        </w:rPr>
        <w:t xml:space="preserve"> điện tử</w:t>
      </w:r>
      <w:r w:rsidR="00C26986" w:rsidRPr="00C22BCE">
        <w:rPr>
          <w:rFonts w:ascii="Times New Roman" w:eastAsia="Times New Roman" w:hAnsi="Times New Roman"/>
          <w:sz w:val="28"/>
          <w:szCs w:val="28"/>
        </w:rPr>
        <w:t xml:space="preserve"> </w:t>
      </w:r>
      <w:r w:rsidRPr="00C22BCE">
        <w:rPr>
          <w:rFonts w:ascii="Times New Roman" w:eastAsia="Times New Roman" w:hAnsi="Times New Roman"/>
          <w:sz w:val="28"/>
          <w:szCs w:val="28"/>
        </w:rPr>
        <w:t>theo sự phân công của Trưởng ban Biên tập;</w:t>
      </w:r>
    </w:p>
    <w:p w14:paraId="35C1DEC2" w14:textId="65E0F505" w:rsidR="00593BAF" w:rsidRPr="00C22BCE" w:rsidRDefault="00C26986"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w:t>
      </w:r>
      <w:r w:rsidR="00593BAF" w:rsidRPr="00C22BCE">
        <w:rPr>
          <w:rFonts w:ascii="Times New Roman" w:eastAsia="Times New Roman" w:hAnsi="Times New Roman"/>
          <w:sz w:val="28"/>
          <w:szCs w:val="28"/>
        </w:rPr>
        <w:t>) Đề xuất các giải pháp nghiệp vụ - kỹ thuật để nâng cao chất lượng thông tin trên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 tham gia xây dựng, chỉ đạo và tổ chức thực hiện kế hoạch, chương trình công tác định kỳ và hàng năm của Ban Biên tập;</w:t>
      </w:r>
    </w:p>
    <w:p w14:paraId="698B75FE" w14:textId="549DEA8D" w:rsidR="00593BAF" w:rsidRPr="00C22BCE" w:rsidRDefault="00C26986"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w:t>
      </w:r>
      <w:r w:rsidR="00593BAF" w:rsidRPr="00C22BCE">
        <w:rPr>
          <w:rFonts w:ascii="Times New Roman" w:eastAsia="Times New Roman" w:hAnsi="Times New Roman"/>
          <w:sz w:val="28"/>
          <w:szCs w:val="28"/>
        </w:rPr>
        <w:t>) Tham gia đầy đủ các cuộc họp của Ban Biên tập và các nhiệm vụ khác do Trưởng ban Biên tập giao.</w:t>
      </w:r>
    </w:p>
    <w:p w14:paraId="263A6FFC" w14:textId="77777777"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7. Bộ phận Thường trực Ban Biên tập:</w:t>
      </w:r>
    </w:p>
    <w:p w14:paraId="2AE6E0CD" w14:textId="6C5DD25C"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Bộ phận Thường trực Ban Biên tập có trách nhiệm tham mưu, giúp việc cho Ban Biên tập; có nhiệm vụ sau:</w:t>
      </w:r>
    </w:p>
    <w:p w14:paraId="764AF289" w14:textId="76FE34A2" w:rsidR="00593BAF" w:rsidRPr="00C22BCE" w:rsidRDefault="00593BAF" w:rsidP="00B849D7">
      <w:pPr>
        <w:spacing w:before="140" w:after="0" w:line="240" w:lineRule="auto"/>
        <w:ind w:firstLine="567"/>
        <w:rPr>
          <w:rFonts w:ascii="Times New Roman" w:hAnsi="Times New Roman"/>
          <w:i/>
          <w:iCs/>
          <w:sz w:val="28"/>
          <w:szCs w:val="28"/>
          <w:shd w:val="clear" w:color="auto" w:fill="FFFFFF"/>
        </w:rPr>
      </w:pPr>
      <w:r w:rsidRPr="00C22BCE">
        <w:rPr>
          <w:rFonts w:ascii="Times New Roman" w:eastAsia="Times New Roman" w:hAnsi="Times New Roman"/>
          <w:sz w:val="28"/>
          <w:szCs w:val="28"/>
        </w:rPr>
        <w:t xml:space="preserve">a) </w:t>
      </w:r>
      <w:r w:rsidR="002F494C" w:rsidRPr="00C22BCE">
        <w:rPr>
          <w:rFonts w:ascii="Times New Roman" w:eastAsia="Times New Roman" w:hAnsi="Times New Roman"/>
          <w:sz w:val="28"/>
          <w:szCs w:val="28"/>
        </w:rPr>
        <w:t>X</w:t>
      </w:r>
      <w:r w:rsidRPr="00C22BCE">
        <w:rPr>
          <w:rFonts w:ascii="Times New Roman" w:eastAsia="Times New Roman" w:hAnsi="Times New Roman"/>
          <w:sz w:val="28"/>
          <w:szCs w:val="28"/>
        </w:rPr>
        <w:t>ây dựng dự toán kinh phí hoạt động hàng năm của Trang Thông tin</w:t>
      </w:r>
      <w:r w:rsidR="002229E5" w:rsidRPr="00C22BCE">
        <w:rPr>
          <w:rFonts w:ascii="Times New Roman" w:eastAsia="Times New Roman" w:hAnsi="Times New Roman"/>
          <w:sz w:val="28"/>
          <w:szCs w:val="28"/>
        </w:rPr>
        <w:t xml:space="preserve"> </w:t>
      </w:r>
      <w:r w:rsidR="009253DD" w:rsidRPr="00C22BCE">
        <w:rPr>
          <w:rFonts w:ascii="Times New Roman" w:eastAsia="Times New Roman" w:hAnsi="Times New Roman"/>
          <w:sz w:val="28"/>
          <w:szCs w:val="28"/>
        </w:rPr>
        <w:t>điện tử</w:t>
      </w:r>
      <w:r w:rsidRPr="00C22BCE">
        <w:rPr>
          <w:rFonts w:ascii="Times New Roman" w:eastAsia="Times New Roman" w:hAnsi="Times New Roman"/>
          <w:sz w:val="28"/>
          <w:szCs w:val="28"/>
        </w:rPr>
        <w:t>, Ban Biên tập và Bộ phận Thường trực;</w:t>
      </w:r>
    </w:p>
    <w:p w14:paraId="34475859" w14:textId="3FFBB2F5" w:rsidR="00593BAF" w:rsidRPr="00C22BCE" w:rsidRDefault="00593BAF"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lastRenderedPageBreak/>
        <w:t>b) Chủ trì, phối hợp với các cơ quan, đơn vị liên quan vận hành hoạt động, quản lý, phát triển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bảo đảm trang thiết bị, điều cần thiết để phục vụ hoạt động, quản lý, phát triển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w:t>
      </w:r>
    </w:p>
    <w:p w14:paraId="34CA47A5" w14:textId="2568BE8B" w:rsidR="00593BAF" w:rsidRPr="00C22BCE" w:rsidRDefault="00C852D3"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w:t>
      </w:r>
      <w:r w:rsidR="00593BAF" w:rsidRPr="00C22BCE">
        <w:rPr>
          <w:rFonts w:ascii="Times New Roman" w:eastAsia="Times New Roman" w:hAnsi="Times New Roman"/>
          <w:sz w:val="28"/>
          <w:szCs w:val="28"/>
        </w:rPr>
        <w:t>) Tiếp nhận, thu thập, kiểm tra, sàng lọc, xử lý hoặc chuyển xử lý, tổng hợp, biên tập, phê duyệt, trình phê duyệt, đăng tải, xuất bản thông tin trên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w:t>
      </w:r>
    </w:p>
    <w:p w14:paraId="3974C9E4" w14:textId="2A6B9CB6" w:rsidR="00593BAF"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d</w:t>
      </w:r>
      <w:r w:rsidR="00593BAF" w:rsidRPr="00C22BCE">
        <w:rPr>
          <w:rFonts w:ascii="Times New Roman" w:eastAsia="Times New Roman" w:hAnsi="Times New Roman"/>
          <w:sz w:val="28"/>
          <w:szCs w:val="28"/>
        </w:rPr>
        <w:t>) Hướng dẫn, phối hợp với các cơ quan, đơn vị, tổ chức, cá nhân liên quan trong việc cung cấp, sử dụng thông tin trên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w:t>
      </w:r>
    </w:p>
    <w:p w14:paraId="19298F11" w14:textId="23BB5170" w:rsidR="00C852D3"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đ</w:t>
      </w:r>
      <w:r w:rsidR="00593BAF" w:rsidRPr="00C22BCE">
        <w:rPr>
          <w:rFonts w:ascii="Times New Roman" w:eastAsia="Times New Roman" w:hAnsi="Times New Roman"/>
          <w:sz w:val="28"/>
          <w:szCs w:val="28"/>
        </w:rPr>
        <w:t xml:space="preserve">) </w:t>
      </w:r>
      <w:r w:rsidRPr="00C22BCE">
        <w:rPr>
          <w:rFonts w:ascii="Times New Roman" w:eastAsia="Times New Roman" w:hAnsi="Times New Roman"/>
          <w:sz w:val="28"/>
          <w:szCs w:val="28"/>
        </w:rPr>
        <w:t>H</w:t>
      </w:r>
      <w:r w:rsidR="00593BAF" w:rsidRPr="00C22BCE">
        <w:rPr>
          <w:rFonts w:ascii="Times New Roman" w:eastAsia="Times New Roman" w:hAnsi="Times New Roman"/>
          <w:sz w:val="28"/>
          <w:szCs w:val="28"/>
        </w:rPr>
        <w:t>ợp đồng với các cơ quan, tổ chức, cá nhân liên quan để thực hiện một số nhiệm vụ của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 xml:space="preserve"> nhằm đảm bảo tăng tính hiệu quả, chất lượng của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w:t>
      </w:r>
      <w:r w:rsidR="00C852D3" w:rsidRPr="00C22BCE">
        <w:rPr>
          <w:rFonts w:ascii="Times New Roman" w:eastAsia="Times New Roman" w:hAnsi="Times New Roman"/>
          <w:sz w:val="28"/>
          <w:szCs w:val="28"/>
        </w:rPr>
        <w:t xml:space="preserve"> tổ chức thực hiện thanh toán nhuận bút, thù lao cho tác giả, cá nhân có bài viết, sản phẩm được đăng tải trên Trang Thông tin</w:t>
      </w:r>
      <w:r w:rsidR="009253DD" w:rsidRPr="00C22BCE">
        <w:rPr>
          <w:rFonts w:ascii="Times New Roman" w:eastAsia="Times New Roman" w:hAnsi="Times New Roman"/>
          <w:sz w:val="28"/>
          <w:szCs w:val="28"/>
        </w:rPr>
        <w:t xml:space="preserve"> điện tử</w:t>
      </w:r>
      <w:r w:rsidR="00C852D3" w:rsidRPr="00C22BCE">
        <w:rPr>
          <w:rFonts w:ascii="Times New Roman" w:eastAsia="Times New Roman" w:hAnsi="Times New Roman"/>
          <w:sz w:val="28"/>
          <w:szCs w:val="28"/>
        </w:rPr>
        <w:t>; chi phục vụ hoạt động, quản lý, phát triển Trang Thông tin</w:t>
      </w:r>
      <w:r w:rsidR="009253DD" w:rsidRPr="00C22BCE">
        <w:rPr>
          <w:rFonts w:ascii="Times New Roman" w:eastAsia="Times New Roman" w:hAnsi="Times New Roman"/>
          <w:sz w:val="28"/>
          <w:szCs w:val="28"/>
        </w:rPr>
        <w:t xml:space="preserve"> điện tử</w:t>
      </w:r>
      <w:r w:rsidR="00C852D3" w:rsidRPr="00C22BCE">
        <w:rPr>
          <w:rFonts w:ascii="Times New Roman" w:eastAsia="Times New Roman" w:hAnsi="Times New Roman"/>
          <w:sz w:val="28"/>
          <w:szCs w:val="28"/>
        </w:rPr>
        <w:t>; chi phục vụ hoạt động của Ban Biên tập, Bộ phận Thường trực Ban Biên tập;</w:t>
      </w:r>
    </w:p>
    <w:p w14:paraId="0F3B4958" w14:textId="3802F387" w:rsidR="00593BAF"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e</w:t>
      </w:r>
      <w:r w:rsidR="00593BAF" w:rsidRPr="00C22BCE">
        <w:rPr>
          <w:rFonts w:ascii="Times New Roman" w:eastAsia="Times New Roman" w:hAnsi="Times New Roman"/>
          <w:sz w:val="28"/>
          <w:szCs w:val="28"/>
        </w:rPr>
        <w:t>) Quản lý quyền truy nhập của các cơ quan, đơn vị, cá nhân đúng thẩm quyền, chức năng; thu hồi tài khoản liên quan đến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 xml:space="preserve"> đối với các tổ chức, cá nhân đã chấm dứt làm việc, chấm dứt cộng tác với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w:t>
      </w:r>
    </w:p>
    <w:p w14:paraId="7D77A5C5" w14:textId="5105BFC0" w:rsidR="00593BAF"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g</w:t>
      </w:r>
      <w:r w:rsidR="00593BAF" w:rsidRPr="00C22BCE">
        <w:rPr>
          <w:rFonts w:ascii="Times New Roman" w:eastAsia="Times New Roman" w:hAnsi="Times New Roman"/>
          <w:sz w:val="28"/>
          <w:szCs w:val="28"/>
        </w:rPr>
        <w:t>) Theo dõi, đánh giá, xây dựng báo cáo kết quả hoạt động của Trang Thông tin; đề xuất, kiến nghị để nâng cao hiệu quả, chất lượng hoạt động và phát triển Trang Thông tin</w:t>
      </w:r>
      <w:r w:rsidR="009253DD" w:rsidRPr="00C22BCE">
        <w:rPr>
          <w:rFonts w:ascii="Times New Roman" w:eastAsia="Times New Roman" w:hAnsi="Times New Roman"/>
          <w:sz w:val="28"/>
          <w:szCs w:val="28"/>
        </w:rPr>
        <w:t xml:space="preserve"> điện tử</w:t>
      </w:r>
      <w:r w:rsidR="00593BAF" w:rsidRPr="00C22BCE">
        <w:rPr>
          <w:rFonts w:ascii="Times New Roman" w:eastAsia="Times New Roman" w:hAnsi="Times New Roman"/>
          <w:sz w:val="28"/>
          <w:szCs w:val="28"/>
        </w:rPr>
        <w:t xml:space="preserve"> để trình Trưởng ban Biên tập</w:t>
      </w:r>
      <w:r w:rsidR="00687B0E" w:rsidRPr="00C22BCE">
        <w:rPr>
          <w:rFonts w:ascii="Times New Roman" w:eastAsia="Times New Roman" w:hAnsi="Times New Roman"/>
          <w:sz w:val="28"/>
          <w:szCs w:val="28"/>
        </w:rPr>
        <w:t>;</w:t>
      </w:r>
    </w:p>
    <w:p w14:paraId="5F4470B0" w14:textId="49D7FAE3" w:rsidR="00FD5345"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h</w:t>
      </w:r>
      <w:r w:rsidR="00C852D3" w:rsidRPr="00C22BCE">
        <w:rPr>
          <w:rFonts w:ascii="Times New Roman" w:eastAsia="Times New Roman" w:hAnsi="Times New Roman"/>
          <w:sz w:val="28"/>
          <w:szCs w:val="28"/>
        </w:rPr>
        <w:t>) Thực hiện các nội dung công việc khác do Trưởng ban Biên tập giao</w:t>
      </w:r>
      <w:r w:rsidR="00687B0E" w:rsidRPr="00C22BCE">
        <w:rPr>
          <w:rFonts w:ascii="Times New Roman" w:eastAsia="Times New Roman" w:hAnsi="Times New Roman"/>
          <w:sz w:val="28"/>
          <w:szCs w:val="28"/>
        </w:rPr>
        <w:t>.</w:t>
      </w:r>
    </w:p>
    <w:p w14:paraId="5A306683" w14:textId="77777777" w:rsidR="00687B0E" w:rsidRPr="00C22BCE" w:rsidRDefault="00687B0E" w:rsidP="00B849D7">
      <w:pPr>
        <w:spacing w:before="240" w:after="0" w:line="240" w:lineRule="auto"/>
        <w:jc w:val="center"/>
        <w:rPr>
          <w:rFonts w:ascii="Times New Roman" w:eastAsia="Malgun Gothic" w:hAnsi="Times New Roman"/>
          <w:b/>
          <w:bCs/>
          <w:sz w:val="28"/>
          <w:szCs w:val="28"/>
        </w:rPr>
      </w:pPr>
      <w:r w:rsidRPr="00C22BCE">
        <w:rPr>
          <w:rFonts w:ascii="Times New Roman" w:eastAsia="Malgun Gothic" w:hAnsi="Times New Roman"/>
          <w:b/>
          <w:bCs/>
          <w:sz w:val="28"/>
          <w:szCs w:val="28"/>
        </w:rPr>
        <w:t>Chương III</w:t>
      </w:r>
    </w:p>
    <w:p w14:paraId="260962B6" w14:textId="21EB47DB" w:rsidR="002337FC" w:rsidRPr="00C22BCE" w:rsidRDefault="00F6298E" w:rsidP="00B849D7">
      <w:pPr>
        <w:spacing w:before="0" w:after="0" w:line="240" w:lineRule="auto"/>
        <w:jc w:val="center"/>
        <w:rPr>
          <w:rFonts w:ascii="Times New Roman" w:eastAsia="Malgun Gothic" w:hAnsi="Times New Roman"/>
          <w:b/>
          <w:bCs/>
          <w:sz w:val="28"/>
          <w:szCs w:val="28"/>
        </w:rPr>
      </w:pPr>
      <w:r w:rsidRPr="00C22BCE">
        <w:rPr>
          <w:rFonts w:ascii="Times New Roman" w:eastAsia="Malgun Gothic" w:hAnsi="Times New Roman"/>
          <w:b/>
          <w:bCs/>
          <w:sz w:val="28"/>
          <w:szCs w:val="28"/>
        </w:rPr>
        <w:t>CUNG CẤP VÀ CẬP NHẬT THÔNG TIN</w:t>
      </w:r>
    </w:p>
    <w:p w14:paraId="511CB336" w14:textId="5F788625" w:rsidR="002337FC" w:rsidRPr="00C22BCE" w:rsidRDefault="00F6298E" w:rsidP="00B849D7">
      <w:pPr>
        <w:spacing w:before="140" w:after="0" w:line="240" w:lineRule="auto"/>
        <w:ind w:firstLine="567"/>
        <w:rPr>
          <w:rFonts w:ascii="Times New Roman" w:eastAsia="Malgun Gothic" w:hAnsi="Times New Roman"/>
          <w:b/>
          <w:bCs/>
          <w:sz w:val="28"/>
          <w:szCs w:val="28"/>
        </w:rPr>
      </w:pPr>
      <w:r w:rsidRPr="00C22BCE">
        <w:rPr>
          <w:rFonts w:ascii="Times New Roman" w:eastAsia="Malgun Gothic" w:hAnsi="Times New Roman"/>
          <w:b/>
          <w:bCs/>
          <w:sz w:val="28"/>
          <w:szCs w:val="28"/>
        </w:rPr>
        <w:t>Điều 5. Nội dung Trang thông tin điện tử</w:t>
      </w:r>
    </w:p>
    <w:p w14:paraId="2EFDC001" w14:textId="0BFF39EF" w:rsidR="00C6071D" w:rsidRPr="00C22BCE" w:rsidRDefault="00C6071D"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xml:space="preserve"> cung cấp các thông tin chính như sau:</w:t>
      </w:r>
    </w:p>
    <w:p w14:paraId="57BBA72D" w14:textId="417E8817" w:rsidR="00C6071D"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1.</w:t>
      </w:r>
      <w:r w:rsidR="00C6071D" w:rsidRPr="00C22BCE">
        <w:rPr>
          <w:rFonts w:ascii="Times New Roman" w:eastAsia="Times New Roman" w:hAnsi="Times New Roman"/>
          <w:sz w:val="28"/>
          <w:szCs w:val="28"/>
        </w:rPr>
        <w:t xml:space="preserve"> Thông tin về chủ trương, đường lối của Đảng và chính sách của Chính phủ về cải cách hành chính;</w:t>
      </w:r>
    </w:p>
    <w:p w14:paraId="550947C2" w14:textId="0FA4B218" w:rsidR="00C6071D"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2.</w:t>
      </w:r>
      <w:r w:rsidR="00C6071D" w:rsidRPr="00C22BCE">
        <w:rPr>
          <w:rFonts w:ascii="Times New Roman" w:eastAsia="Times New Roman" w:hAnsi="Times New Roman"/>
          <w:sz w:val="28"/>
          <w:szCs w:val="28"/>
        </w:rPr>
        <w:t xml:space="preserve"> Thông tin về hoạt động liên quan đến cải cách hành chính của Đảng, Chính phủ, Thủ tướng Chính phủ, Ban Chỉ đạo cải cách hành chính của Chính phủ</w:t>
      </w:r>
      <w:r w:rsidR="00435835" w:rsidRPr="00C22BCE">
        <w:rPr>
          <w:rFonts w:ascii="Times New Roman" w:eastAsia="Times New Roman" w:hAnsi="Times New Roman"/>
          <w:sz w:val="28"/>
          <w:szCs w:val="28"/>
        </w:rPr>
        <w:t>;</w:t>
      </w:r>
    </w:p>
    <w:p w14:paraId="6012B238" w14:textId="1F45E3F6" w:rsidR="00C6071D"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3.</w:t>
      </w:r>
      <w:r w:rsidR="00C6071D" w:rsidRPr="00C22BCE">
        <w:rPr>
          <w:rFonts w:ascii="Times New Roman" w:eastAsia="Times New Roman" w:hAnsi="Times New Roman"/>
          <w:sz w:val="28"/>
          <w:szCs w:val="28"/>
        </w:rPr>
        <w:t xml:space="preserve"> Thông tin về hoạt động của Ban Chỉ đạo cải cách hành chính của </w:t>
      </w:r>
      <w:r w:rsidR="00435835" w:rsidRPr="00C22BCE">
        <w:rPr>
          <w:rFonts w:ascii="Times New Roman" w:eastAsia="Times New Roman" w:hAnsi="Times New Roman"/>
          <w:sz w:val="28"/>
          <w:szCs w:val="28"/>
        </w:rPr>
        <w:t>tỉnh</w:t>
      </w:r>
      <w:r w:rsidR="00C6071D" w:rsidRPr="00C22BCE">
        <w:rPr>
          <w:rFonts w:ascii="Times New Roman" w:eastAsia="Times New Roman" w:hAnsi="Times New Roman"/>
          <w:sz w:val="28"/>
          <w:szCs w:val="28"/>
        </w:rPr>
        <w:t>;</w:t>
      </w:r>
    </w:p>
    <w:p w14:paraId="484BF8E4" w14:textId="55BE57C4" w:rsidR="00C6071D"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4.</w:t>
      </w:r>
      <w:r w:rsidR="00C6071D" w:rsidRPr="00C22BCE">
        <w:rPr>
          <w:rFonts w:ascii="Times New Roman" w:eastAsia="Times New Roman" w:hAnsi="Times New Roman"/>
          <w:sz w:val="28"/>
          <w:szCs w:val="28"/>
        </w:rPr>
        <w:t xml:space="preserve"> Thông tin về tình hình thực hiện và kết quả cải cách hành chính của </w:t>
      </w:r>
      <w:r w:rsidR="00435835" w:rsidRPr="00C22BCE">
        <w:rPr>
          <w:rFonts w:ascii="Times New Roman" w:eastAsia="Times New Roman" w:hAnsi="Times New Roman"/>
          <w:sz w:val="28"/>
          <w:szCs w:val="28"/>
        </w:rPr>
        <w:t>UBND tỉnh</w:t>
      </w:r>
      <w:r w:rsidR="00C6071D" w:rsidRPr="00C22BCE">
        <w:rPr>
          <w:rFonts w:ascii="Times New Roman" w:eastAsia="Times New Roman" w:hAnsi="Times New Roman"/>
          <w:sz w:val="28"/>
          <w:szCs w:val="28"/>
        </w:rPr>
        <w:t xml:space="preserve">, </w:t>
      </w:r>
      <w:r w:rsidR="00435835" w:rsidRPr="00C22BCE">
        <w:rPr>
          <w:rFonts w:ascii="Times New Roman" w:eastAsia="Times New Roman" w:hAnsi="Times New Roman"/>
          <w:sz w:val="28"/>
          <w:szCs w:val="28"/>
        </w:rPr>
        <w:t>các đơn vị, địa ph</w:t>
      </w:r>
      <w:r w:rsidR="00C6071D" w:rsidRPr="00C22BCE">
        <w:rPr>
          <w:rFonts w:ascii="Times New Roman" w:eastAsia="Times New Roman" w:hAnsi="Times New Roman"/>
          <w:sz w:val="28"/>
          <w:szCs w:val="28"/>
        </w:rPr>
        <w:t>ương;</w:t>
      </w:r>
    </w:p>
    <w:p w14:paraId="259827E9" w14:textId="1C2D776C" w:rsidR="00C6071D" w:rsidRPr="00C22BCE" w:rsidRDefault="002F494C"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5.</w:t>
      </w:r>
      <w:r w:rsidR="00C6071D" w:rsidRPr="00C22BCE">
        <w:rPr>
          <w:rFonts w:ascii="Times New Roman" w:eastAsia="Times New Roman" w:hAnsi="Times New Roman"/>
          <w:sz w:val="28"/>
          <w:szCs w:val="28"/>
        </w:rPr>
        <w:t xml:space="preserve"> Thông tin về kinh nghiệm, mô hình trong nước và trên thế giới về cải cách hành chính nhà nước, xu hướng phát triển nền hành chính công.</w:t>
      </w:r>
    </w:p>
    <w:p w14:paraId="37CAC5B0" w14:textId="635FC0FA" w:rsidR="00746434" w:rsidRPr="00C22BCE" w:rsidRDefault="00746434"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6. </w:t>
      </w:r>
      <w:r w:rsidR="00810E4D" w:rsidRPr="00C22BCE">
        <w:rPr>
          <w:rFonts w:ascii="Times New Roman" w:eastAsia="Times New Roman" w:hAnsi="Times New Roman"/>
          <w:sz w:val="28"/>
          <w:szCs w:val="28"/>
        </w:rPr>
        <w:t xml:space="preserve">Các văn bản liên quan đến công tác cải cách hành chính, </w:t>
      </w:r>
      <w:r w:rsidR="00975AE7" w:rsidRPr="00C22BCE">
        <w:rPr>
          <w:rFonts w:ascii="Times New Roman" w:eastAsia="Times New Roman" w:hAnsi="Times New Roman"/>
          <w:sz w:val="28"/>
          <w:szCs w:val="28"/>
        </w:rPr>
        <w:t>các kế hoạch, báo cáo cải cách hành chính định kỳ của các cơ quan, đơn vị, địa phương.</w:t>
      </w:r>
    </w:p>
    <w:p w14:paraId="6F152023" w14:textId="4E359776" w:rsidR="00687B0E" w:rsidRPr="00C22BCE" w:rsidRDefault="00F6298E" w:rsidP="00B849D7">
      <w:pPr>
        <w:spacing w:before="140" w:after="0" w:line="240" w:lineRule="auto"/>
        <w:ind w:firstLine="567"/>
        <w:rPr>
          <w:rFonts w:ascii="Times New Roman" w:hAnsi="Times New Roman"/>
          <w:b/>
          <w:bCs/>
          <w:sz w:val="28"/>
          <w:szCs w:val="28"/>
          <w:shd w:val="clear" w:color="auto" w:fill="FFFFFF"/>
        </w:rPr>
      </w:pPr>
      <w:r w:rsidRPr="00C22BCE">
        <w:rPr>
          <w:rFonts w:ascii="Times New Roman" w:eastAsia="Malgun Gothic" w:hAnsi="Times New Roman"/>
          <w:b/>
          <w:bCs/>
          <w:sz w:val="28"/>
          <w:szCs w:val="28"/>
        </w:rPr>
        <w:t xml:space="preserve">Điều 6. </w:t>
      </w:r>
      <w:bookmarkStart w:id="6" w:name="dieu_7"/>
      <w:r w:rsidR="005B7BDB" w:rsidRPr="00C22BCE">
        <w:rPr>
          <w:rFonts w:ascii="Times New Roman" w:hAnsi="Times New Roman"/>
          <w:b/>
          <w:bCs/>
          <w:sz w:val="28"/>
          <w:szCs w:val="28"/>
          <w:shd w:val="clear" w:color="auto" w:fill="FFFFFF"/>
        </w:rPr>
        <w:t>Tiếp nhận, thu thập, xử lý, biên tập, duyệt, đăng tải, cập nhật, lưu trữ thông tin</w:t>
      </w:r>
      <w:bookmarkEnd w:id="6"/>
    </w:p>
    <w:p w14:paraId="3D64D1EB" w14:textId="66BB8A86" w:rsidR="005B7BDB" w:rsidRPr="00C22BCE" w:rsidRDefault="005B7BDB" w:rsidP="00B849D7">
      <w:pPr>
        <w:pStyle w:val="NormalWeb"/>
        <w:shd w:val="clear" w:color="auto" w:fill="FFFFFF"/>
        <w:spacing w:before="120" w:beforeAutospacing="0" w:afterAutospacing="0" w:line="240" w:lineRule="auto"/>
        <w:ind w:firstLine="567"/>
        <w:jc w:val="both"/>
        <w:rPr>
          <w:rFonts w:eastAsia="Times New Roman"/>
          <w:sz w:val="28"/>
          <w:szCs w:val="28"/>
          <w:lang w:eastAsia="en-US"/>
        </w:rPr>
      </w:pPr>
      <w:r w:rsidRPr="00C22BCE">
        <w:rPr>
          <w:sz w:val="28"/>
          <w:szCs w:val="28"/>
          <w:shd w:val="clear" w:color="auto" w:fill="FFFFFF"/>
        </w:rPr>
        <w:lastRenderedPageBreak/>
        <w:t>1.</w:t>
      </w:r>
      <w:r w:rsidRPr="00C22BCE">
        <w:rPr>
          <w:b/>
          <w:bCs/>
          <w:sz w:val="28"/>
          <w:szCs w:val="28"/>
          <w:shd w:val="clear" w:color="auto" w:fill="FFFFFF"/>
        </w:rPr>
        <w:t xml:space="preserve"> </w:t>
      </w:r>
      <w:r w:rsidRPr="00C22BCE">
        <w:rPr>
          <w:rFonts w:eastAsia="Times New Roman"/>
          <w:sz w:val="28"/>
          <w:szCs w:val="28"/>
          <w:lang w:eastAsia="en-US"/>
        </w:rPr>
        <w:t>Tiếp nhận, thu thập thông tin</w:t>
      </w:r>
    </w:p>
    <w:p w14:paraId="5FD6015B" w14:textId="798748D7" w:rsidR="005B7BDB" w:rsidRPr="00C22BCE" w:rsidRDefault="005B7BDB"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a) Tiếp nhận thông tin</w:t>
      </w:r>
    </w:p>
    <w:p w14:paraId="7006C416" w14:textId="52D0DA69" w:rsidR="005B7BDB" w:rsidRPr="00C22BCE" w:rsidRDefault="005B7BDB" w:rsidP="00B849D7">
      <w:pPr>
        <w:shd w:val="clear" w:color="auto" w:fill="FFFFFF"/>
        <w:spacing w:after="0" w:line="240" w:lineRule="auto"/>
        <w:ind w:firstLine="567"/>
        <w:rPr>
          <w:rFonts w:ascii="Times New Roman" w:hAnsi="Times New Roman"/>
          <w:i/>
          <w:iCs/>
          <w:sz w:val="28"/>
          <w:szCs w:val="28"/>
        </w:rPr>
      </w:pPr>
      <w:r w:rsidRPr="00C22BCE">
        <w:rPr>
          <w:rFonts w:ascii="Times New Roman" w:eastAsia="Times New Roman" w:hAnsi="Times New Roman"/>
          <w:sz w:val="28"/>
          <w:szCs w:val="28"/>
        </w:rPr>
        <w:t>- Địa chỉ tiếp nhận thông tin: Bộ phận Thường trực Ban Biên tập tiếp nhận thông tin do người dân, doanh nghiệp, cơ quan, tổ chức gửi cho Trang Thông tin điện tử theo địa chỉ:</w:t>
      </w:r>
      <w:r w:rsidR="002F494C" w:rsidRPr="00C22BCE">
        <w:rPr>
          <w:rFonts w:ascii="Times New Roman" w:eastAsia="Times New Roman" w:hAnsi="Times New Roman"/>
          <w:sz w:val="28"/>
          <w:szCs w:val="28"/>
        </w:rPr>
        <w:t xml:space="preserve"> </w:t>
      </w:r>
      <w:r w:rsidRPr="00C22BCE">
        <w:rPr>
          <w:rFonts w:ascii="Times New Roman" w:eastAsia="Times New Roman" w:hAnsi="Times New Roman"/>
          <w:i/>
          <w:iCs/>
          <w:sz w:val="28"/>
          <w:szCs w:val="28"/>
        </w:rPr>
        <w:t xml:space="preserve">Sở Nội vụ tỉnh Đồng Nai </w:t>
      </w:r>
      <w:r w:rsidR="00260801">
        <w:rPr>
          <w:rFonts w:ascii="Times New Roman" w:hAnsi="Times New Roman"/>
          <w:i/>
          <w:iCs/>
          <w:sz w:val="28"/>
          <w:szCs w:val="28"/>
        </w:rPr>
        <w:t>t</w:t>
      </w:r>
      <w:r w:rsidRPr="00C22BCE">
        <w:rPr>
          <w:rFonts w:ascii="Times New Roman" w:hAnsi="Times New Roman"/>
          <w:i/>
          <w:iCs/>
          <w:sz w:val="28"/>
          <w:szCs w:val="28"/>
        </w:rPr>
        <w:t>ầng 6</w:t>
      </w:r>
      <w:r w:rsidR="008F0125" w:rsidRPr="00C22BCE">
        <w:rPr>
          <w:rFonts w:ascii="Times New Roman" w:hAnsi="Times New Roman"/>
          <w:i/>
          <w:iCs/>
          <w:sz w:val="28"/>
          <w:szCs w:val="28"/>
        </w:rPr>
        <w:t>,</w:t>
      </w:r>
      <w:r w:rsidR="00260801">
        <w:rPr>
          <w:rFonts w:ascii="Times New Roman" w:hAnsi="Times New Roman"/>
          <w:i/>
          <w:iCs/>
          <w:sz w:val="28"/>
          <w:szCs w:val="28"/>
        </w:rPr>
        <w:t xml:space="preserve"> t</w:t>
      </w:r>
      <w:r w:rsidRPr="00C22BCE">
        <w:rPr>
          <w:rFonts w:ascii="Times New Roman" w:hAnsi="Times New Roman"/>
          <w:i/>
          <w:iCs/>
          <w:sz w:val="28"/>
          <w:szCs w:val="28"/>
        </w:rPr>
        <w:t xml:space="preserve">rụ sở Khối Nhà nước tỉnh - Số 02 Nguyễn Văn Trị, </w:t>
      </w:r>
      <w:r w:rsidR="00260801">
        <w:rPr>
          <w:rFonts w:ascii="Times New Roman" w:hAnsi="Times New Roman"/>
          <w:i/>
          <w:iCs/>
          <w:sz w:val="28"/>
          <w:szCs w:val="28"/>
        </w:rPr>
        <w:t>p</w:t>
      </w:r>
      <w:r w:rsidR="00435835" w:rsidRPr="00C22BCE">
        <w:rPr>
          <w:rFonts w:ascii="Times New Roman" w:hAnsi="Times New Roman"/>
          <w:i/>
          <w:iCs/>
          <w:sz w:val="28"/>
          <w:szCs w:val="28"/>
        </w:rPr>
        <w:t xml:space="preserve">hường </w:t>
      </w:r>
      <w:r w:rsidRPr="00C22BCE">
        <w:rPr>
          <w:rFonts w:ascii="Times New Roman" w:hAnsi="Times New Roman"/>
          <w:i/>
          <w:iCs/>
          <w:sz w:val="28"/>
          <w:szCs w:val="28"/>
        </w:rPr>
        <w:t xml:space="preserve">Thanh Bình, </w:t>
      </w:r>
      <w:r w:rsidR="00260801">
        <w:rPr>
          <w:rFonts w:ascii="Times New Roman" w:hAnsi="Times New Roman"/>
          <w:i/>
          <w:iCs/>
          <w:sz w:val="28"/>
          <w:szCs w:val="28"/>
        </w:rPr>
        <w:t>t</w:t>
      </w:r>
      <w:r w:rsidR="00435835" w:rsidRPr="00C22BCE">
        <w:rPr>
          <w:rFonts w:ascii="Times New Roman" w:hAnsi="Times New Roman"/>
          <w:i/>
          <w:iCs/>
          <w:sz w:val="28"/>
          <w:szCs w:val="28"/>
        </w:rPr>
        <w:t xml:space="preserve">hành phố </w:t>
      </w:r>
      <w:r w:rsidRPr="00C22BCE">
        <w:rPr>
          <w:rFonts w:ascii="Times New Roman" w:hAnsi="Times New Roman"/>
          <w:i/>
          <w:iCs/>
          <w:sz w:val="28"/>
          <w:szCs w:val="28"/>
        </w:rPr>
        <w:t xml:space="preserve">Biên Hòa, </w:t>
      </w:r>
      <w:r w:rsidR="00260801">
        <w:rPr>
          <w:rFonts w:ascii="Times New Roman" w:hAnsi="Times New Roman"/>
          <w:i/>
          <w:iCs/>
          <w:sz w:val="28"/>
          <w:szCs w:val="28"/>
        </w:rPr>
        <w:t>t</w:t>
      </w:r>
      <w:r w:rsidR="00435835" w:rsidRPr="00C22BCE">
        <w:rPr>
          <w:rFonts w:ascii="Times New Roman" w:hAnsi="Times New Roman"/>
          <w:i/>
          <w:iCs/>
          <w:sz w:val="28"/>
          <w:szCs w:val="28"/>
        </w:rPr>
        <w:t>ỉnh Đ</w:t>
      </w:r>
      <w:r w:rsidRPr="00C22BCE">
        <w:rPr>
          <w:rFonts w:ascii="Times New Roman" w:hAnsi="Times New Roman"/>
          <w:i/>
          <w:iCs/>
          <w:sz w:val="28"/>
          <w:szCs w:val="28"/>
        </w:rPr>
        <w:t>ồng Na</w:t>
      </w:r>
      <w:r w:rsidR="0085508D" w:rsidRPr="00C22BCE">
        <w:rPr>
          <w:rFonts w:ascii="Times New Roman" w:hAnsi="Times New Roman"/>
          <w:i/>
          <w:iCs/>
          <w:sz w:val="28"/>
          <w:szCs w:val="28"/>
        </w:rPr>
        <w:t>i</w:t>
      </w:r>
      <w:r w:rsidR="00435835" w:rsidRPr="00C22BCE">
        <w:rPr>
          <w:rFonts w:ascii="Times New Roman" w:hAnsi="Times New Roman"/>
          <w:i/>
          <w:iCs/>
          <w:sz w:val="28"/>
          <w:szCs w:val="28"/>
        </w:rPr>
        <w:t>;</w:t>
      </w:r>
      <w:r w:rsidR="00DA46EC" w:rsidRPr="00C22BCE">
        <w:rPr>
          <w:rFonts w:ascii="Times New Roman" w:hAnsi="Times New Roman"/>
          <w:i/>
          <w:iCs/>
          <w:sz w:val="28"/>
          <w:szCs w:val="28"/>
        </w:rPr>
        <w:t xml:space="preserve"> Email: </w:t>
      </w:r>
      <w:hyperlink r:id="rId13" w:history="1">
        <w:r w:rsidR="000E461A" w:rsidRPr="00C22BCE">
          <w:rPr>
            <w:rStyle w:val="Hyperlink"/>
            <w:rFonts w:ascii="Times New Roman" w:hAnsi="Times New Roman"/>
            <w:i/>
            <w:iCs/>
            <w:color w:val="auto"/>
            <w:sz w:val="28"/>
            <w:szCs w:val="28"/>
          </w:rPr>
          <w:t>sonoivu@dongnai.gov.vn</w:t>
        </w:r>
      </w:hyperlink>
      <w:r w:rsidR="00DA46EC" w:rsidRPr="00C22BCE">
        <w:rPr>
          <w:rFonts w:ascii="Times New Roman" w:hAnsi="Times New Roman"/>
          <w:i/>
          <w:iCs/>
          <w:sz w:val="28"/>
          <w:szCs w:val="28"/>
        </w:rPr>
        <w:t>;</w:t>
      </w:r>
      <w:r w:rsidR="000E461A" w:rsidRPr="00C22BCE">
        <w:rPr>
          <w:rFonts w:ascii="Times New Roman" w:hAnsi="Times New Roman"/>
          <w:i/>
          <w:iCs/>
          <w:sz w:val="28"/>
          <w:szCs w:val="28"/>
        </w:rPr>
        <w:t xml:space="preserve"> </w:t>
      </w:r>
      <w:r w:rsidRPr="00C22BCE">
        <w:rPr>
          <w:rFonts w:ascii="Times New Roman" w:hAnsi="Times New Roman"/>
          <w:i/>
          <w:iCs/>
          <w:sz w:val="28"/>
          <w:szCs w:val="28"/>
        </w:rPr>
        <w:t>Điện thoại: 0251.382</w:t>
      </w:r>
      <w:r w:rsidR="00A655C8" w:rsidRPr="00C22BCE">
        <w:rPr>
          <w:rFonts w:ascii="Times New Roman" w:hAnsi="Times New Roman"/>
          <w:i/>
          <w:iCs/>
          <w:sz w:val="28"/>
          <w:szCs w:val="28"/>
        </w:rPr>
        <w:t>2</w:t>
      </w:r>
      <w:r w:rsidRPr="00C22BCE">
        <w:rPr>
          <w:rFonts w:ascii="Times New Roman" w:hAnsi="Times New Roman"/>
          <w:i/>
          <w:iCs/>
          <w:sz w:val="28"/>
          <w:szCs w:val="28"/>
        </w:rPr>
        <w:t>.</w:t>
      </w:r>
      <w:r w:rsidR="00A655C8" w:rsidRPr="00C22BCE">
        <w:rPr>
          <w:rFonts w:ascii="Times New Roman" w:hAnsi="Times New Roman"/>
          <w:i/>
          <w:iCs/>
          <w:sz w:val="28"/>
          <w:szCs w:val="28"/>
        </w:rPr>
        <w:t>518</w:t>
      </w:r>
      <w:r w:rsidR="002F494C" w:rsidRPr="00C22BCE">
        <w:rPr>
          <w:rFonts w:ascii="Times New Roman" w:hAnsi="Times New Roman"/>
          <w:i/>
          <w:iCs/>
          <w:sz w:val="28"/>
          <w:szCs w:val="28"/>
        </w:rPr>
        <w:t>.</w:t>
      </w:r>
      <w:r w:rsidRPr="00C22BCE">
        <w:rPr>
          <w:rFonts w:ascii="Times New Roman" w:hAnsi="Times New Roman"/>
          <w:i/>
          <w:iCs/>
          <w:sz w:val="28"/>
          <w:szCs w:val="28"/>
        </w:rPr>
        <w:t xml:space="preserve"> </w:t>
      </w:r>
    </w:p>
    <w:p w14:paraId="3F820366" w14:textId="16777C51" w:rsidR="00770AF1" w:rsidRPr="00C22BCE" w:rsidRDefault="00770AF1"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xml:space="preserve">Các tổ chức, cá nhân cung cấp thông tin cho Trang </w:t>
      </w:r>
      <w:r w:rsidR="009253DD" w:rsidRPr="00C22BCE">
        <w:rPr>
          <w:rFonts w:ascii="Times New Roman" w:eastAsia="Malgun Gothic" w:hAnsi="Times New Roman"/>
          <w:sz w:val="28"/>
          <w:szCs w:val="28"/>
        </w:rPr>
        <w:t>T</w:t>
      </w:r>
      <w:r w:rsidRPr="00C22BCE">
        <w:rPr>
          <w:rFonts w:ascii="Times New Roman" w:eastAsia="Malgun Gothic" w:hAnsi="Times New Roman"/>
          <w:sz w:val="28"/>
          <w:szCs w:val="28"/>
        </w:rPr>
        <w:t>hông tin điện tử cần gửi đầy đủ thông tin về họ, tên, nơi công tác, chức danh, địa chỉ thư điện tử, số điện thoại hoặc địa chỉ liên lạc của cơ quan, đơn vị, cá nhân.</w:t>
      </w:r>
    </w:p>
    <w:p w14:paraId="2BFF449F" w14:textId="3730E337" w:rsidR="00770AF1" w:rsidRPr="00C22BCE" w:rsidRDefault="005B7BDB" w:rsidP="00B849D7">
      <w:pPr>
        <w:spacing w:after="0" w:line="240" w:lineRule="auto"/>
        <w:ind w:firstLine="567"/>
        <w:rPr>
          <w:rFonts w:ascii="Times New Roman" w:eastAsia="Malgun Gothic" w:hAnsi="Times New Roman"/>
          <w:sz w:val="28"/>
          <w:szCs w:val="28"/>
        </w:rPr>
      </w:pPr>
      <w:r w:rsidRPr="00C22BCE">
        <w:rPr>
          <w:rFonts w:ascii="Times New Roman" w:eastAsia="Times New Roman" w:hAnsi="Times New Roman"/>
          <w:sz w:val="28"/>
          <w:szCs w:val="28"/>
        </w:rPr>
        <w:t>- Hình thức tiếp nhận thông tin: Thông tin do các cơ quan, đơn vị, tổ chức, cá nhân gửi cho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xml:space="preserve"> phải dưới dạng văn bản </w:t>
      </w:r>
      <w:r w:rsidRPr="00C22BCE">
        <w:rPr>
          <w:rFonts w:ascii="Times New Roman" w:eastAsia="Times New Roman" w:hAnsi="Times New Roman"/>
          <w:i/>
          <w:iCs/>
          <w:sz w:val="28"/>
          <w:szCs w:val="28"/>
        </w:rPr>
        <w:t>(</w:t>
      </w:r>
      <w:r w:rsidRPr="00C22BCE">
        <w:rPr>
          <w:rFonts w:ascii="Times New Roman" w:eastAsia="Malgun Gothic" w:hAnsi="Times New Roman"/>
          <w:i/>
          <w:iCs/>
          <w:sz w:val="28"/>
          <w:szCs w:val="28"/>
        </w:rPr>
        <w:t>dùng font chữ Time</w:t>
      </w:r>
      <w:r w:rsidR="00196EF3" w:rsidRPr="00C22BCE">
        <w:rPr>
          <w:rFonts w:ascii="Times New Roman" w:eastAsia="Malgun Gothic" w:hAnsi="Times New Roman"/>
          <w:i/>
          <w:iCs/>
          <w:sz w:val="28"/>
          <w:szCs w:val="28"/>
        </w:rPr>
        <w:t>s</w:t>
      </w:r>
      <w:r w:rsidRPr="00C22BCE">
        <w:rPr>
          <w:rFonts w:ascii="Times New Roman" w:eastAsia="Malgun Gothic" w:hAnsi="Times New Roman"/>
          <w:i/>
          <w:iCs/>
          <w:sz w:val="28"/>
          <w:szCs w:val="28"/>
        </w:rPr>
        <w:t xml:space="preserve"> New Roman)</w:t>
      </w:r>
      <w:r w:rsidRPr="00C22BCE">
        <w:rPr>
          <w:rFonts w:ascii="Times New Roman" w:eastAsia="Times New Roman" w:hAnsi="Times New Roman"/>
          <w:sz w:val="28"/>
          <w:szCs w:val="28"/>
        </w:rPr>
        <w:t>, hình ảnh, hình vẽ, âm thanh, video</w:t>
      </w:r>
      <w:r w:rsidR="00770AF1" w:rsidRPr="00C22BCE">
        <w:rPr>
          <w:rFonts w:ascii="Times New Roman" w:eastAsia="Malgun Gothic" w:hAnsi="Times New Roman"/>
          <w:sz w:val="28"/>
          <w:szCs w:val="28"/>
        </w:rPr>
        <w:t xml:space="preserve">; các thông tin có thể được cung cấp trên thiết bị chứa tin như ổ cứng các loại, đĩa quang và các hình thức khác. </w:t>
      </w:r>
    </w:p>
    <w:p w14:paraId="31BD21F4" w14:textId="10432304" w:rsidR="005B7BDB" w:rsidRPr="00C22BCE" w:rsidRDefault="00770AF1" w:rsidP="00B849D7">
      <w:pPr>
        <w:spacing w:after="0" w:line="240" w:lineRule="auto"/>
        <w:ind w:firstLine="567"/>
        <w:rPr>
          <w:rFonts w:ascii="Times New Roman" w:eastAsia="Times New Roman" w:hAnsi="Times New Roman"/>
          <w:sz w:val="28"/>
          <w:szCs w:val="28"/>
        </w:rPr>
      </w:pPr>
      <w:r w:rsidRPr="00C22BCE">
        <w:rPr>
          <w:rFonts w:ascii="Times New Roman" w:eastAsia="Malgun Gothic" w:hAnsi="Times New Roman"/>
          <w:sz w:val="28"/>
          <w:szCs w:val="28"/>
        </w:rPr>
        <w:t>-</w:t>
      </w:r>
      <w:r w:rsidR="005B7BDB" w:rsidRPr="00C22BCE">
        <w:rPr>
          <w:rFonts w:ascii="Times New Roman" w:eastAsia="Times New Roman" w:hAnsi="Times New Roman"/>
          <w:sz w:val="28"/>
          <w:szCs w:val="28"/>
        </w:rPr>
        <w:t xml:space="preserve"> Thời hạn tiếp nhận thông tin:</w:t>
      </w:r>
    </w:p>
    <w:p w14:paraId="5320BF51" w14:textId="08B036BE" w:rsidR="00770AF1" w:rsidRPr="00C22BCE" w:rsidRDefault="00770AF1"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Đối với tin tức, sự kiện: Không quá 02 ngày làm việc kể từ khi diễn ra hoạt động, sự kiện;</w:t>
      </w:r>
    </w:p>
    <w:p w14:paraId="2A586DFA" w14:textId="4BD50B27" w:rsidR="00770AF1" w:rsidRPr="00C22BCE" w:rsidRDefault="00770AF1"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Đối với các văn bản quy phạm pháp luật, văn bản chỉ đạo, điều hành về cải cách hành chính không quá 03 ngày làm việc kể từ khi có văn bản chính thức được ban hành;</w:t>
      </w:r>
    </w:p>
    <w:p w14:paraId="1D7FEAB6" w14:textId="3EE4F431" w:rsidR="00770AF1" w:rsidRPr="00C22BCE" w:rsidRDefault="00770AF1"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Đối với chương trình, kế hoạch, báo cáo chuyên đề về cải cách hành chính không quá 05 ngày làm việc kể từ khi có văn bản chính thức được ban hành;</w:t>
      </w:r>
    </w:p>
    <w:p w14:paraId="4F5C0841" w14:textId="2DBF1455" w:rsidR="00770AF1" w:rsidRPr="00C22BCE" w:rsidRDefault="00770AF1" w:rsidP="00B849D7">
      <w:pPr>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xml:space="preserve">+ Đối với bài viết, bài nghiên cứu về cải cách hành chính không quá 07 ngày làm việc kể từ ngày tác giả hay người có trách nhiệm về bài viết, bài nghiên cứu đó đồng ý gửi đăng trên Trang </w:t>
      </w:r>
      <w:r w:rsidR="009253DD" w:rsidRPr="00C22BCE">
        <w:rPr>
          <w:rFonts w:ascii="Times New Roman" w:eastAsia="Malgun Gothic" w:hAnsi="Times New Roman"/>
          <w:sz w:val="28"/>
          <w:szCs w:val="28"/>
        </w:rPr>
        <w:t>T</w:t>
      </w:r>
      <w:r w:rsidRPr="00C22BCE">
        <w:rPr>
          <w:rFonts w:ascii="Times New Roman" w:eastAsia="Malgun Gothic" w:hAnsi="Times New Roman"/>
          <w:sz w:val="28"/>
          <w:szCs w:val="28"/>
        </w:rPr>
        <w:t>hông tin điện tử.</w:t>
      </w:r>
    </w:p>
    <w:p w14:paraId="0F5A3896" w14:textId="4A2E9E9A" w:rsidR="005B7BDB" w:rsidRPr="00C22BCE" w:rsidRDefault="005B7BDB"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 Thu thập thông tin</w:t>
      </w:r>
    </w:p>
    <w:p w14:paraId="75F2834B" w14:textId="67C01496" w:rsidR="006D5D12" w:rsidRPr="00C22BCE" w:rsidRDefault="006D5D12"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 xml:space="preserve">- </w:t>
      </w:r>
      <w:r w:rsidR="005B7BDB" w:rsidRPr="00C22BCE">
        <w:rPr>
          <w:rFonts w:ascii="Times New Roman" w:eastAsia="Times New Roman" w:hAnsi="Times New Roman"/>
          <w:sz w:val="28"/>
          <w:szCs w:val="28"/>
        </w:rPr>
        <w:t>Trên cơ sở</w:t>
      </w:r>
      <w:r w:rsidR="00CA42A7" w:rsidRPr="00C22BCE">
        <w:rPr>
          <w:rFonts w:ascii="Times New Roman" w:eastAsia="Times New Roman" w:hAnsi="Times New Roman"/>
          <w:sz w:val="28"/>
          <w:szCs w:val="28"/>
        </w:rPr>
        <w:t xml:space="preserve"> nội dung thông tin Trang Thông tin điện tử được cung cấp</w:t>
      </w:r>
      <w:r w:rsidR="005B7BDB" w:rsidRPr="00C22BCE">
        <w:rPr>
          <w:rFonts w:ascii="Times New Roman" w:eastAsia="Times New Roman" w:hAnsi="Times New Roman"/>
          <w:sz w:val="28"/>
          <w:szCs w:val="28"/>
        </w:rPr>
        <w:t>, Bộ phận Thường trực Ban Biên tập xây dựng danh mục chủ đề, nội dung, yêu cầu thông tin cần thu thập; mạng lưới phóng viên, cộng tác viên, cơ quan, đơn vị, tổ chức liên quan để thu thập thông tin cho Trang Thông tin</w:t>
      </w:r>
      <w:r w:rsidR="00770AF1" w:rsidRPr="00C22BCE">
        <w:rPr>
          <w:rFonts w:ascii="Times New Roman" w:eastAsia="Times New Roman" w:hAnsi="Times New Roman"/>
          <w:sz w:val="28"/>
          <w:szCs w:val="28"/>
        </w:rPr>
        <w:t xml:space="preserve"> điện tử</w:t>
      </w:r>
      <w:r w:rsidR="005B7BDB" w:rsidRPr="00C22BCE">
        <w:rPr>
          <w:rFonts w:ascii="Times New Roman" w:eastAsia="Times New Roman" w:hAnsi="Times New Roman"/>
          <w:sz w:val="28"/>
          <w:szCs w:val="28"/>
        </w:rPr>
        <w:t>.</w:t>
      </w:r>
    </w:p>
    <w:p w14:paraId="1D88B3B2" w14:textId="24E3E702" w:rsidR="006D5D12" w:rsidRPr="00C22BCE" w:rsidRDefault="006D5D12" w:rsidP="00B849D7">
      <w:pPr>
        <w:shd w:val="clear" w:color="auto" w:fill="FFFFFF"/>
        <w:spacing w:after="0" w:line="240" w:lineRule="auto"/>
        <w:ind w:firstLine="567"/>
        <w:rPr>
          <w:rFonts w:ascii="Times New Roman" w:eastAsia="Malgun Gothic" w:hAnsi="Times New Roman"/>
          <w:sz w:val="28"/>
          <w:szCs w:val="28"/>
        </w:rPr>
      </w:pPr>
      <w:r w:rsidRPr="00C22BCE">
        <w:rPr>
          <w:rFonts w:ascii="Times New Roman" w:eastAsia="Times New Roman" w:hAnsi="Times New Roman"/>
          <w:sz w:val="28"/>
          <w:szCs w:val="28"/>
        </w:rPr>
        <w:t xml:space="preserve">- </w:t>
      </w:r>
      <w:r w:rsidR="005B7BDB" w:rsidRPr="00C22BCE">
        <w:rPr>
          <w:rFonts w:ascii="Times New Roman" w:eastAsia="Times New Roman" w:hAnsi="Times New Roman"/>
          <w:sz w:val="28"/>
          <w:szCs w:val="28"/>
        </w:rPr>
        <w:t>Thời hạn thu thập thông tin do Bộ phận Thường trực Ban Biên tập thống nhất với phóng viên, cộng tác viên, cơ quan, đơn vị, tổ chức liên quan</w:t>
      </w:r>
      <w:r w:rsidRPr="00C22BCE">
        <w:rPr>
          <w:rFonts w:ascii="Times New Roman" w:eastAsia="Malgun Gothic" w:hAnsi="Times New Roman"/>
          <w:sz w:val="28"/>
          <w:szCs w:val="28"/>
        </w:rPr>
        <w:t>.</w:t>
      </w:r>
    </w:p>
    <w:p w14:paraId="1B2AF89B" w14:textId="522C9633" w:rsidR="006D5D12" w:rsidRPr="00C22BCE" w:rsidRDefault="00C6071D" w:rsidP="00B849D7">
      <w:pPr>
        <w:pStyle w:val="NormalWeb"/>
        <w:shd w:val="clear" w:color="auto" w:fill="FFFFFF"/>
        <w:spacing w:before="120" w:beforeAutospacing="0" w:afterAutospacing="0" w:line="240" w:lineRule="auto"/>
        <w:ind w:firstLine="567"/>
        <w:jc w:val="both"/>
        <w:rPr>
          <w:rFonts w:eastAsia="Times New Roman"/>
          <w:sz w:val="28"/>
          <w:szCs w:val="28"/>
          <w:lang w:eastAsia="en-US"/>
        </w:rPr>
      </w:pPr>
      <w:r w:rsidRPr="00C22BCE">
        <w:rPr>
          <w:rFonts w:eastAsia="Malgun Gothic"/>
          <w:sz w:val="28"/>
          <w:szCs w:val="28"/>
        </w:rPr>
        <w:t>2.</w:t>
      </w:r>
      <w:r w:rsidR="006D5D12" w:rsidRPr="00C22BCE">
        <w:rPr>
          <w:rFonts w:eastAsia="Times New Roman"/>
          <w:sz w:val="28"/>
          <w:szCs w:val="28"/>
          <w:lang w:eastAsia="en-US"/>
        </w:rPr>
        <w:t xml:space="preserve"> Xử lý thông tin</w:t>
      </w:r>
    </w:p>
    <w:p w14:paraId="5A902554" w14:textId="46B2E5FA" w:rsidR="006D5D12" w:rsidRPr="00C22BCE" w:rsidRDefault="006D5D12"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Bộ phận Thường trực Ban Biên tập tiếp nhận, rà soát, kiểm tra thông tin gửi đến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thông tin do các phóng viên, cộng tác viên thu thập cho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phân loại, xác định rõ nguồn gốc, nội dung, mục đích thông tin và chuyển đến cơ quan, đơn vị, tổ chức, cá nhân có liên quan để xử lý. Trong trường hợp cần thiết, Bộ phận Thường trực</w:t>
      </w:r>
      <w:r w:rsidR="008179F1">
        <w:rPr>
          <w:rFonts w:ascii="Times New Roman" w:eastAsia="Times New Roman" w:hAnsi="Times New Roman"/>
          <w:sz w:val="28"/>
          <w:szCs w:val="28"/>
        </w:rPr>
        <w:t xml:space="preserve"> xin ý kiến chỉ đạo của Trưởng b</w:t>
      </w:r>
      <w:r w:rsidRPr="00C22BCE">
        <w:rPr>
          <w:rFonts w:ascii="Times New Roman" w:eastAsia="Times New Roman" w:hAnsi="Times New Roman"/>
          <w:sz w:val="28"/>
          <w:szCs w:val="28"/>
        </w:rPr>
        <w:t>an</w:t>
      </w:r>
      <w:r w:rsidR="00FA4B97" w:rsidRPr="00C22BCE">
        <w:rPr>
          <w:rFonts w:ascii="Times New Roman" w:eastAsia="Times New Roman" w:hAnsi="Times New Roman"/>
          <w:sz w:val="28"/>
          <w:szCs w:val="28"/>
        </w:rPr>
        <w:t xml:space="preserve"> hoặc </w:t>
      </w:r>
      <w:r w:rsidR="00761074" w:rsidRPr="00C22BCE">
        <w:rPr>
          <w:rFonts w:ascii="Times New Roman" w:eastAsia="Times New Roman" w:hAnsi="Times New Roman"/>
          <w:sz w:val="28"/>
          <w:szCs w:val="28"/>
        </w:rPr>
        <w:t>Phó Trưởng ban</w:t>
      </w:r>
      <w:r w:rsidRPr="00C22BCE">
        <w:rPr>
          <w:rFonts w:ascii="Times New Roman" w:eastAsia="Times New Roman" w:hAnsi="Times New Roman"/>
          <w:sz w:val="28"/>
          <w:szCs w:val="28"/>
        </w:rPr>
        <w:t xml:space="preserve"> trước khi chuyển thông tin.</w:t>
      </w:r>
    </w:p>
    <w:p w14:paraId="66F4EB3E" w14:textId="77777777" w:rsidR="006D5D12" w:rsidRPr="00C22BCE" w:rsidRDefault="006D5D12"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3. Biên tập, duyệt thông tin</w:t>
      </w:r>
    </w:p>
    <w:p w14:paraId="5CF1A0A8" w14:textId="6681AB7B" w:rsidR="006D5D12" w:rsidRPr="00C22BCE" w:rsidRDefault="006D5D12"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lastRenderedPageBreak/>
        <w:t>Bộ phận Thường trực Ban Biên tập thực hiện biên tập, duyệt thông tin trước khi đăng tải lên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Trong trường hợp cần thiết Bộ phận Thường trực Ban Biên tập chuyển thông tin đến các thành viên Ban Biên tập theo lĩnh vực mà thành viên được phân công phụ trách để biên tập, duyệt trước khi đăng tải.</w:t>
      </w:r>
    </w:p>
    <w:p w14:paraId="5D437533" w14:textId="77777777" w:rsidR="00C6071D" w:rsidRPr="00C22BCE" w:rsidRDefault="00C6071D"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4. Đăng tải, cập nhật thông tin</w:t>
      </w:r>
    </w:p>
    <w:p w14:paraId="7FF417DD" w14:textId="14601E98" w:rsidR="00C6071D" w:rsidRPr="00C22BCE" w:rsidRDefault="00C6071D"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a) Thông tin được đăng tải lên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xml:space="preserve"> ngay sau khi được duyệt.</w:t>
      </w:r>
    </w:p>
    <w:p w14:paraId="0E69FA9D" w14:textId="6AB3A510" w:rsidR="00C6071D" w:rsidRPr="00C22BCE" w:rsidRDefault="00CA42A7"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w:t>
      </w:r>
      <w:r w:rsidR="00C6071D" w:rsidRPr="00C22BCE">
        <w:rPr>
          <w:rFonts w:ascii="Times New Roman" w:eastAsia="Times New Roman" w:hAnsi="Times New Roman"/>
          <w:sz w:val="28"/>
          <w:szCs w:val="28"/>
        </w:rPr>
        <w:t>) Đối với thông tin mà Bộ phận Thường trực Ban Biên tập gửi tới các thành viên Ban Biên tập hoặc Trưởng ban Biên tập</w:t>
      </w:r>
      <w:r w:rsidR="00BF565C" w:rsidRPr="00C22BCE">
        <w:rPr>
          <w:rFonts w:ascii="Times New Roman" w:eastAsia="Times New Roman" w:hAnsi="Times New Roman"/>
          <w:sz w:val="28"/>
          <w:szCs w:val="28"/>
        </w:rPr>
        <w:t xml:space="preserve"> </w:t>
      </w:r>
      <w:r w:rsidR="00C6071D" w:rsidRPr="00C22BCE">
        <w:rPr>
          <w:rFonts w:ascii="Times New Roman" w:eastAsia="Times New Roman" w:hAnsi="Times New Roman"/>
          <w:sz w:val="28"/>
          <w:szCs w:val="28"/>
        </w:rPr>
        <w:t>để duyệt trước khi đăng tải, Bộ phận Thường trực Ban Biên tập đăng tải trên Trang Thông tin</w:t>
      </w:r>
      <w:r w:rsidR="009253DD" w:rsidRPr="00C22BCE">
        <w:rPr>
          <w:rFonts w:ascii="Times New Roman" w:eastAsia="Times New Roman" w:hAnsi="Times New Roman"/>
          <w:sz w:val="28"/>
          <w:szCs w:val="28"/>
        </w:rPr>
        <w:t xml:space="preserve"> điện tử</w:t>
      </w:r>
      <w:r w:rsidR="00C6071D" w:rsidRPr="00C22BCE">
        <w:rPr>
          <w:rFonts w:ascii="Times New Roman" w:eastAsia="Times New Roman" w:hAnsi="Times New Roman"/>
          <w:sz w:val="28"/>
          <w:szCs w:val="28"/>
        </w:rPr>
        <w:t xml:space="preserve"> ngay sau khi các thành viên Ban Biên tập hoặc Trưởng ban Biên tập đã duyệt.</w:t>
      </w:r>
    </w:p>
    <w:p w14:paraId="12C01FFF" w14:textId="37A7B42A" w:rsidR="00C6071D" w:rsidRPr="00C22BCE" w:rsidRDefault="00CA42A7"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w:t>
      </w:r>
      <w:r w:rsidR="00C6071D" w:rsidRPr="00C22BCE">
        <w:rPr>
          <w:rFonts w:ascii="Times New Roman" w:eastAsia="Times New Roman" w:hAnsi="Times New Roman"/>
          <w:sz w:val="28"/>
          <w:szCs w:val="28"/>
        </w:rPr>
        <w:t>) Thông tin trên Trang Thông tin</w:t>
      </w:r>
      <w:r w:rsidR="009253DD" w:rsidRPr="00C22BCE">
        <w:rPr>
          <w:rFonts w:ascii="Times New Roman" w:eastAsia="Times New Roman" w:hAnsi="Times New Roman"/>
          <w:sz w:val="28"/>
          <w:szCs w:val="28"/>
        </w:rPr>
        <w:t xml:space="preserve"> điện tử</w:t>
      </w:r>
      <w:r w:rsidR="00C6071D" w:rsidRPr="00C22BCE">
        <w:rPr>
          <w:rFonts w:ascii="Times New Roman" w:eastAsia="Times New Roman" w:hAnsi="Times New Roman"/>
          <w:sz w:val="28"/>
          <w:szCs w:val="28"/>
        </w:rPr>
        <w:t xml:space="preserve"> được cập nhật kịp thời khi có sự thay đổi.</w:t>
      </w:r>
    </w:p>
    <w:p w14:paraId="3C1BA24D" w14:textId="77777777" w:rsidR="00C6071D" w:rsidRPr="00C22BCE" w:rsidRDefault="00C6071D"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5. Lưu trữ thông tin</w:t>
      </w:r>
    </w:p>
    <w:p w14:paraId="45CA872E" w14:textId="643309E6" w:rsidR="00860AF6" w:rsidRPr="00C22BCE" w:rsidRDefault="00860AF6" w:rsidP="00B849D7">
      <w:pPr>
        <w:shd w:val="clear" w:color="auto" w:fill="FFFFFF"/>
        <w:spacing w:before="140" w:after="0" w:line="240" w:lineRule="auto"/>
        <w:ind w:firstLine="567"/>
        <w:rPr>
          <w:rFonts w:ascii="Times New Roman" w:eastAsia="Malgun Gothic" w:hAnsi="Times New Roman"/>
          <w:sz w:val="28"/>
          <w:szCs w:val="28"/>
          <w:lang w:val="vi-VN"/>
        </w:rPr>
      </w:pPr>
      <w:bookmarkStart w:id="7" w:name="dieu_8"/>
      <w:r w:rsidRPr="00C22BCE">
        <w:rPr>
          <w:rFonts w:ascii="Times New Roman" w:eastAsia="Malgun Gothic" w:hAnsi="Times New Roman"/>
          <w:sz w:val="28"/>
          <w:szCs w:val="28"/>
          <w:lang w:val="vi-VN"/>
        </w:rPr>
        <w:t>Thông tin trên Trang Thông tin</w:t>
      </w:r>
      <w:r w:rsidR="00064D14" w:rsidRPr="00C22BCE">
        <w:rPr>
          <w:rFonts w:ascii="Times New Roman" w:eastAsia="Malgun Gothic" w:hAnsi="Times New Roman"/>
          <w:sz w:val="28"/>
          <w:szCs w:val="28"/>
        </w:rPr>
        <w:t xml:space="preserve"> điện tử</w:t>
      </w:r>
      <w:r w:rsidRPr="00C22BCE">
        <w:rPr>
          <w:rFonts w:ascii="Times New Roman" w:eastAsia="Malgun Gothic" w:hAnsi="Times New Roman"/>
          <w:sz w:val="28"/>
          <w:szCs w:val="28"/>
          <w:lang w:val="vi-VN"/>
        </w:rPr>
        <w:t xml:space="preserve"> được lưu trữ vĩnh viễn trừ trường hợp có yêu cầu, quy định khác của cơ quan có thẩm quyền.</w:t>
      </w:r>
    </w:p>
    <w:p w14:paraId="63EA5FDC" w14:textId="380665D3" w:rsidR="00435835" w:rsidRPr="00C22BCE" w:rsidRDefault="00435835"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b/>
          <w:bCs/>
          <w:sz w:val="28"/>
          <w:szCs w:val="28"/>
        </w:rPr>
        <w:t>Điều 7. Thanh toán nhuận bút, thù lao, chi phí hoạt động</w:t>
      </w:r>
      <w:bookmarkEnd w:id="7"/>
    </w:p>
    <w:p w14:paraId="316C780E" w14:textId="162887D2" w:rsidR="00435835" w:rsidRPr="00C22BCE" w:rsidRDefault="00435835" w:rsidP="00B849D7">
      <w:pPr>
        <w:shd w:val="clear" w:color="auto" w:fill="FFFFFF"/>
        <w:spacing w:before="140"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Trên cơ sở dự toán kinh phí đã được phê duyệt, Bộ phận Thường trực Ban Biên tập phối hợp với các đơn vị liên quan tổ chức thực hiện thanh toán nhuận bút, thù lao cho tác giả, cá nhân có bài viết, sản phẩm được đăng tải trên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chi phục vụ hoạt động, quản lý, phát triển Trang Thông tin</w:t>
      </w:r>
      <w:r w:rsidR="009253DD"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 chi phục vụ hoạt động của Ban Biên tập, Bộ phận Thường trực Ban Biên tập.</w:t>
      </w:r>
    </w:p>
    <w:p w14:paraId="01BED8DE" w14:textId="77777777" w:rsidR="00435835" w:rsidRPr="00C22BCE" w:rsidRDefault="00435835" w:rsidP="00B849D7">
      <w:pPr>
        <w:spacing w:before="240" w:after="0" w:line="240" w:lineRule="auto"/>
        <w:jc w:val="center"/>
        <w:rPr>
          <w:rFonts w:ascii="Times New Roman" w:eastAsia="Malgun Gothic" w:hAnsi="Times New Roman"/>
          <w:b/>
          <w:bCs/>
          <w:sz w:val="28"/>
          <w:szCs w:val="28"/>
        </w:rPr>
      </w:pPr>
      <w:r w:rsidRPr="00C22BCE">
        <w:rPr>
          <w:rFonts w:ascii="Times New Roman" w:eastAsia="Malgun Gothic" w:hAnsi="Times New Roman"/>
          <w:b/>
          <w:bCs/>
          <w:sz w:val="28"/>
          <w:szCs w:val="28"/>
        </w:rPr>
        <w:t>Chương IV</w:t>
      </w:r>
    </w:p>
    <w:p w14:paraId="11926C15" w14:textId="77777777" w:rsidR="00435835" w:rsidRPr="00C22BCE" w:rsidRDefault="00435835" w:rsidP="00B849D7">
      <w:pPr>
        <w:spacing w:before="0" w:after="0" w:line="240" w:lineRule="auto"/>
        <w:jc w:val="center"/>
        <w:rPr>
          <w:rFonts w:ascii="Times New Roman" w:eastAsia="Malgun Gothic" w:hAnsi="Times New Roman"/>
          <w:sz w:val="28"/>
          <w:szCs w:val="28"/>
        </w:rPr>
      </w:pPr>
      <w:r w:rsidRPr="00C22BCE">
        <w:rPr>
          <w:rFonts w:ascii="Times New Roman" w:eastAsia="Malgun Gothic" w:hAnsi="Times New Roman"/>
          <w:b/>
          <w:bCs/>
          <w:sz w:val="28"/>
          <w:szCs w:val="28"/>
        </w:rPr>
        <w:t>CÁC ĐIỀU KIỆN ĐẢM BẢO HOẠT ĐỘNG</w:t>
      </w:r>
    </w:p>
    <w:p w14:paraId="39491449" w14:textId="2FDD0EFB" w:rsidR="00435835" w:rsidRPr="00C22BCE" w:rsidRDefault="00435835" w:rsidP="00B849D7">
      <w:pPr>
        <w:spacing w:before="140" w:after="0" w:line="240" w:lineRule="auto"/>
        <w:ind w:firstLine="567"/>
        <w:rPr>
          <w:rFonts w:ascii="Times New Roman" w:eastAsia="Malgun Gothic" w:hAnsi="Times New Roman"/>
          <w:sz w:val="28"/>
          <w:szCs w:val="28"/>
        </w:rPr>
      </w:pPr>
      <w:r w:rsidRPr="00C22BCE">
        <w:rPr>
          <w:rFonts w:ascii="Times New Roman" w:eastAsia="Malgun Gothic" w:hAnsi="Times New Roman"/>
          <w:b/>
          <w:bCs/>
          <w:sz w:val="28"/>
          <w:szCs w:val="28"/>
        </w:rPr>
        <w:t xml:space="preserve">Điều 8. Cơ sở vật chất đảm bảo hoạt động Trang </w:t>
      </w:r>
      <w:r w:rsidR="009253DD" w:rsidRPr="00C22BCE">
        <w:rPr>
          <w:rFonts w:ascii="Times New Roman" w:eastAsia="Malgun Gothic" w:hAnsi="Times New Roman"/>
          <w:b/>
          <w:bCs/>
          <w:sz w:val="28"/>
          <w:szCs w:val="28"/>
        </w:rPr>
        <w:t>T</w:t>
      </w:r>
      <w:r w:rsidRPr="00C22BCE">
        <w:rPr>
          <w:rFonts w:ascii="Times New Roman" w:eastAsia="Malgun Gothic" w:hAnsi="Times New Roman"/>
          <w:b/>
          <w:bCs/>
          <w:sz w:val="28"/>
          <w:szCs w:val="28"/>
        </w:rPr>
        <w:t>hông tin điện tử</w:t>
      </w:r>
    </w:p>
    <w:p w14:paraId="439BF6E8" w14:textId="52813B89" w:rsidR="00435835" w:rsidRPr="00C22BCE" w:rsidRDefault="00435835" w:rsidP="00B849D7">
      <w:pPr>
        <w:spacing w:before="140"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xml:space="preserve">1. Trang </w:t>
      </w:r>
      <w:r w:rsidR="009253DD" w:rsidRPr="00C22BCE">
        <w:rPr>
          <w:rFonts w:ascii="Times New Roman" w:eastAsia="Malgun Gothic" w:hAnsi="Times New Roman"/>
          <w:sz w:val="28"/>
          <w:szCs w:val="28"/>
        </w:rPr>
        <w:t>T</w:t>
      </w:r>
      <w:r w:rsidRPr="00C22BCE">
        <w:rPr>
          <w:rFonts w:ascii="Times New Roman" w:eastAsia="Malgun Gothic" w:hAnsi="Times New Roman"/>
          <w:sz w:val="28"/>
          <w:szCs w:val="28"/>
        </w:rPr>
        <w:t>hông tin điện t</w:t>
      </w:r>
      <w:r w:rsidR="00FA5A85" w:rsidRPr="00C22BCE">
        <w:rPr>
          <w:rFonts w:ascii="Times New Roman" w:eastAsia="Malgun Gothic" w:hAnsi="Times New Roman"/>
          <w:sz w:val="28"/>
          <w:szCs w:val="28"/>
        </w:rPr>
        <w:t>ử</w:t>
      </w:r>
      <w:r w:rsidRPr="00C22BCE">
        <w:rPr>
          <w:rFonts w:ascii="Times New Roman" w:eastAsia="Malgun Gothic" w:hAnsi="Times New Roman"/>
          <w:sz w:val="28"/>
          <w:szCs w:val="28"/>
        </w:rPr>
        <w:t xml:space="preserve"> được cài đặt trên hệ thống máy chủ Cổng thông tin điện tử của tỉnh tại Trung tâm tích hợp dữ liệu tỉnh do Sở Thông tin và Truyền thông quản lý.</w:t>
      </w:r>
    </w:p>
    <w:p w14:paraId="791B7DA7" w14:textId="1F96262A" w:rsidR="008B598B" w:rsidRPr="00C22BCE" w:rsidRDefault="00435835" w:rsidP="00B849D7">
      <w:pPr>
        <w:spacing w:before="140"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xml:space="preserve">2. </w:t>
      </w:r>
      <w:r w:rsidR="008B598B" w:rsidRPr="00C22BCE">
        <w:rPr>
          <w:rFonts w:ascii="Times New Roman" w:eastAsia="Malgun Gothic" w:hAnsi="Times New Roman"/>
          <w:sz w:val="28"/>
          <w:szCs w:val="28"/>
        </w:rPr>
        <w:t xml:space="preserve">Việc sao lưu dữ liệu hệ thống, cơ sở dữ liệu, lưu trữ nội dung và các dữ liệu liên quan khác do Trung tâm Công nghệ thông tin tỉnh </w:t>
      </w:r>
      <w:r w:rsidR="008F2951" w:rsidRPr="00C22BCE">
        <w:rPr>
          <w:rFonts w:ascii="Times New Roman" w:eastAsia="Malgun Gothic" w:hAnsi="Times New Roman"/>
          <w:sz w:val="28"/>
          <w:szCs w:val="28"/>
        </w:rPr>
        <w:t>(</w:t>
      </w:r>
      <w:r w:rsidR="008B598B" w:rsidRPr="00C22BCE">
        <w:rPr>
          <w:rFonts w:ascii="Times New Roman" w:eastAsia="Malgun Gothic" w:hAnsi="Times New Roman"/>
          <w:sz w:val="28"/>
          <w:szCs w:val="28"/>
        </w:rPr>
        <w:t>Sở Thông tin và Truyền thông</w:t>
      </w:r>
      <w:r w:rsidR="008F2951" w:rsidRPr="00C22BCE">
        <w:rPr>
          <w:rFonts w:ascii="Times New Roman" w:eastAsia="Malgun Gothic" w:hAnsi="Times New Roman"/>
          <w:sz w:val="28"/>
          <w:szCs w:val="28"/>
        </w:rPr>
        <w:t>)</w:t>
      </w:r>
      <w:r w:rsidR="008B598B" w:rsidRPr="00C22BCE">
        <w:rPr>
          <w:rFonts w:ascii="Times New Roman" w:eastAsia="Malgun Gothic" w:hAnsi="Times New Roman"/>
          <w:sz w:val="28"/>
          <w:szCs w:val="28"/>
        </w:rPr>
        <w:t xml:space="preserve"> thực hiện định kỳ.</w:t>
      </w:r>
    </w:p>
    <w:p w14:paraId="50824754" w14:textId="28B3AFED" w:rsidR="00435835" w:rsidRPr="00C22BCE" w:rsidRDefault="00435835" w:rsidP="00B849D7">
      <w:pPr>
        <w:spacing w:before="140" w:after="0" w:line="240" w:lineRule="auto"/>
        <w:ind w:firstLine="567"/>
        <w:rPr>
          <w:rFonts w:ascii="Times New Roman" w:eastAsia="Malgun Gothic" w:hAnsi="Times New Roman"/>
          <w:sz w:val="28"/>
          <w:szCs w:val="28"/>
          <w:lang w:val="vi-VN"/>
        </w:rPr>
      </w:pPr>
      <w:r w:rsidRPr="00C22BCE">
        <w:rPr>
          <w:rFonts w:ascii="Times New Roman" w:eastAsia="Malgun Gothic" w:hAnsi="Times New Roman"/>
          <w:sz w:val="28"/>
          <w:szCs w:val="28"/>
          <w:lang w:val="vi-VN"/>
        </w:rPr>
        <w:t xml:space="preserve">3. </w:t>
      </w:r>
      <w:r w:rsidR="009F0269" w:rsidRPr="00C22BCE">
        <w:rPr>
          <w:rFonts w:ascii="Times New Roman" w:eastAsia="Malgun Gothic" w:hAnsi="Times New Roman"/>
          <w:sz w:val="28"/>
          <w:szCs w:val="28"/>
          <w:lang w:val="vi-VN"/>
        </w:rPr>
        <w:t>Hoạt động củ</w:t>
      </w:r>
      <w:r w:rsidR="008179F1">
        <w:rPr>
          <w:rFonts w:ascii="Times New Roman" w:eastAsia="Malgun Gothic" w:hAnsi="Times New Roman"/>
          <w:sz w:val="28"/>
          <w:szCs w:val="28"/>
          <w:lang w:val="vi-VN"/>
        </w:rPr>
        <w:t xml:space="preserve">a Trang </w:t>
      </w:r>
      <w:r w:rsidR="008179F1">
        <w:rPr>
          <w:rFonts w:ascii="Times New Roman" w:eastAsia="Malgun Gothic" w:hAnsi="Times New Roman"/>
          <w:sz w:val="28"/>
          <w:szCs w:val="28"/>
        </w:rPr>
        <w:t>T</w:t>
      </w:r>
      <w:r w:rsidR="009F0269" w:rsidRPr="00C22BCE">
        <w:rPr>
          <w:rFonts w:ascii="Times New Roman" w:eastAsia="Malgun Gothic" w:hAnsi="Times New Roman"/>
          <w:sz w:val="28"/>
          <w:szCs w:val="28"/>
          <w:lang w:val="vi-VN"/>
        </w:rPr>
        <w:t>hông tin điện tử sử dụng các thiết bị tin học, hạ tầng mạng hiện có của Trung tâm tích hợp dữ liệu tỉnh, Sở Nội vụ</w:t>
      </w:r>
      <w:r w:rsidRPr="00C22BCE">
        <w:rPr>
          <w:rFonts w:ascii="Times New Roman" w:eastAsia="Malgun Gothic" w:hAnsi="Times New Roman"/>
          <w:sz w:val="28"/>
          <w:szCs w:val="28"/>
          <w:lang w:val="vi-VN"/>
        </w:rPr>
        <w:t>.</w:t>
      </w:r>
    </w:p>
    <w:p w14:paraId="30F753EF" w14:textId="77777777" w:rsidR="00435835" w:rsidRPr="00C22BCE" w:rsidRDefault="00435835" w:rsidP="00B849D7">
      <w:pPr>
        <w:tabs>
          <w:tab w:val="left" w:pos="731"/>
        </w:tabs>
        <w:spacing w:before="140" w:after="0" w:line="240" w:lineRule="auto"/>
        <w:ind w:firstLine="567"/>
        <w:rPr>
          <w:rFonts w:ascii="Times New Roman" w:eastAsia="Malgun Gothic" w:hAnsi="Times New Roman"/>
          <w:sz w:val="28"/>
          <w:szCs w:val="28"/>
          <w:lang w:val="vi-VN"/>
        </w:rPr>
      </w:pPr>
      <w:r w:rsidRPr="00C22BCE">
        <w:rPr>
          <w:rFonts w:ascii="Times New Roman" w:eastAsia="Malgun Gothic" w:hAnsi="Times New Roman"/>
          <w:sz w:val="28"/>
          <w:szCs w:val="28"/>
          <w:lang w:val="vi-VN"/>
        </w:rPr>
        <w:t>4. Các thành viên Ban Biên tập được đào tạo, bồi dưỡng về nghiệp vụ công nghệ thông tin, các nghiệp vụ khác có liên quan, đảm bảo đủ tiêu chuẩn theo quy định của pháp luật.</w:t>
      </w:r>
    </w:p>
    <w:p w14:paraId="1B5BB950" w14:textId="21B62B11" w:rsidR="00435835" w:rsidRPr="00C22BCE" w:rsidRDefault="00435835" w:rsidP="00B849D7">
      <w:pPr>
        <w:tabs>
          <w:tab w:val="left" w:pos="731"/>
        </w:tabs>
        <w:spacing w:before="140" w:after="0" w:line="240" w:lineRule="auto"/>
        <w:ind w:firstLine="567"/>
        <w:rPr>
          <w:rFonts w:ascii="Times New Roman" w:eastAsia="Malgun Gothic" w:hAnsi="Times New Roman"/>
          <w:sz w:val="28"/>
          <w:szCs w:val="28"/>
          <w:lang w:val="vi-VN"/>
        </w:rPr>
      </w:pPr>
      <w:r w:rsidRPr="00C22BCE">
        <w:rPr>
          <w:rFonts w:ascii="Times New Roman" w:eastAsia="Malgun Gothic" w:hAnsi="Times New Roman"/>
          <w:sz w:val="28"/>
          <w:szCs w:val="28"/>
          <w:lang w:val="vi-VN"/>
        </w:rPr>
        <w:t xml:space="preserve">5. </w:t>
      </w:r>
      <w:r w:rsidRPr="00C22BCE">
        <w:rPr>
          <w:rFonts w:ascii="Times New Roman" w:eastAsia="Malgun Gothic" w:hAnsi="Times New Roman"/>
          <w:sz w:val="28"/>
          <w:szCs w:val="28"/>
        </w:rPr>
        <w:t xml:space="preserve">Trang </w:t>
      </w:r>
      <w:r w:rsidR="009253DD" w:rsidRPr="00C22BCE">
        <w:rPr>
          <w:rFonts w:ascii="Times New Roman" w:eastAsia="Malgun Gothic" w:hAnsi="Times New Roman"/>
          <w:sz w:val="28"/>
          <w:szCs w:val="28"/>
        </w:rPr>
        <w:t>T</w:t>
      </w:r>
      <w:r w:rsidRPr="00C22BCE">
        <w:rPr>
          <w:rFonts w:ascii="Times New Roman" w:eastAsia="Malgun Gothic" w:hAnsi="Times New Roman"/>
          <w:sz w:val="28"/>
          <w:szCs w:val="28"/>
        </w:rPr>
        <w:t xml:space="preserve">hông tin điện tử </w:t>
      </w:r>
      <w:r w:rsidRPr="00C22BCE">
        <w:rPr>
          <w:rFonts w:ascii="Times New Roman" w:eastAsia="Malgun Gothic" w:hAnsi="Times New Roman"/>
          <w:sz w:val="28"/>
          <w:szCs w:val="28"/>
          <w:lang w:val="vi-VN"/>
        </w:rPr>
        <w:t>được thuê chuyên gia, cộng tác viên ngắn hạn hoặc dài hạn giúp việc cho Ban Biên tập.</w:t>
      </w:r>
    </w:p>
    <w:p w14:paraId="28E10276" w14:textId="21B6DD97" w:rsidR="00435835" w:rsidRPr="00C22BCE" w:rsidRDefault="00435835" w:rsidP="00B849D7">
      <w:pPr>
        <w:tabs>
          <w:tab w:val="left" w:pos="731"/>
        </w:tabs>
        <w:spacing w:before="140" w:after="0" w:line="240" w:lineRule="auto"/>
        <w:ind w:firstLine="567"/>
        <w:rPr>
          <w:rFonts w:ascii="Times New Roman" w:eastAsia="Malgun Gothic" w:hAnsi="Times New Roman"/>
          <w:b/>
          <w:bCs/>
          <w:sz w:val="28"/>
          <w:szCs w:val="28"/>
          <w:lang w:val="vi-VN"/>
        </w:rPr>
      </w:pPr>
      <w:r w:rsidRPr="00C22BCE">
        <w:rPr>
          <w:rFonts w:ascii="Times New Roman" w:eastAsia="Malgun Gothic" w:hAnsi="Times New Roman"/>
          <w:b/>
          <w:bCs/>
          <w:sz w:val="28"/>
          <w:szCs w:val="28"/>
          <w:lang w:val="vi-VN"/>
        </w:rPr>
        <w:t xml:space="preserve">Điều </w:t>
      </w:r>
      <w:r w:rsidRPr="00C22BCE">
        <w:rPr>
          <w:rFonts w:ascii="Times New Roman" w:eastAsia="Malgun Gothic" w:hAnsi="Times New Roman"/>
          <w:b/>
          <w:bCs/>
          <w:sz w:val="28"/>
          <w:szCs w:val="28"/>
        </w:rPr>
        <w:t>9</w:t>
      </w:r>
      <w:r w:rsidRPr="00C22BCE">
        <w:rPr>
          <w:rFonts w:ascii="Times New Roman" w:eastAsia="Malgun Gothic" w:hAnsi="Times New Roman"/>
          <w:b/>
          <w:bCs/>
          <w:sz w:val="28"/>
          <w:szCs w:val="28"/>
          <w:lang w:val="vi-VN"/>
        </w:rPr>
        <w:t xml:space="preserve">. Kinh phí </w:t>
      </w:r>
      <w:r w:rsidRPr="00C22BCE">
        <w:rPr>
          <w:rFonts w:ascii="Times New Roman" w:eastAsia="Malgun Gothic" w:hAnsi="Times New Roman"/>
          <w:b/>
          <w:bCs/>
          <w:sz w:val="28"/>
          <w:szCs w:val="28"/>
        </w:rPr>
        <w:t xml:space="preserve">đảm bảo </w:t>
      </w:r>
      <w:r w:rsidRPr="00C22BCE">
        <w:rPr>
          <w:rFonts w:ascii="Times New Roman" w:eastAsia="Malgun Gothic" w:hAnsi="Times New Roman"/>
          <w:b/>
          <w:bCs/>
          <w:sz w:val="28"/>
          <w:szCs w:val="28"/>
          <w:lang w:val="vi-VN"/>
        </w:rPr>
        <w:t xml:space="preserve">hoạt động </w:t>
      </w:r>
    </w:p>
    <w:p w14:paraId="2A4C58CF" w14:textId="09FB1E5E" w:rsidR="00F816EE" w:rsidRPr="00C22BCE" w:rsidRDefault="00E27271" w:rsidP="00B849D7">
      <w:pPr>
        <w:tabs>
          <w:tab w:val="left" w:pos="731"/>
        </w:tabs>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lastRenderedPageBreak/>
        <w:t xml:space="preserve">1. </w:t>
      </w:r>
      <w:r w:rsidR="00435835" w:rsidRPr="00C22BCE">
        <w:rPr>
          <w:rFonts w:ascii="Times New Roman" w:eastAsia="Malgun Gothic" w:hAnsi="Times New Roman"/>
          <w:sz w:val="28"/>
          <w:szCs w:val="28"/>
          <w:lang w:val="vi-VN"/>
        </w:rPr>
        <w:t xml:space="preserve">Kinh phí để duy trì và phát triển </w:t>
      </w:r>
      <w:r w:rsidR="00435835" w:rsidRPr="00C22BCE">
        <w:rPr>
          <w:rFonts w:ascii="Times New Roman" w:eastAsia="Malgun Gothic" w:hAnsi="Times New Roman"/>
          <w:sz w:val="28"/>
          <w:szCs w:val="28"/>
        </w:rPr>
        <w:t xml:space="preserve">Trang </w:t>
      </w:r>
      <w:r w:rsidR="009253DD" w:rsidRPr="00C22BCE">
        <w:rPr>
          <w:rFonts w:ascii="Times New Roman" w:eastAsia="Malgun Gothic" w:hAnsi="Times New Roman"/>
          <w:sz w:val="28"/>
          <w:szCs w:val="28"/>
        </w:rPr>
        <w:t>T</w:t>
      </w:r>
      <w:r w:rsidR="00435835" w:rsidRPr="00C22BCE">
        <w:rPr>
          <w:rFonts w:ascii="Times New Roman" w:eastAsia="Malgun Gothic" w:hAnsi="Times New Roman"/>
          <w:sz w:val="28"/>
          <w:szCs w:val="28"/>
        </w:rPr>
        <w:t xml:space="preserve">hông tin điện tử </w:t>
      </w:r>
      <w:r w:rsidR="00435835" w:rsidRPr="00C22BCE">
        <w:rPr>
          <w:rFonts w:ascii="Times New Roman" w:eastAsia="Malgun Gothic" w:hAnsi="Times New Roman"/>
          <w:sz w:val="28"/>
          <w:szCs w:val="28"/>
          <w:lang w:val="vi-VN"/>
        </w:rPr>
        <w:t xml:space="preserve">từ nguồn ngân sách nhà nước </w:t>
      </w:r>
      <w:r w:rsidR="004A0732" w:rsidRPr="00C22BCE">
        <w:rPr>
          <w:rFonts w:ascii="Times New Roman" w:eastAsia="Malgun Gothic" w:hAnsi="Times New Roman"/>
          <w:sz w:val="28"/>
          <w:szCs w:val="28"/>
        </w:rPr>
        <w:t>bố trí</w:t>
      </w:r>
      <w:r w:rsidR="00435835" w:rsidRPr="00C22BCE">
        <w:rPr>
          <w:rFonts w:ascii="Times New Roman" w:eastAsia="Malgun Gothic" w:hAnsi="Times New Roman"/>
          <w:sz w:val="28"/>
          <w:szCs w:val="28"/>
        </w:rPr>
        <w:t xml:space="preserve"> cho</w:t>
      </w:r>
      <w:r w:rsidR="00435835" w:rsidRPr="00C22BCE">
        <w:rPr>
          <w:rFonts w:ascii="Times New Roman" w:eastAsia="Malgun Gothic" w:hAnsi="Times New Roman"/>
          <w:sz w:val="28"/>
          <w:szCs w:val="28"/>
          <w:lang w:val="vi-VN"/>
        </w:rPr>
        <w:t xml:space="preserve"> Sở </w:t>
      </w:r>
      <w:r w:rsidR="0046359C" w:rsidRPr="00C22BCE">
        <w:rPr>
          <w:rFonts w:ascii="Times New Roman" w:eastAsia="Malgun Gothic" w:hAnsi="Times New Roman"/>
          <w:sz w:val="28"/>
          <w:szCs w:val="28"/>
        </w:rPr>
        <w:t>Nội vụ</w:t>
      </w:r>
      <w:r w:rsidR="00435835" w:rsidRPr="00C22BCE">
        <w:rPr>
          <w:rFonts w:ascii="Times New Roman" w:eastAsia="Malgun Gothic" w:hAnsi="Times New Roman"/>
          <w:sz w:val="28"/>
          <w:szCs w:val="28"/>
        </w:rPr>
        <w:t xml:space="preserve"> </w:t>
      </w:r>
      <w:r w:rsidR="00435835" w:rsidRPr="00C22BCE">
        <w:rPr>
          <w:rFonts w:ascii="Times New Roman" w:eastAsia="Malgun Gothic" w:hAnsi="Times New Roman"/>
          <w:sz w:val="28"/>
          <w:szCs w:val="28"/>
          <w:lang w:val="vi-VN"/>
        </w:rPr>
        <w:t xml:space="preserve">hàng năm: </w:t>
      </w:r>
      <w:r w:rsidR="00277997" w:rsidRPr="00C22BCE">
        <w:rPr>
          <w:rFonts w:ascii="Times New Roman" w:hAnsi="Times New Roman"/>
          <w:sz w:val="28"/>
          <w:szCs w:val="28"/>
        </w:rPr>
        <w:t>Sở Nội vụ phối hợp với Sở Thông tin và Truyền thông về hồ sơ, thủ tục và các nội dung liên quan đến Trang Thông tin điện tử, trên cơ sở đó xác định nhu cầu kinh phí hoạt động Trang Thông tin điện tử gửi Sở Tài chính tham mưu UBND tỉnh bố trí nguồn kinh phí thực hiện.</w:t>
      </w:r>
    </w:p>
    <w:p w14:paraId="6CA84D92" w14:textId="57402AF1" w:rsidR="00BB2BCB" w:rsidRPr="00C22BCE" w:rsidRDefault="009D326D"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2</w:t>
      </w:r>
      <w:r w:rsidR="00E27271" w:rsidRPr="00C22BCE">
        <w:rPr>
          <w:rFonts w:ascii="Times New Roman" w:eastAsia="Times New Roman" w:hAnsi="Times New Roman"/>
          <w:sz w:val="28"/>
          <w:szCs w:val="28"/>
        </w:rPr>
        <w:t xml:space="preserve">. </w:t>
      </w:r>
      <w:r w:rsidR="00435835" w:rsidRPr="00C22BCE">
        <w:rPr>
          <w:rFonts w:ascii="Times New Roman" w:eastAsia="Times New Roman" w:hAnsi="Times New Roman"/>
          <w:sz w:val="28"/>
          <w:szCs w:val="28"/>
        </w:rPr>
        <w:t>Định kỳ hàng năm, Bộ phận Thường trực Ban Biên tập phối hợp với các đơn vị liên quan xây dựng, trình cấp có thẩm quyền xem xét, phân bổ kinh phí đảm bảo cho hoạt động, quản lý, phát triển Trang Thông tin</w:t>
      </w:r>
      <w:r w:rsidR="009253DD" w:rsidRPr="00C22BCE">
        <w:rPr>
          <w:rFonts w:ascii="Times New Roman" w:eastAsia="Times New Roman" w:hAnsi="Times New Roman"/>
          <w:sz w:val="28"/>
          <w:szCs w:val="28"/>
        </w:rPr>
        <w:t xml:space="preserve"> điện tử</w:t>
      </w:r>
      <w:r w:rsidR="00435835" w:rsidRPr="00C22BCE">
        <w:rPr>
          <w:rFonts w:ascii="Times New Roman" w:eastAsia="Times New Roman" w:hAnsi="Times New Roman"/>
          <w:sz w:val="28"/>
          <w:szCs w:val="28"/>
        </w:rPr>
        <w:t>.</w:t>
      </w:r>
    </w:p>
    <w:p w14:paraId="29CEEFA4" w14:textId="55A9C2F0" w:rsidR="002337FC" w:rsidRPr="00C22BCE" w:rsidRDefault="00F6298E" w:rsidP="00B849D7">
      <w:pPr>
        <w:spacing w:before="240" w:after="0" w:line="240" w:lineRule="auto"/>
        <w:jc w:val="center"/>
        <w:rPr>
          <w:rFonts w:ascii="Times New Roman" w:eastAsia="Malgun Gothic" w:hAnsi="Times New Roman"/>
          <w:b/>
          <w:bCs/>
          <w:sz w:val="28"/>
          <w:szCs w:val="28"/>
        </w:rPr>
      </w:pPr>
      <w:r w:rsidRPr="00C22BCE">
        <w:rPr>
          <w:rFonts w:ascii="Times New Roman" w:eastAsia="Malgun Gothic" w:hAnsi="Times New Roman"/>
          <w:b/>
          <w:bCs/>
          <w:sz w:val="28"/>
          <w:szCs w:val="28"/>
          <w:lang w:val="vi-VN"/>
        </w:rPr>
        <w:t xml:space="preserve">Chương </w:t>
      </w:r>
      <w:r w:rsidR="00C231CB" w:rsidRPr="00C22BCE">
        <w:rPr>
          <w:rFonts w:ascii="Times New Roman" w:eastAsia="Malgun Gothic" w:hAnsi="Times New Roman"/>
          <w:b/>
          <w:bCs/>
          <w:sz w:val="28"/>
          <w:szCs w:val="28"/>
        </w:rPr>
        <w:t>V</w:t>
      </w:r>
    </w:p>
    <w:p w14:paraId="02CC3721" w14:textId="77777777" w:rsidR="002337FC" w:rsidRPr="00C22BCE" w:rsidRDefault="00F6298E" w:rsidP="00B849D7">
      <w:pPr>
        <w:spacing w:before="0" w:after="0" w:line="240" w:lineRule="auto"/>
        <w:jc w:val="center"/>
        <w:rPr>
          <w:rFonts w:ascii="Times New Roman" w:eastAsia="Malgun Gothic" w:hAnsi="Times New Roman"/>
          <w:b/>
          <w:bCs/>
          <w:sz w:val="28"/>
          <w:szCs w:val="28"/>
          <w:lang w:val="vi-VN"/>
        </w:rPr>
      </w:pPr>
      <w:r w:rsidRPr="00C22BCE">
        <w:rPr>
          <w:rFonts w:ascii="Times New Roman" w:eastAsia="Malgun Gothic" w:hAnsi="Times New Roman"/>
          <w:b/>
          <w:bCs/>
          <w:sz w:val="28"/>
          <w:szCs w:val="28"/>
          <w:lang w:val="vi-VN"/>
        </w:rPr>
        <w:t>TỔ CHỨC THỰC HIỆN</w:t>
      </w:r>
    </w:p>
    <w:p w14:paraId="6F6BAA94" w14:textId="7242B3E5" w:rsidR="002337FC" w:rsidRPr="00C22BCE" w:rsidRDefault="00F6298E" w:rsidP="00B849D7">
      <w:pPr>
        <w:tabs>
          <w:tab w:val="left" w:pos="731"/>
        </w:tabs>
        <w:spacing w:after="0" w:line="240" w:lineRule="auto"/>
        <w:ind w:firstLine="567"/>
        <w:rPr>
          <w:rFonts w:ascii="Times New Roman" w:eastAsia="Malgun Gothic" w:hAnsi="Times New Roman"/>
          <w:b/>
          <w:bCs/>
          <w:sz w:val="28"/>
          <w:szCs w:val="28"/>
          <w:lang w:val="vi-VN"/>
        </w:rPr>
      </w:pPr>
      <w:r w:rsidRPr="00C22BCE">
        <w:rPr>
          <w:rFonts w:ascii="Times New Roman" w:eastAsia="Malgun Gothic" w:hAnsi="Times New Roman"/>
          <w:b/>
          <w:bCs/>
          <w:sz w:val="28"/>
          <w:szCs w:val="28"/>
          <w:lang w:val="vi-VN"/>
        </w:rPr>
        <w:t>Điều 1</w:t>
      </w:r>
      <w:r w:rsidR="00C231CB" w:rsidRPr="00C22BCE">
        <w:rPr>
          <w:rFonts w:ascii="Times New Roman" w:eastAsia="Malgun Gothic" w:hAnsi="Times New Roman"/>
          <w:b/>
          <w:bCs/>
          <w:sz w:val="28"/>
          <w:szCs w:val="28"/>
        </w:rPr>
        <w:t>0</w:t>
      </w:r>
      <w:r w:rsidRPr="00C22BCE">
        <w:rPr>
          <w:rFonts w:ascii="Times New Roman" w:eastAsia="Malgun Gothic" w:hAnsi="Times New Roman"/>
          <w:b/>
          <w:bCs/>
          <w:sz w:val="28"/>
          <w:szCs w:val="28"/>
          <w:lang w:val="vi-VN"/>
        </w:rPr>
        <w:t>. Trách nhiệm thực hiện</w:t>
      </w:r>
    </w:p>
    <w:p w14:paraId="5D714313" w14:textId="1BDAF585" w:rsidR="00F64418" w:rsidRPr="00C22BCE" w:rsidRDefault="00F6298E" w:rsidP="00B849D7">
      <w:pPr>
        <w:tabs>
          <w:tab w:val="left" w:pos="731"/>
        </w:tabs>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lang w:val="vi-VN"/>
        </w:rPr>
        <w:t xml:space="preserve">1. </w:t>
      </w:r>
      <w:r w:rsidR="00C231CB" w:rsidRPr="00C22BCE">
        <w:rPr>
          <w:rFonts w:ascii="Times New Roman" w:eastAsia="Malgun Gothic" w:hAnsi="Times New Roman"/>
          <w:sz w:val="28"/>
          <w:szCs w:val="28"/>
        </w:rPr>
        <w:t>Sở Nội vụ</w:t>
      </w:r>
    </w:p>
    <w:p w14:paraId="7DFFBDD9" w14:textId="6B943D7C" w:rsidR="00C231CB" w:rsidRPr="00C22BCE" w:rsidRDefault="00C05C1A" w:rsidP="00B849D7">
      <w:pPr>
        <w:tabs>
          <w:tab w:val="left" w:pos="731"/>
        </w:tabs>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Thường xuyên rà soát,</w:t>
      </w:r>
      <w:r w:rsidR="007A225B" w:rsidRPr="00C22BCE">
        <w:rPr>
          <w:rFonts w:ascii="Times New Roman" w:eastAsia="Times New Roman" w:hAnsi="Times New Roman"/>
          <w:sz w:val="28"/>
          <w:szCs w:val="28"/>
        </w:rPr>
        <w:t xml:space="preserve"> </w:t>
      </w:r>
      <w:r w:rsidRPr="00C22BCE">
        <w:rPr>
          <w:rFonts w:ascii="Times New Roman" w:eastAsia="Times New Roman" w:hAnsi="Times New Roman"/>
          <w:sz w:val="28"/>
          <w:szCs w:val="28"/>
        </w:rPr>
        <w:t>kiện toàn Ban Biên tập</w:t>
      </w:r>
      <w:r w:rsidR="00CA42A7" w:rsidRPr="00C22BCE">
        <w:rPr>
          <w:rFonts w:ascii="Times New Roman" w:eastAsia="Times New Roman" w:hAnsi="Times New Roman"/>
          <w:sz w:val="28"/>
          <w:szCs w:val="28"/>
        </w:rPr>
        <w:t xml:space="preserve"> và</w:t>
      </w:r>
      <w:r w:rsidR="00B36DBA" w:rsidRPr="00C22BCE">
        <w:rPr>
          <w:rFonts w:ascii="Times New Roman" w:eastAsia="Times New Roman" w:hAnsi="Times New Roman"/>
          <w:sz w:val="28"/>
          <w:szCs w:val="28"/>
        </w:rPr>
        <w:t xml:space="preserve"> </w:t>
      </w:r>
      <w:r w:rsidR="007A225B" w:rsidRPr="00C22BCE">
        <w:rPr>
          <w:rFonts w:ascii="Times New Roman" w:eastAsia="Times New Roman" w:hAnsi="Times New Roman"/>
          <w:sz w:val="28"/>
          <w:szCs w:val="28"/>
        </w:rPr>
        <w:t>c</w:t>
      </w:r>
      <w:r w:rsidR="00C231CB" w:rsidRPr="00C22BCE">
        <w:rPr>
          <w:rFonts w:ascii="Times New Roman" w:eastAsia="Times New Roman" w:hAnsi="Times New Roman"/>
          <w:sz w:val="28"/>
          <w:szCs w:val="28"/>
        </w:rPr>
        <w:t xml:space="preserve">hịu trách nhiệm tham mưu, giúp Trưởng ban Biên tập Trang Thông tin </w:t>
      </w:r>
      <w:r w:rsidR="009253DD" w:rsidRPr="00C22BCE">
        <w:rPr>
          <w:rFonts w:ascii="Times New Roman" w:eastAsia="Times New Roman" w:hAnsi="Times New Roman"/>
          <w:sz w:val="28"/>
          <w:szCs w:val="28"/>
        </w:rPr>
        <w:t>điện</w:t>
      </w:r>
      <w:r w:rsidR="0074343A" w:rsidRPr="00C22BCE">
        <w:rPr>
          <w:rFonts w:ascii="Times New Roman" w:eastAsia="Times New Roman" w:hAnsi="Times New Roman"/>
          <w:sz w:val="28"/>
          <w:szCs w:val="28"/>
        </w:rPr>
        <w:t xml:space="preserve"> </w:t>
      </w:r>
      <w:r w:rsidR="009253DD" w:rsidRPr="00C22BCE">
        <w:rPr>
          <w:rFonts w:ascii="Times New Roman" w:eastAsia="Times New Roman" w:hAnsi="Times New Roman"/>
          <w:sz w:val="28"/>
          <w:szCs w:val="28"/>
        </w:rPr>
        <w:t xml:space="preserve">tử </w:t>
      </w:r>
      <w:r w:rsidR="00C231CB" w:rsidRPr="00C22BCE">
        <w:rPr>
          <w:rFonts w:ascii="Times New Roman" w:eastAsia="Times New Roman" w:hAnsi="Times New Roman"/>
          <w:sz w:val="28"/>
          <w:szCs w:val="28"/>
        </w:rPr>
        <w:t>chỉ đạo, điều hành, tổ chức hoạt động, quản lý, phát triển Trang Thông tin</w:t>
      </w:r>
      <w:r w:rsidR="009253DD" w:rsidRPr="00C22BCE">
        <w:rPr>
          <w:rFonts w:ascii="Times New Roman" w:eastAsia="Times New Roman" w:hAnsi="Times New Roman"/>
          <w:sz w:val="28"/>
          <w:szCs w:val="28"/>
        </w:rPr>
        <w:t xml:space="preserve"> điện tử</w:t>
      </w:r>
      <w:r w:rsidR="00C231CB" w:rsidRPr="00C22BCE">
        <w:rPr>
          <w:rFonts w:ascii="Times New Roman" w:eastAsia="Times New Roman" w:hAnsi="Times New Roman"/>
          <w:sz w:val="28"/>
          <w:szCs w:val="28"/>
        </w:rPr>
        <w:t xml:space="preserve"> và thực hiện các nhiệm vụ được quy định trong Quy chế này</w:t>
      </w:r>
      <w:r w:rsidR="00CA42A7" w:rsidRPr="00C22BCE">
        <w:rPr>
          <w:rFonts w:ascii="Times New Roman" w:eastAsia="Times New Roman" w:hAnsi="Times New Roman"/>
          <w:sz w:val="28"/>
          <w:szCs w:val="28"/>
        </w:rPr>
        <w:t>.</w:t>
      </w:r>
    </w:p>
    <w:p w14:paraId="35C27265" w14:textId="5BA71163" w:rsidR="00C231CB" w:rsidRPr="00C22BCE" w:rsidRDefault="00C231CB" w:rsidP="00B849D7">
      <w:pPr>
        <w:tabs>
          <w:tab w:val="left" w:pos="731"/>
        </w:tabs>
        <w:spacing w:after="0" w:line="240" w:lineRule="auto"/>
        <w:ind w:firstLine="567"/>
        <w:rPr>
          <w:rFonts w:ascii="Times New Roman" w:eastAsia="Malgun Gothic" w:hAnsi="Times New Roman"/>
          <w:sz w:val="28"/>
          <w:szCs w:val="28"/>
        </w:rPr>
      </w:pPr>
      <w:r w:rsidRPr="00C22BCE">
        <w:rPr>
          <w:rFonts w:ascii="Times New Roman" w:eastAsia="Times New Roman" w:hAnsi="Times New Roman"/>
          <w:sz w:val="28"/>
          <w:szCs w:val="28"/>
        </w:rPr>
        <w:t xml:space="preserve">2. </w:t>
      </w:r>
      <w:r w:rsidR="00F6298E" w:rsidRPr="00C22BCE">
        <w:rPr>
          <w:rFonts w:ascii="Times New Roman" w:eastAsia="Malgun Gothic" w:hAnsi="Times New Roman"/>
          <w:sz w:val="28"/>
          <w:szCs w:val="28"/>
          <w:lang w:val="vi-VN"/>
        </w:rPr>
        <w:t>Thủ trưởng các sở, ban, ngành; Chủ tịch UBND các huyện, thành phố</w:t>
      </w:r>
    </w:p>
    <w:p w14:paraId="7FD40733" w14:textId="0CC41669" w:rsidR="00AB5346" w:rsidRPr="00C22BCE" w:rsidRDefault="008F2034" w:rsidP="00B849D7">
      <w:pPr>
        <w:tabs>
          <w:tab w:val="left" w:pos="731"/>
        </w:tabs>
        <w:spacing w:after="0" w:line="240" w:lineRule="auto"/>
        <w:ind w:firstLine="567"/>
        <w:rPr>
          <w:rFonts w:ascii="Times New Roman" w:eastAsia="Malgun Gothic" w:hAnsi="Times New Roman"/>
          <w:sz w:val="28"/>
          <w:szCs w:val="28"/>
        </w:rPr>
      </w:pPr>
      <w:r w:rsidRPr="00C22BCE">
        <w:rPr>
          <w:rFonts w:ascii="Times New Roman" w:eastAsia="Malgun Gothic" w:hAnsi="Times New Roman"/>
          <w:sz w:val="28"/>
          <w:szCs w:val="28"/>
        </w:rPr>
        <w:t xml:space="preserve">a) </w:t>
      </w:r>
      <w:r w:rsidR="00AB5346" w:rsidRPr="00C22BCE">
        <w:rPr>
          <w:rFonts w:ascii="Times New Roman" w:eastAsia="Malgun Gothic" w:hAnsi="Times New Roman"/>
          <w:sz w:val="28"/>
          <w:szCs w:val="28"/>
        </w:rPr>
        <w:t xml:space="preserve">Cử lãnh đạo </w:t>
      </w:r>
      <w:r w:rsidR="00054A4C" w:rsidRPr="00C22BCE">
        <w:rPr>
          <w:rFonts w:ascii="Times New Roman" w:eastAsia="Malgun Gothic" w:hAnsi="Times New Roman"/>
          <w:sz w:val="28"/>
          <w:szCs w:val="28"/>
        </w:rPr>
        <w:t>cấp sở, cấp huyện</w:t>
      </w:r>
      <w:r w:rsidR="00644090" w:rsidRPr="00C22BCE">
        <w:rPr>
          <w:rFonts w:ascii="Times New Roman" w:eastAsia="Malgun Gothic" w:hAnsi="Times New Roman"/>
          <w:sz w:val="28"/>
          <w:szCs w:val="28"/>
        </w:rPr>
        <w:t xml:space="preserve"> tham gia Ban Biên tập</w:t>
      </w:r>
      <w:r w:rsidRPr="00C22BCE">
        <w:rPr>
          <w:rFonts w:ascii="Times New Roman" w:eastAsia="Malgun Gothic" w:hAnsi="Times New Roman"/>
          <w:sz w:val="28"/>
          <w:szCs w:val="28"/>
        </w:rPr>
        <w:t>.</w:t>
      </w:r>
    </w:p>
    <w:p w14:paraId="56E48095" w14:textId="60830D59" w:rsidR="00C231CB" w:rsidRPr="00C22BCE" w:rsidRDefault="008F2034"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w:t>
      </w:r>
      <w:r w:rsidR="00F64418" w:rsidRPr="00C22BCE">
        <w:rPr>
          <w:rFonts w:ascii="Times New Roman" w:eastAsia="Times New Roman" w:hAnsi="Times New Roman"/>
          <w:sz w:val="28"/>
          <w:szCs w:val="28"/>
        </w:rPr>
        <w:t>)</w:t>
      </w:r>
      <w:r w:rsidR="00C231CB" w:rsidRPr="00C22BCE">
        <w:rPr>
          <w:rFonts w:ascii="Times New Roman" w:eastAsia="Times New Roman" w:hAnsi="Times New Roman"/>
          <w:sz w:val="28"/>
          <w:szCs w:val="28"/>
        </w:rPr>
        <w:t xml:space="preserve"> Cử công chức phụ trách cải cách hành chính của đơn vị, địa phương làm cộng tác viên thu thập, </w:t>
      </w:r>
      <w:r w:rsidR="0095502E" w:rsidRPr="00C22BCE">
        <w:rPr>
          <w:rFonts w:ascii="Times New Roman" w:eastAsia="Times New Roman" w:hAnsi="Times New Roman"/>
          <w:sz w:val="28"/>
          <w:szCs w:val="28"/>
        </w:rPr>
        <w:t xml:space="preserve">cung cấp đầy đủ, chính xác và kịp thời thông tin về </w:t>
      </w:r>
      <w:r w:rsidR="00C231CB" w:rsidRPr="00C22BCE">
        <w:rPr>
          <w:rFonts w:ascii="Times New Roman" w:eastAsia="Times New Roman" w:hAnsi="Times New Roman"/>
          <w:sz w:val="28"/>
          <w:szCs w:val="28"/>
        </w:rPr>
        <w:t>cải cách hành chính của đơn vị, địa phương cho Trang Thông tin điện tử</w:t>
      </w:r>
      <w:r w:rsidR="0095502E" w:rsidRPr="00C22BCE">
        <w:rPr>
          <w:rFonts w:ascii="Times New Roman" w:eastAsia="Times New Roman" w:hAnsi="Times New Roman"/>
          <w:sz w:val="28"/>
          <w:szCs w:val="28"/>
        </w:rPr>
        <w:t xml:space="preserve"> </w:t>
      </w:r>
      <w:r w:rsidR="0095502E" w:rsidRPr="00C22BCE">
        <w:rPr>
          <w:rFonts w:ascii="Times New Roman" w:eastAsia="Malgun Gothic" w:hAnsi="Times New Roman"/>
          <w:sz w:val="28"/>
          <w:szCs w:val="28"/>
        </w:rPr>
        <w:t>(tối thiểu 01 bản tin/tháng)</w:t>
      </w:r>
      <w:r w:rsidR="002B51E6" w:rsidRPr="00C22BCE">
        <w:rPr>
          <w:rFonts w:ascii="Times New Roman" w:eastAsia="Times New Roman" w:hAnsi="Times New Roman"/>
          <w:sz w:val="28"/>
          <w:szCs w:val="28"/>
        </w:rPr>
        <w:t>; đăng tải các kế hoạch, báo cáo cải cách hành chính định kỳ của</w:t>
      </w:r>
      <w:r w:rsidR="00B02045" w:rsidRPr="00C22BCE">
        <w:rPr>
          <w:rFonts w:ascii="Times New Roman" w:eastAsia="Times New Roman" w:hAnsi="Times New Roman"/>
          <w:sz w:val="28"/>
          <w:szCs w:val="28"/>
        </w:rPr>
        <w:t xml:space="preserve"> </w:t>
      </w:r>
      <w:r w:rsidR="002B51E6" w:rsidRPr="00C22BCE">
        <w:rPr>
          <w:rFonts w:ascii="Times New Roman" w:eastAsia="Times New Roman" w:hAnsi="Times New Roman"/>
          <w:sz w:val="28"/>
          <w:szCs w:val="28"/>
        </w:rPr>
        <w:t xml:space="preserve">đơn vị, địa phương </w:t>
      </w:r>
      <w:r w:rsidR="00B02045" w:rsidRPr="00C22BCE">
        <w:rPr>
          <w:rFonts w:ascii="Times New Roman" w:eastAsia="Times New Roman" w:hAnsi="Times New Roman"/>
          <w:sz w:val="28"/>
          <w:szCs w:val="28"/>
        </w:rPr>
        <w:t>trên Trang Thông tin</w:t>
      </w:r>
      <w:r w:rsidR="00904DB4" w:rsidRPr="00C22BCE">
        <w:rPr>
          <w:rFonts w:ascii="Times New Roman" w:eastAsia="Times New Roman" w:hAnsi="Times New Roman"/>
          <w:sz w:val="28"/>
          <w:szCs w:val="28"/>
        </w:rPr>
        <w:t xml:space="preserve"> điện tử</w:t>
      </w:r>
      <w:r w:rsidRPr="00C22BCE">
        <w:rPr>
          <w:rFonts w:ascii="Times New Roman" w:eastAsia="Times New Roman" w:hAnsi="Times New Roman"/>
          <w:sz w:val="28"/>
          <w:szCs w:val="28"/>
        </w:rPr>
        <w:t>.</w:t>
      </w:r>
    </w:p>
    <w:p w14:paraId="1725B0AC" w14:textId="11E466C5" w:rsidR="00C231CB" w:rsidRPr="00C22BCE" w:rsidRDefault="008F2034"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c</w:t>
      </w:r>
      <w:r w:rsidR="00F64418" w:rsidRPr="00C22BCE">
        <w:rPr>
          <w:rFonts w:ascii="Times New Roman" w:eastAsia="Times New Roman" w:hAnsi="Times New Roman"/>
          <w:sz w:val="28"/>
          <w:szCs w:val="28"/>
        </w:rPr>
        <w:t>)</w:t>
      </w:r>
      <w:r w:rsidR="00C231CB" w:rsidRPr="00C22BCE">
        <w:rPr>
          <w:rFonts w:ascii="Times New Roman" w:eastAsia="Times New Roman" w:hAnsi="Times New Roman"/>
          <w:sz w:val="28"/>
          <w:szCs w:val="28"/>
        </w:rPr>
        <w:t xml:space="preserve"> Hỗ trợ Ban Biên tập, Bộ phận Thường trực Ban Biên tập Trang Thông tin điện tử triển khai hoạt động, quản lý, phát triển Trang Thông tin điện tử trong phạm vi chức năng quản lý nhà nước của ngành, lĩnh vực, địa phương mình.</w:t>
      </w:r>
    </w:p>
    <w:p w14:paraId="5F781982" w14:textId="05FE45D5" w:rsidR="00C231CB" w:rsidRPr="00C22BCE" w:rsidRDefault="008F2034"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Malgun Gothic" w:hAnsi="Times New Roman"/>
          <w:sz w:val="28"/>
          <w:szCs w:val="28"/>
        </w:rPr>
        <w:t>d</w:t>
      </w:r>
      <w:r w:rsidR="00F64418" w:rsidRPr="00C22BCE">
        <w:rPr>
          <w:rFonts w:ascii="Times New Roman" w:eastAsia="Malgun Gothic" w:hAnsi="Times New Roman"/>
          <w:sz w:val="28"/>
          <w:szCs w:val="28"/>
        </w:rPr>
        <w:t>)</w:t>
      </w:r>
      <w:r w:rsidR="00C231CB" w:rsidRPr="00C22BCE">
        <w:rPr>
          <w:rFonts w:ascii="Times New Roman" w:eastAsia="Malgun Gothic" w:hAnsi="Times New Roman"/>
          <w:sz w:val="28"/>
          <w:szCs w:val="28"/>
        </w:rPr>
        <w:t xml:space="preserve"> </w:t>
      </w:r>
      <w:r w:rsidR="00C231CB" w:rsidRPr="00C22BCE">
        <w:rPr>
          <w:rFonts w:ascii="Times New Roman" w:eastAsia="Malgun Gothic" w:hAnsi="Times New Roman"/>
          <w:sz w:val="28"/>
          <w:szCs w:val="28"/>
          <w:lang w:val="vi-VN"/>
        </w:rPr>
        <w:t>Trong quá trình thực hiện nếu có khó khăn, vướng mắc</w:t>
      </w:r>
      <w:r w:rsidR="00FD5345" w:rsidRPr="00C22BCE">
        <w:rPr>
          <w:rFonts w:ascii="Times New Roman" w:eastAsia="Malgun Gothic" w:hAnsi="Times New Roman"/>
          <w:sz w:val="28"/>
          <w:szCs w:val="28"/>
        </w:rPr>
        <w:t>,</w:t>
      </w:r>
      <w:r w:rsidR="00C231CB" w:rsidRPr="00C22BCE">
        <w:rPr>
          <w:rFonts w:ascii="Times New Roman" w:eastAsia="Malgun Gothic" w:hAnsi="Times New Roman"/>
          <w:sz w:val="28"/>
          <w:szCs w:val="28"/>
          <w:lang w:val="vi-VN"/>
        </w:rPr>
        <w:t xml:space="preserve"> kịp thời phản ánh về Sở Nội vụ </w:t>
      </w:r>
      <w:r w:rsidR="00C231CB" w:rsidRPr="00C22BCE">
        <w:rPr>
          <w:rFonts w:ascii="Times New Roman" w:eastAsia="Malgun Gothic" w:hAnsi="Times New Roman"/>
          <w:i/>
          <w:iCs/>
          <w:sz w:val="28"/>
          <w:szCs w:val="28"/>
          <w:lang w:val="vi-VN"/>
        </w:rPr>
        <w:t>(</w:t>
      </w:r>
      <w:r w:rsidR="00FD5345" w:rsidRPr="00C22BCE">
        <w:rPr>
          <w:rFonts w:ascii="Times New Roman" w:eastAsia="Malgun Gothic" w:hAnsi="Times New Roman"/>
          <w:i/>
          <w:iCs/>
          <w:sz w:val="28"/>
          <w:szCs w:val="28"/>
        </w:rPr>
        <w:t xml:space="preserve">qua bộ phận </w:t>
      </w:r>
      <w:r w:rsidR="00CA42A7" w:rsidRPr="00C22BCE">
        <w:rPr>
          <w:rFonts w:ascii="Times New Roman" w:eastAsia="Times New Roman" w:hAnsi="Times New Roman"/>
          <w:i/>
          <w:iCs/>
          <w:sz w:val="28"/>
          <w:szCs w:val="28"/>
        </w:rPr>
        <w:t>Thường trực Ban Biên tập</w:t>
      </w:r>
      <w:r w:rsidR="00FD5345" w:rsidRPr="00C22BCE">
        <w:rPr>
          <w:rFonts w:ascii="Times New Roman" w:eastAsia="Malgun Gothic" w:hAnsi="Times New Roman"/>
          <w:i/>
          <w:iCs/>
          <w:sz w:val="28"/>
          <w:szCs w:val="28"/>
        </w:rPr>
        <w:t>)</w:t>
      </w:r>
      <w:r w:rsidR="00FD5345" w:rsidRPr="00C22BCE">
        <w:rPr>
          <w:rFonts w:ascii="Times New Roman" w:eastAsia="Malgun Gothic" w:hAnsi="Times New Roman"/>
          <w:sz w:val="28"/>
          <w:szCs w:val="28"/>
        </w:rPr>
        <w:t xml:space="preserve"> </w:t>
      </w:r>
      <w:r w:rsidR="00C231CB" w:rsidRPr="00C22BCE">
        <w:rPr>
          <w:rFonts w:ascii="Times New Roman" w:eastAsia="Malgun Gothic" w:hAnsi="Times New Roman"/>
          <w:sz w:val="28"/>
          <w:szCs w:val="28"/>
        </w:rPr>
        <w:t xml:space="preserve">để </w:t>
      </w:r>
      <w:r w:rsidR="00C231CB" w:rsidRPr="00C22BCE">
        <w:rPr>
          <w:rFonts w:ascii="Times New Roman" w:eastAsia="Malgun Gothic" w:hAnsi="Times New Roman"/>
          <w:sz w:val="28"/>
          <w:szCs w:val="28"/>
          <w:lang w:val="vi-VN"/>
        </w:rPr>
        <w:t xml:space="preserve">báo cáo Chủ tịch </w:t>
      </w:r>
      <w:r w:rsidR="00F64418" w:rsidRPr="00C22BCE">
        <w:rPr>
          <w:rFonts w:ascii="Times New Roman" w:eastAsia="Malgun Gothic" w:hAnsi="Times New Roman"/>
          <w:sz w:val="28"/>
          <w:szCs w:val="28"/>
        </w:rPr>
        <w:t xml:space="preserve">UBND </w:t>
      </w:r>
      <w:r w:rsidR="00C231CB" w:rsidRPr="00C22BCE">
        <w:rPr>
          <w:rFonts w:ascii="Times New Roman" w:eastAsia="Malgun Gothic" w:hAnsi="Times New Roman"/>
          <w:sz w:val="28"/>
          <w:szCs w:val="28"/>
          <w:lang w:val="vi-VN"/>
        </w:rPr>
        <w:t>tỉnh xử lý kịp thời.</w:t>
      </w:r>
    </w:p>
    <w:p w14:paraId="725F6BE2" w14:textId="677061EE" w:rsidR="00C231CB" w:rsidRPr="00C22BCE" w:rsidRDefault="00C231CB" w:rsidP="00B849D7">
      <w:pPr>
        <w:pStyle w:val="NormalWeb"/>
        <w:shd w:val="clear" w:color="auto" w:fill="FFFFFF"/>
        <w:spacing w:before="120" w:beforeAutospacing="0" w:afterAutospacing="0" w:line="240" w:lineRule="auto"/>
        <w:ind w:firstLine="567"/>
        <w:jc w:val="both"/>
        <w:rPr>
          <w:rFonts w:eastAsia="Times New Roman"/>
          <w:sz w:val="28"/>
          <w:szCs w:val="28"/>
          <w:lang w:eastAsia="en-US"/>
        </w:rPr>
      </w:pPr>
      <w:r w:rsidRPr="00C22BCE">
        <w:rPr>
          <w:rFonts w:eastAsia="Times New Roman"/>
          <w:b/>
          <w:bCs/>
          <w:sz w:val="28"/>
          <w:szCs w:val="28"/>
        </w:rPr>
        <w:t>Điều 11.</w:t>
      </w:r>
      <w:r w:rsidRPr="00C22BCE">
        <w:rPr>
          <w:rFonts w:eastAsia="Times New Roman"/>
          <w:sz w:val="28"/>
          <w:szCs w:val="28"/>
        </w:rPr>
        <w:t xml:space="preserve"> </w:t>
      </w:r>
      <w:bookmarkStart w:id="8" w:name="dieu_13"/>
      <w:r w:rsidRPr="00C22BCE">
        <w:rPr>
          <w:rFonts w:eastAsia="Times New Roman"/>
          <w:b/>
          <w:bCs/>
          <w:sz w:val="28"/>
          <w:szCs w:val="28"/>
          <w:lang w:eastAsia="en-US"/>
        </w:rPr>
        <w:t>Sửa đổi, bổ sung Quy chế</w:t>
      </w:r>
      <w:bookmarkEnd w:id="8"/>
    </w:p>
    <w:p w14:paraId="51BAA82C" w14:textId="0239DE3D" w:rsidR="00C231CB" w:rsidRPr="00C22BCE" w:rsidRDefault="00C231CB" w:rsidP="00B849D7">
      <w:pPr>
        <w:shd w:val="clear" w:color="auto" w:fill="FFFFFF"/>
        <w:spacing w:after="0" w:line="240" w:lineRule="auto"/>
        <w:ind w:firstLine="567"/>
        <w:rPr>
          <w:rFonts w:ascii="Times New Roman" w:eastAsia="Times New Roman" w:hAnsi="Times New Roman"/>
          <w:sz w:val="28"/>
          <w:szCs w:val="28"/>
        </w:rPr>
      </w:pPr>
      <w:r w:rsidRPr="00C22BCE">
        <w:rPr>
          <w:rFonts w:ascii="Times New Roman" w:eastAsia="Times New Roman" w:hAnsi="Times New Roman"/>
          <w:sz w:val="28"/>
          <w:szCs w:val="28"/>
        </w:rPr>
        <w:t>Bộ phận Thường trực Ban Biên tập Trang Thông tin</w:t>
      </w:r>
      <w:r w:rsidR="009253DD" w:rsidRPr="00C22BCE">
        <w:rPr>
          <w:rFonts w:ascii="Times New Roman" w:eastAsia="Times New Roman" w:hAnsi="Times New Roman"/>
          <w:sz w:val="28"/>
          <w:szCs w:val="28"/>
        </w:rPr>
        <w:t xml:space="preserve"> đi</w:t>
      </w:r>
      <w:r w:rsidR="00817E9B" w:rsidRPr="00C22BCE">
        <w:rPr>
          <w:rFonts w:ascii="Times New Roman" w:eastAsia="Times New Roman" w:hAnsi="Times New Roman"/>
          <w:sz w:val="28"/>
          <w:szCs w:val="28"/>
        </w:rPr>
        <w:t>ệ</w:t>
      </w:r>
      <w:r w:rsidR="009253DD" w:rsidRPr="00C22BCE">
        <w:rPr>
          <w:rFonts w:ascii="Times New Roman" w:eastAsia="Times New Roman" w:hAnsi="Times New Roman"/>
          <w:sz w:val="28"/>
          <w:szCs w:val="28"/>
        </w:rPr>
        <w:t>n</w:t>
      </w:r>
      <w:r w:rsidR="00817E9B" w:rsidRPr="00C22BCE">
        <w:rPr>
          <w:rFonts w:ascii="Times New Roman" w:eastAsia="Times New Roman" w:hAnsi="Times New Roman"/>
          <w:sz w:val="28"/>
          <w:szCs w:val="28"/>
        </w:rPr>
        <w:t xml:space="preserve"> tử</w:t>
      </w:r>
      <w:r w:rsidRPr="00C22BCE">
        <w:rPr>
          <w:rFonts w:ascii="Times New Roman" w:eastAsia="Times New Roman" w:hAnsi="Times New Roman"/>
          <w:sz w:val="28"/>
          <w:szCs w:val="28"/>
        </w:rPr>
        <w:t xml:space="preserve"> có trách nhiệm đôn đốc, theo dõi, kiểm tra, báo cáo Trưởng ban Biên tập về việc thực hiện Quy chế này của các thành viên Ban Biên tập, Bộ phận Thường trực Ban Biên tập, cơ quan, đơn vị, tổ chức, cá nhân liên quan; đề xuất Trưởng ban Biên tập </w:t>
      </w:r>
      <w:r w:rsidR="00BD3F49" w:rsidRPr="00C22BCE">
        <w:rPr>
          <w:rFonts w:ascii="Times New Roman" w:eastAsia="Times New Roman" w:hAnsi="Times New Roman"/>
          <w:sz w:val="28"/>
          <w:szCs w:val="28"/>
        </w:rPr>
        <w:t>báo cáo Chủ tịch UBND tỉnh xem xét,</w:t>
      </w:r>
      <w:r w:rsidRPr="00C22BCE">
        <w:rPr>
          <w:rFonts w:ascii="Times New Roman" w:eastAsia="Times New Roman" w:hAnsi="Times New Roman"/>
          <w:sz w:val="28"/>
          <w:szCs w:val="28"/>
        </w:rPr>
        <w:t xml:space="preserve"> sửa đổi, bổ sung Quy chế này cho phù hợp với quy định của pháp luật hiện hành và yêu cầu của công tác cải cách hành chính của tỉnh./.</w:t>
      </w:r>
    </w:p>
    <w:p w14:paraId="67D9A960" w14:textId="77777777" w:rsidR="00817E9B" w:rsidRPr="00C22BCE" w:rsidRDefault="00817E9B" w:rsidP="00B849D7">
      <w:pPr>
        <w:shd w:val="clear" w:color="auto" w:fill="FFFFFF"/>
        <w:spacing w:before="0" w:after="0" w:line="240" w:lineRule="auto"/>
        <w:ind w:firstLine="709"/>
        <w:rPr>
          <w:rFonts w:ascii="Times New Roman" w:eastAsia="Times New Roman" w:hAnsi="Times New Roman"/>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A122D2" w:rsidRPr="00C22BCE" w14:paraId="5A6236D0" w14:textId="77777777" w:rsidTr="006C4E0F">
        <w:tc>
          <w:tcPr>
            <w:tcW w:w="4820" w:type="dxa"/>
          </w:tcPr>
          <w:p w14:paraId="0E310D7F" w14:textId="77777777" w:rsidR="00A122D2" w:rsidRPr="00C22BCE" w:rsidRDefault="00A122D2" w:rsidP="00B849D7">
            <w:pPr>
              <w:widowControl/>
              <w:spacing w:before="0" w:after="0" w:line="240" w:lineRule="auto"/>
              <w:ind w:left="-105" w:firstLine="105"/>
              <w:jc w:val="left"/>
              <w:rPr>
                <w:rFonts w:ascii="Times New Roman" w:eastAsia="Malgun Gothic" w:hAnsi="Times New Roman"/>
                <w:sz w:val="28"/>
                <w:szCs w:val="28"/>
                <w:lang w:val="vi-VN"/>
              </w:rPr>
            </w:pPr>
          </w:p>
        </w:tc>
        <w:tc>
          <w:tcPr>
            <w:tcW w:w="4819" w:type="dxa"/>
          </w:tcPr>
          <w:p w14:paraId="0ADF7331" w14:textId="77777777" w:rsidR="00A122D2" w:rsidRPr="00C22BCE" w:rsidRDefault="00A122D2" w:rsidP="00B849D7">
            <w:pPr>
              <w:widowControl/>
              <w:spacing w:before="0" w:after="0" w:line="240" w:lineRule="auto"/>
              <w:jc w:val="center"/>
              <w:rPr>
                <w:rFonts w:ascii="Times New Roman" w:eastAsia="Malgun Gothic" w:hAnsi="Times New Roman"/>
                <w:b/>
                <w:sz w:val="28"/>
                <w:szCs w:val="28"/>
              </w:rPr>
            </w:pPr>
            <w:r w:rsidRPr="00C22BCE">
              <w:rPr>
                <w:rFonts w:ascii="Times New Roman" w:eastAsia="Malgun Gothic" w:hAnsi="Times New Roman"/>
                <w:b/>
                <w:sz w:val="28"/>
                <w:szCs w:val="28"/>
                <w:lang w:val="vi-VN"/>
              </w:rPr>
              <w:t>CHỦ TỊCH</w:t>
            </w:r>
          </w:p>
          <w:p w14:paraId="3952DF2A" w14:textId="77777777" w:rsidR="00A122D2" w:rsidRPr="00C22BCE" w:rsidRDefault="00A122D2" w:rsidP="00B849D7">
            <w:pPr>
              <w:widowControl/>
              <w:spacing w:before="0" w:after="0" w:line="240" w:lineRule="auto"/>
              <w:jc w:val="center"/>
              <w:rPr>
                <w:rFonts w:ascii="Times New Roman" w:eastAsia="Malgun Gothic" w:hAnsi="Times New Roman"/>
                <w:b/>
                <w:sz w:val="28"/>
                <w:szCs w:val="28"/>
                <w:lang w:val="vi-VN"/>
              </w:rPr>
            </w:pPr>
          </w:p>
          <w:p w14:paraId="3B482939" w14:textId="77777777" w:rsidR="00A122D2" w:rsidRPr="00C22BCE" w:rsidRDefault="00A122D2" w:rsidP="00B849D7">
            <w:pPr>
              <w:widowControl/>
              <w:spacing w:before="0" w:after="0" w:line="240" w:lineRule="auto"/>
              <w:jc w:val="center"/>
              <w:rPr>
                <w:rFonts w:ascii="Times New Roman" w:eastAsia="Malgun Gothic" w:hAnsi="Times New Roman"/>
                <w:b/>
                <w:sz w:val="28"/>
                <w:szCs w:val="28"/>
              </w:rPr>
            </w:pPr>
            <w:r w:rsidRPr="00C22BCE">
              <w:rPr>
                <w:rFonts w:ascii="Times New Roman" w:eastAsia="Malgun Gothic" w:hAnsi="Times New Roman"/>
                <w:b/>
                <w:sz w:val="28"/>
                <w:szCs w:val="28"/>
              </w:rPr>
              <w:t>Võ Tấn Đức</w:t>
            </w:r>
          </w:p>
        </w:tc>
      </w:tr>
    </w:tbl>
    <w:p w14:paraId="7FD419A2" w14:textId="77777777" w:rsidR="002337FC" w:rsidRPr="00183E3F" w:rsidRDefault="002337FC" w:rsidP="00B849D7">
      <w:pPr>
        <w:spacing w:line="240" w:lineRule="auto"/>
        <w:rPr>
          <w:rFonts w:ascii="Times New Roman" w:hAnsi="Times New Roman"/>
          <w:vanish/>
          <w:sz w:val="4"/>
          <w:szCs w:val="4"/>
          <w:lang w:val="vi-VN"/>
        </w:rPr>
      </w:pPr>
      <w:bookmarkStart w:id="9" w:name="_GoBack"/>
      <w:bookmarkEnd w:id="9"/>
    </w:p>
    <w:sectPr w:rsidR="002337FC" w:rsidRPr="00183E3F" w:rsidSect="00C22BCE">
      <w:headerReference w:type="default" r:id="rId14"/>
      <w:headerReference w:type="first" r:id="rId15"/>
      <w:pgSz w:w="11907" w:h="16840" w:code="9"/>
      <w:pgMar w:top="1134" w:right="1134" w:bottom="851" w:left="1134" w:header="567" w:footer="567" w:gutter="0"/>
      <w:pgNumType w:start="1"/>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EB74F" w14:textId="77777777" w:rsidR="00593B08" w:rsidRDefault="00593B08" w:rsidP="002337FC">
      <w:pPr>
        <w:spacing w:before="0" w:after="0" w:line="240" w:lineRule="auto"/>
      </w:pPr>
      <w:r>
        <w:separator/>
      </w:r>
    </w:p>
  </w:endnote>
  <w:endnote w:type="continuationSeparator" w:id="0">
    <w:p w14:paraId="406100B0" w14:textId="77777777" w:rsidR="00593B08" w:rsidRDefault="00593B08" w:rsidP="002337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FFE9F" w14:textId="77777777" w:rsidR="00593B08" w:rsidRDefault="00593B08" w:rsidP="002337FC">
      <w:pPr>
        <w:spacing w:before="0" w:after="0" w:line="240" w:lineRule="auto"/>
      </w:pPr>
      <w:r>
        <w:separator/>
      </w:r>
    </w:p>
  </w:footnote>
  <w:footnote w:type="continuationSeparator" w:id="0">
    <w:p w14:paraId="5C52B495" w14:textId="77777777" w:rsidR="00593B08" w:rsidRDefault="00593B08" w:rsidP="002337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881266"/>
      <w:docPartObj>
        <w:docPartGallery w:val="Page Numbers (Top of Page)"/>
        <w:docPartUnique/>
      </w:docPartObj>
    </w:sdtPr>
    <w:sdtEndPr>
      <w:rPr>
        <w:rFonts w:ascii="Times New Roman" w:hAnsi="Times New Roman"/>
        <w:noProof/>
        <w:sz w:val="28"/>
        <w:szCs w:val="28"/>
      </w:rPr>
    </w:sdtEndPr>
    <w:sdtContent>
      <w:p w14:paraId="685B986C" w14:textId="2C4DD0EB" w:rsidR="00E62003" w:rsidRPr="00E62003" w:rsidRDefault="00E62003">
        <w:pPr>
          <w:pStyle w:val="Header"/>
          <w:jc w:val="center"/>
          <w:rPr>
            <w:rFonts w:ascii="Times New Roman" w:hAnsi="Times New Roman"/>
            <w:sz w:val="28"/>
            <w:szCs w:val="28"/>
          </w:rPr>
        </w:pPr>
        <w:r w:rsidRPr="00E62003">
          <w:rPr>
            <w:rFonts w:ascii="Times New Roman" w:hAnsi="Times New Roman"/>
            <w:sz w:val="28"/>
            <w:szCs w:val="28"/>
          </w:rPr>
          <w:fldChar w:fldCharType="begin"/>
        </w:r>
        <w:r w:rsidRPr="00E62003">
          <w:rPr>
            <w:rFonts w:ascii="Times New Roman" w:hAnsi="Times New Roman"/>
            <w:sz w:val="28"/>
            <w:szCs w:val="28"/>
          </w:rPr>
          <w:instrText xml:space="preserve"> PAGE   \* MERGEFORMAT </w:instrText>
        </w:r>
        <w:r w:rsidRPr="00E62003">
          <w:rPr>
            <w:rFonts w:ascii="Times New Roman" w:hAnsi="Times New Roman"/>
            <w:sz w:val="28"/>
            <w:szCs w:val="28"/>
          </w:rPr>
          <w:fldChar w:fldCharType="separate"/>
        </w:r>
        <w:r w:rsidRPr="00E62003">
          <w:rPr>
            <w:rFonts w:ascii="Times New Roman" w:hAnsi="Times New Roman"/>
            <w:noProof/>
            <w:sz w:val="28"/>
            <w:szCs w:val="28"/>
          </w:rPr>
          <w:t>2</w:t>
        </w:r>
        <w:r w:rsidRPr="00E62003">
          <w:rPr>
            <w:rFonts w:ascii="Times New Roman" w:hAnsi="Times New Roman"/>
            <w:noProof/>
            <w:sz w:val="28"/>
            <w:szCs w:val="28"/>
          </w:rPr>
          <w:fldChar w:fldCharType="end"/>
        </w:r>
      </w:p>
    </w:sdtContent>
  </w:sdt>
  <w:p w14:paraId="026D44DE" w14:textId="77777777" w:rsidR="00E62003" w:rsidRDefault="00E620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E01E3" w14:textId="77777777" w:rsidR="00BD3F49" w:rsidRPr="00C22BCE" w:rsidRDefault="00BD3F49" w:rsidP="00BD3F49">
    <w:pPr>
      <w:pStyle w:val="Header"/>
      <w:spacing w:line="240" w:lineRule="auto"/>
      <w:rPr>
        <w:rFonts w:ascii="Times New Roman" w:hAnsi="Times New Roman"/>
        <w:sz w:val="28"/>
        <w:szCs w:val="28"/>
      </w:rPr>
    </w:pPr>
  </w:p>
  <w:p w14:paraId="7B559BAF" w14:textId="77777777" w:rsidR="00C22BCE" w:rsidRPr="00C22BCE" w:rsidRDefault="00C22BCE" w:rsidP="00BD3F49">
    <w:pPr>
      <w:pStyle w:val="Header"/>
      <w:spacing w:line="240" w:lineRule="auto"/>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31CA" w14:textId="746CF44B" w:rsidR="002337FC" w:rsidRPr="00C22BCE" w:rsidRDefault="002337FC" w:rsidP="00C22BCE">
    <w:pPr>
      <w:pStyle w:val="Header"/>
      <w:rPr>
        <w:rFonts w:ascii="Times New Roman" w:hAnsi="Times New Roman"/>
        <w:sz w:val="28"/>
        <w:szCs w:val="28"/>
      </w:rPr>
    </w:pPr>
  </w:p>
  <w:p w14:paraId="13C5383C" w14:textId="77777777" w:rsidR="00C22BCE" w:rsidRPr="00C22BCE" w:rsidRDefault="00C22BCE" w:rsidP="00C22BCE">
    <w:pPr>
      <w:pStyle w:val="Header"/>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FC053" w14:textId="0DF1DF98" w:rsidR="002337FC" w:rsidRPr="00E670F1" w:rsidRDefault="002337FC" w:rsidP="00E67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EC8"/>
    <w:multiLevelType w:val="hybridMultilevel"/>
    <w:tmpl w:val="E74C008A"/>
    <w:lvl w:ilvl="0" w:tplc="8376E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5C158A"/>
    <w:multiLevelType w:val="hybridMultilevel"/>
    <w:tmpl w:val="A0EAB08C"/>
    <w:lvl w:ilvl="0" w:tplc="2BC0D8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F2FA4B7"/>
    <w:multiLevelType w:val="singleLevel"/>
    <w:tmpl w:val="5F2FA4B7"/>
    <w:lvl w:ilvl="0">
      <w:start w:val="1"/>
      <w:numFmt w:val="decimal"/>
      <w:suff w:val="space"/>
      <w:lvlText w:val="%1."/>
      <w:lvlJc w:val="left"/>
    </w:lvl>
  </w:abstractNum>
  <w:abstractNum w:abstractNumId="3">
    <w:nsid w:val="5F2FA4E2"/>
    <w:multiLevelType w:val="singleLevel"/>
    <w:tmpl w:val="5F2FA4E2"/>
    <w:lvl w:ilvl="0">
      <w:start w:val="1"/>
      <w:numFmt w:val="lowerLetter"/>
      <w:suff w:val="space"/>
      <w:lvlText w:val="%1)"/>
      <w:lvlJc w:val="left"/>
    </w:lvl>
  </w:abstractNum>
  <w:abstractNum w:abstractNumId="4">
    <w:nsid w:val="5F2FA555"/>
    <w:multiLevelType w:val="singleLevel"/>
    <w:tmpl w:val="5F2FA555"/>
    <w:lvl w:ilvl="0">
      <w:start w:val="2"/>
      <w:numFmt w:val="decimal"/>
      <w:suff w:val="space"/>
      <w:lvlText w:val="%1."/>
      <w:lvlJc w:val="left"/>
    </w:lvl>
  </w:abstractNum>
  <w:abstractNum w:abstractNumId="5">
    <w:nsid w:val="5F2FA57B"/>
    <w:multiLevelType w:val="singleLevel"/>
    <w:tmpl w:val="5F2FA57B"/>
    <w:lvl w:ilvl="0">
      <w:start w:val="1"/>
      <w:numFmt w:val="decimal"/>
      <w:suff w:val="space"/>
      <w:lvlText w:val="%1."/>
      <w:lvlJc w:val="left"/>
    </w:lvl>
  </w:abstractNum>
  <w:abstractNum w:abstractNumId="6">
    <w:nsid w:val="5F2FA5DE"/>
    <w:multiLevelType w:val="singleLevel"/>
    <w:tmpl w:val="5F2FA5DE"/>
    <w:lvl w:ilvl="0">
      <w:start w:val="1"/>
      <w:numFmt w:val="lowerLetter"/>
      <w:suff w:val="space"/>
      <w:lvlText w:val="%1)"/>
      <w:lvlJc w:val="left"/>
    </w:lvl>
  </w:abstractNum>
  <w:abstractNum w:abstractNumId="7">
    <w:nsid w:val="5F2FA798"/>
    <w:multiLevelType w:val="singleLevel"/>
    <w:tmpl w:val="5F2FA798"/>
    <w:lvl w:ilvl="0">
      <w:start w:val="2"/>
      <w:numFmt w:val="decimal"/>
      <w:suff w:val="space"/>
      <w:lvlText w:val="%1."/>
      <w:lvlJc w:val="left"/>
    </w:lvl>
  </w:abstractNum>
  <w:abstractNum w:abstractNumId="8">
    <w:nsid w:val="5F2FA83C"/>
    <w:multiLevelType w:val="singleLevel"/>
    <w:tmpl w:val="5F2FA83C"/>
    <w:lvl w:ilvl="0">
      <w:start w:val="1"/>
      <w:numFmt w:val="decimal"/>
      <w:suff w:val="space"/>
      <w:lvlText w:val="%1."/>
      <w:lvlJc w:val="left"/>
    </w:lvl>
  </w:abstractNum>
  <w:abstractNum w:abstractNumId="9">
    <w:nsid w:val="5F2FB191"/>
    <w:multiLevelType w:val="singleLevel"/>
    <w:tmpl w:val="5F2FB191"/>
    <w:lvl w:ilvl="0">
      <w:start w:val="1"/>
      <w:numFmt w:val="decimal"/>
      <w:suff w:val="space"/>
      <w:lvlText w:val="%1."/>
      <w:lvlJc w:val="left"/>
    </w:lvl>
  </w:abstractNum>
  <w:abstractNum w:abstractNumId="10">
    <w:nsid w:val="5F2FB351"/>
    <w:multiLevelType w:val="singleLevel"/>
    <w:tmpl w:val="5F2FB351"/>
    <w:lvl w:ilvl="0">
      <w:start w:val="1"/>
      <w:numFmt w:val="lowerLetter"/>
      <w:suff w:val="space"/>
      <w:lvlText w:val="%1)"/>
      <w:lvlJc w:val="left"/>
    </w:lvl>
  </w:abstractNum>
  <w:abstractNum w:abstractNumId="11">
    <w:nsid w:val="5F314A83"/>
    <w:multiLevelType w:val="singleLevel"/>
    <w:tmpl w:val="5F314A83"/>
    <w:lvl w:ilvl="0">
      <w:start w:val="1"/>
      <w:numFmt w:val="decimal"/>
      <w:suff w:val="space"/>
      <w:lvlText w:val="%1."/>
      <w:lvlJc w:val="left"/>
    </w:lvl>
  </w:abstractNum>
  <w:abstractNum w:abstractNumId="12">
    <w:nsid w:val="5F314B2E"/>
    <w:multiLevelType w:val="singleLevel"/>
    <w:tmpl w:val="5F314B2E"/>
    <w:lvl w:ilvl="0">
      <w:start w:val="1"/>
      <w:numFmt w:val="lowerLetter"/>
      <w:suff w:val="space"/>
      <w:lvlText w:val="%1."/>
      <w:lvlJc w:val="left"/>
    </w:lvl>
  </w:abstractNum>
  <w:abstractNum w:abstractNumId="13">
    <w:nsid w:val="5F314C08"/>
    <w:multiLevelType w:val="singleLevel"/>
    <w:tmpl w:val="5F314C08"/>
    <w:lvl w:ilvl="0">
      <w:start w:val="1"/>
      <w:numFmt w:val="decimal"/>
      <w:suff w:val="space"/>
      <w:lvlText w:val="%1."/>
      <w:lvlJc w:val="left"/>
    </w:lvl>
  </w:abstractNum>
  <w:abstractNum w:abstractNumId="14">
    <w:nsid w:val="5F31531E"/>
    <w:multiLevelType w:val="singleLevel"/>
    <w:tmpl w:val="5F31531E"/>
    <w:lvl w:ilvl="0">
      <w:start w:val="3"/>
      <w:numFmt w:val="decimal"/>
      <w:suff w:val="space"/>
      <w:lvlText w:val="%1."/>
      <w:lvlJc w:val="left"/>
    </w:lvl>
  </w:abstractNum>
  <w:abstractNum w:abstractNumId="15">
    <w:nsid w:val="5F3157F7"/>
    <w:multiLevelType w:val="singleLevel"/>
    <w:tmpl w:val="5F3157F7"/>
    <w:lvl w:ilvl="0">
      <w:start w:val="1"/>
      <w:numFmt w:val="lowerLetter"/>
      <w:suff w:val="space"/>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rawingGridVerticalSpacing w:val="381"/>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50"/>
    <w:rsid w:val="00001A96"/>
    <w:rsid w:val="00003106"/>
    <w:rsid w:val="000177E7"/>
    <w:rsid w:val="00020246"/>
    <w:rsid w:val="0002374E"/>
    <w:rsid w:val="0002563B"/>
    <w:rsid w:val="00027AD7"/>
    <w:rsid w:val="00030398"/>
    <w:rsid w:val="00054A4C"/>
    <w:rsid w:val="00055240"/>
    <w:rsid w:val="00063EE5"/>
    <w:rsid w:val="00064763"/>
    <w:rsid w:val="00064D14"/>
    <w:rsid w:val="0007148B"/>
    <w:rsid w:val="00076E23"/>
    <w:rsid w:val="0008433A"/>
    <w:rsid w:val="00091D1A"/>
    <w:rsid w:val="0009480F"/>
    <w:rsid w:val="00094BC8"/>
    <w:rsid w:val="000A209D"/>
    <w:rsid w:val="000A60CE"/>
    <w:rsid w:val="000B6606"/>
    <w:rsid w:val="000C3859"/>
    <w:rsid w:val="000C6184"/>
    <w:rsid w:val="000E0C32"/>
    <w:rsid w:val="000E461A"/>
    <w:rsid w:val="000F2485"/>
    <w:rsid w:val="00103EA5"/>
    <w:rsid w:val="0010591F"/>
    <w:rsid w:val="00110517"/>
    <w:rsid w:val="00117C74"/>
    <w:rsid w:val="001235C0"/>
    <w:rsid w:val="00152A02"/>
    <w:rsid w:val="00165737"/>
    <w:rsid w:val="0017165B"/>
    <w:rsid w:val="00171840"/>
    <w:rsid w:val="00181EBF"/>
    <w:rsid w:val="00183E3F"/>
    <w:rsid w:val="00196EF3"/>
    <w:rsid w:val="001B777B"/>
    <w:rsid w:val="001C0339"/>
    <w:rsid w:val="001D3799"/>
    <w:rsid w:val="001E1D15"/>
    <w:rsid w:val="001E2E7E"/>
    <w:rsid w:val="001E46AB"/>
    <w:rsid w:val="001E72F7"/>
    <w:rsid w:val="001F0935"/>
    <w:rsid w:val="001F52D1"/>
    <w:rsid w:val="001F6723"/>
    <w:rsid w:val="001F6EC1"/>
    <w:rsid w:val="0020382B"/>
    <w:rsid w:val="00207741"/>
    <w:rsid w:val="002224E2"/>
    <w:rsid w:val="002229E5"/>
    <w:rsid w:val="00224B8F"/>
    <w:rsid w:val="002337FC"/>
    <w:rsid w:val="00260801"/>
    <w:rsid w:val="00261893"/>
    <w:rsid w:val="00262412"/>
    <w:rsid w:val="00262D2F"/>
    <w:rsid w:val="00264244"/>
    <w:rsid w:val="00272F8A"/>
    <w:rsid w:val="00277997"/>
    <w:rsid w:val="00284E62"/>
    <w:rsid w:val="00290772"/>
    <w:rsid w:val="002A6AC3"/>
    <w:rsid w:val="002A6B94"/>
    <w:rsid w:val="002B070D"/>
    <w:rsid w:val="002B2B0B"/>
    <w:rsid w:val="002B3134"/>
    <w:rsid w:val="002B51E6"/>
    <w:rsid w:val="002B5C2D"/>
    <w:rsid w:val="002D1782"/>
    <w:rsid w:val="002E030B"/>
    <w:rsid w:val="002F494C"/>
    <w:rsid w:val="002F56AF"/>
    <w:rsid w:val="00300269"/>
    <w:rsid w:val="00304E7A"/>
    <w:rsid w:val="00313FB5"/>
    <w:rsid w:val="00326D14"/>
    <w:rsid w:val="00330EC5"/>
    <w:rsid w:val="00337EDD"/>
    <w:rsid w:val="00340DCB"/>
    <w:rsid w:val="00347027"/>
    <w:rsid w:val="00350391"/>
    <w:rsid w:val="003576F7"/>
    <w:rsid w:val="0036041E"/>
    <w:rsid w:val="003812AC"/>
    <w:rsid w:val="003860B2"/>
    <w:rsid w:val="003A266D"/>
    <w:rsid w:val="003A3201"/>
    <w:rsid w:val="003A4344"/>
    <w:rsid w:val="003A7B77"/>
    <w:rsid w:val="003C3B1A"/>
    <w:rsid w:val="003D5912"/>
    <w:rsid w:val="003D5AAA"/>
    <w:rsid w:val="003E1627"/>
    <w:rsid w:val="00417DCA"/>
    <w:rsid w:val="00424325"/>
    <w:rsid w:val="004269CC"/>
    <w:rsid w:val="00431B2F"/>
    <w:rsid w:val="00435835"/>
    <w:rsid w:val="004435F4"/>
    <w:rsid w:val="004616F3"/>
    <w:rsid w:val="0046359C"/>
    <w:rsid w:val="004900D5"/>
    <w:rsid w:val="00492A0E"/>
    <w:rsid w:val="004A0732"/>
    <w:rsid w:val="004A40C7"/>
    <w:rsid w:val="004A722E"/>
    <w:rsid w:val="004B3EF2"/>
    <w:rsid w:val="004B7289"/>
    <w:rsid w:val="004C03A5"/>
    <w:rsid w:val="004C53BC"/>
    <w:rsid w:val="004D3B63"/>
    <w:rsid w:val="004D5580"/>
    <w:rsid w:val="004E6CAA"/>
    <w:rsid w:val="004F7288"/>
    <w:rsid w:val="00505D76"/>
    <w:rsid w:val="0051004B"/>
    <w:rsid w:val="00514725"/>
    <w:rsid w:val="005270A8"/>
    <w:rsid w:val="00533367"/>
    <w:rsid w:val="00533EE7"/>
    <w:rsid w:val="00556968"/>
    <w:rsid w:val="00571811"/>
    <w:rsid w:val="00580280"/>
    <w:rsid w:val="00586834"/>
    <w:rsid w:val="00593B08"/>
    <w:rsid w:val="00593BAF"/>
    <w:rsid w:val="00595368"/>
    <w:rsid w:val="0059562D"/>
    <w:rsid w:val="005A0FFD"/>
    <w:rsid w:val="005B1347"/>
    <w:rsid w:val="005B43F3"/>
    <w:rsid w:val="005B7BDB"/>
    <w:rsid w:val="005C67B2"/>
    <w:rsid w:val="005D6832"/>
    <w:rsid w:val="005D7D76"/>
    <w:rsid w:val="005E0085"/>
    <w:rsid w:val="005E4E3F"/>
    <w:rsid w:val="005E7A00"/>
    <w:rsid w:val="006047B9"/>
    <w:rsid w:val="006265D9"/>
    <w:rsid w:val="006274D3"/>
    <w:rsid w:val="00631F53"/>
    <w:rsid w:val="006324CF"/>
    <w:rsid w:val="00635BAA"/>
    <w:rsid w:val="00643801"/>
    <w:rsid w:val="00644090"/>
    <w:rsid w:val="006452BF"/>
    <w:rsid w:val="00654434"/>
    <w:rsid w:val="00654A22"/>
    <w:rsid w:val="00656860"/>
    <w:rsid w:val="00660FA8"/>
    <w:rsid w:val="00671392"/>
    <w:rsid w:val="00671B95"/>
    <w:rsid w:val="00672435"/>
    <w:rsid w:val="00674449"/>
    <w:rsid w:val="0067496F"/>
    <w:rsid w:val="00683FC9"/>
    <w:rsid w:val="006840C1"/>
    <w:rsid w:val="00687B0E"/>
    <w:rsid w:val="00695E72"/>
    <w:rsid w:val="006B15F8"/>
    <w:rsid w:val="006D5D12"/>
    <w:rsid w:val="006D7D27"/>
    <w:rsid w:val="006E1B0D"/>
    <w:rsid w:val="006F3C0F"/>
    <w:rsid w:val="006F55DF"/>
    <w:rsid w:val="006F5A73"/>
    <w:rsid w:val="00703F19"/>
    <w:rsid w:val="00721C82"/>
    <w:rsid w:val="00727F63"/>
    <w:rsid w:val="00735401"/>
    <w:rsid w:val="0074343A"/>
    <w:rsid w:val="00746434"/>
    <w:rsid w:val="00755A1E"/>
    <w:rsid w:val="00761074"/>
    <w:rsid w:val="007621A7"/>
    <w:rsid w:val="00770AF1"/>
    <w:rsid w:val="00774D74"/>
    <w:rsid w:val="007A225B"/>
    <w:rsid w:val="007A3618"/>
    <w:rsid w:val="007A786A"/>
    <w:rsid w:val="007B04A9"/>
    <w:rsid w:val="007B5189"/>
    <w:rsid w:val="007B7E86"/>
    <w:rsid w:val="007D1C3E"/>
    <w:rsid w:val="007D49ED"/>
    <w:rsid w:val="007E216D"/>
    <w:rsid w:val="007E5DE1"/>
    <w:rsid w:val="007F2674"/>
    <w:rsid w:val="007F7A0C"/>
    <w:rsid w:val="00803236"/>
    <w:rsid w:val="00810E4D"/>
    <w:rsid w:val="0081142A"/>
    <w:rsid w:val="0081245A"/>
    <w:rsid w:val="008179F1"/>
    <w:rsid w:val="00817E9B"/>
    <w:rsid w:val="00827C48"/>
    <w:rsid w:val="00837A83"/>
    <w:rsid w:val="0085508D"/>
    <w:rsid w:val="00855DF3"/>
    <w:rsid w:val="0085669A"/>
    <w:rsid w:val="008604F3"/>
    <w:rsid w:val="00860AF6"/>
    <w:rsid w:val="00872043"/>
    <w:rsid w:val="00874985"/>
    <w:rsid w:val="00884A3F"/>
    <w:rsid w:val="008862AD"/>
    <w:rsid w:val="008A1737"/>
    <w:rsid w:val="008A2569"/>
    <w:rsid w:val="008A7237"/>
    <w:rsid w:val="008B312C"/>
    <w:rsid w:val="008B598B"/>
    <w:rsid w:val="008B658A"/>
    <w:rsid w:val="008C61C5"/>
    <w:rsid w:val="008C69CD"/>
    <w:rsid w:val="008C787E"/>
    <w:rsid w:val="008D5DC7"/>
    <w:rsid w:val="008E0C06"/>
    <w:rsid w:val="008E0E40"/>
    <w:rsid w:val="008F0125"/>
    <w:rsid w:val="008F2034"/>
    <w:rsid w:val="008F2951"/>
    <w:rsid w:val="008F4F79"/>
    <w:rsid w:val="008F6FAD"/>
    <w:rsid w:val="0090289B"/>
    <w:rsid w:val="00902CEF"/>
    <w:rsid w:val="00902D68"/>
    <w:rsid w:val="00904DB4"/>
    <w:rsid w:val="00915B65"/>
    <w:rsid w:val="009253DD"/>
    <w:rsid w:val="00931565"/>
    <w:rsid w:val="009330CB"/>
    <w:rsid w:val="00940CC0"/>
    <w:rsid w:val="009461CE"/>
    <w:rsid w:val="00947B43"/>
    <w:rsid w:val="0095502E"/>
    <w:rsid w:val="00956140"/>
    <w:rsid w:val="00971652"/>
    <w:rsid w:val="009741CA"/>
    <w:rsid w:val="00975AE7"/>
    <w:rsid w:val="009812A8"/>
    <w:rsid w:val="009979E4"/>
    <w:rsid w:val="009A0D7A"/>
    <w:rsid w:val="009D326D"/>
    <w:rsid w:val="009D4D0E"/>
    <w:rsid w:val="009E16A9"/>
    <w:rsid w:val="009E5538"/>
    <w:rsid w:val="009F0269"/>
    <w:rsid w:val="009F2DA2"/>
    <w:rsid w:val="009F55BB"/>
    <w:rsid w:val="00A020E5"/>
    <w:rsid w:val="00A122D2"/>
    <w:rsid w:val="00A25C06"/>
    <w:rsid w:val="00A300C0"/>
    <w:rsid w:val="00A342F5"/>
    <w:rsid w:val="00A451AF"/>
    <w:rsid w:val="00A537F7"/>
    <w:rsid w:val="00A655C8"/>
    <w:rsid w:val="00A7536C"/>
    <w:rsid w:val="00A76EA5"/>
    <w:rsid w:val="00A8171A"/>
    <w:rsid w:val="00A91A62"/>
    <w:rsid w:val="00AA1863"/>
    <w:rsid w:val="00AA5546"/>
    <w:rsid w:val="00AA7E1E"/>
    <w:rsid w:val="00AB5346"/>
    <w:rsid w:val="00AC1EFD"/>
    <w:rsid w:val="00AC3342"/>
    <w:rsid w:val="00AC50B8"/>
    <w:rsid w:val="00AD4561"/>
    <w:rsid w:val="00AE178C"/>
    <w:rsid w:val="00AF5DFF"/>
    <w:rsid w:val="00B02045"/>
    <w:rsid w:val="00B02701"/>
    <w:rsid w:val="00B0490A"/>
    <w:rsid w:val="00B069AC"/>
    <w:rsid w:val="00B11FBC"/>
    <w:rsid w:val="00B16924"/>
    <w:rsid w:val="00B23872"/>
    <w:rsid w:val="00B25BE0"/>
    <w:rsid w:val="00B26058"/>
    <w:rsid w:val="00B3183F"/>
    <w:rsid w:val="00B36DBA"/>
    <w:rsid w:val="00B57FAF"/>
    <w:rsid w:val="00B60AD1"/>
    <w:rsid w:val="00B74E63"/>
    <w:rsid w:val="00B801C2"/>
    <w:rsid w:val="00B832AC"/>
    <w:rsid w:val="00B849D7"/>
    <w:rsid w:val="00B855FC"/>
    <w:rsid w:val="00BB2BCB"/>
    <w:rsid w:val="00BB5971"/>
    <w:rsid w:val="00BC2719"/>
    <w:rsid w:val="00BD3F49"/>
    <w:rsid w:val="00BF565C"/>
    <w:rsid w:val="00C05C1A"/>
    <w:rsid w:val="00C11C1F"/>
    <w:rsid w:val="00C13AA4"/>
    <w:rsid w:val="00C22BCE"/>
    <w:rsid w:val="00C23171"/>
    <w:rsid w:val="00C231CB"/>
    <w:rsid w:val="00C26986"/>
    <w:rsid w:val="00C27592"/>
    <w:rsid w:val="00C37B15"/>
    <w:rsid w:val="00C40C1A"/>
    <w:rsid w:val="00C40CE3"/>
    <w:rsid w:val="00C468FF"/>
    <w:rsid w:val="00C475A1"/>
    <w:rsid w:val="00C6071D"/>
    <w:rsid w:val="00C67E56"/>
    <w:rsid w:val="00C84760"/>
    <w:rsid w:val="00C852D3"/>
    <w:rsid w:val="00C85908"/>
    <w:rsid w:val="00C91BB0"/>
    <w:rsid w:val="00C9546C"/>
    <w:rsid w:val="00CA42A7"/>
    <w:rsid w:val="00CB2023"/>
    <w:rsid w:val="00CC39B9"/>
    <w:rsid w:val="00CE4930"/>
    <w:rsid w:val="00CF62FF"/>
    <w:rsid w:val="00D03154"/>
    <w:rsid w:val="00D03BF6"/>
    <w:rsid w:val="00D07627"/>
    <w:rsid w:val="00D104D1"/>
    <w:rsid w:val="00D2280F"/>
    <w:rsid w:val="00D43AA2"/>
    <w:rsid w:val="00D454C5"/>
    <w:rsid w:val="00D57018"/>
    <w:rsid w:val="00D61531"/>
    <w:rsid w:val="00D62BC9"/>
    <w:rsid w:val="00D65778"/>
    <w:rsid w:val="00D66994"/>
    <w:rsid w:val="00D70F84"/>
    <w:rsid w:val="00D74EF8"/>
    <w:rsid w:val="00D82768"/>
    <w:rsid w:val="00DA46EC"/>
    <w:rsid w:val="00DB1211"/>
    <w:rsid w:val="00DB2FC5"/>
    <w:rsid w:val="00DC1F16"/>
    <w:rsid w:val="00DC60B8"/>
    <w:rsid w:val="00DD3E46"/>
    <w:rsid w:val="00DD4AF0"/>
    <w:rsid w:val="00DE40EC"/>
    <w:rsid w:val="00DF506E"/>
    <w:rsid w:val="00DF6B8F"/>
    <w:rsid w:val="00E01308"/>
    <w:rsid w:val="00E01EFC"/>
    <w:rsid w:val="00E05FC9"/>
    <w:rsid w:val="00E07478"/>
    <w:rsid w:val="00E103E9"/>
    <w:rsid w:val="00E135C9"/>
    <w:rsid w:val="00E15876"/>
    <w:rsid w:val="00E23E34"/>
    <w:rsid w:val="00E24973"/>
    <w:rsid w:val="00E27271"/>
    <w:rsid w:val="00E3728F"/>
    <w:rsid w:val="00E44DA7"/>
    <w:rsid w:val="00E47191"/>
    <w:rsid w:val="00E47DDD"/>
    <w:rsid w:val="00E62003"/>
    <w:rsid w:val="00E6385E"/>
    <w:rsid w:val="00E670F1"/>
    <w:rsid w:val="00E70702"/>
    <w:rsid w:val="00E821E6"/>
    <w:rsid w:val="00E86485"/>
    <w:rsid w:val="00E96AC1"/>
    <w:rsid w:val="00E96FE2"/>
    <w:rsid w:val="00EA7CEA"/>
    <w:rsid w:val="00EB4C61"/>
    <w:rsid w:val="00EC7A94"/>
    <w:rsid w:val="00ED0922"/>
    <w:rsid w:val="00ED09D5"/>
    <w:rsid w:val="00ED0FB7"/>
    <w:rsid w:val="00EE25E2"/>
    <w:rsid w:val="00EF066F"/>
    <w:rsid w:val="00EF4B63"/>
    <w:rsid w:val="00EF7EA8"/>
    <w:rsid w:val="00F01949"/>
    <w:rsid w:val="00F11728"/>
    <w:rsid w:val="00F27FFA"/>
    <w:rsid w:val="00F30537"/>
    <w:rsid w:val="00F334E2"/>
    <w:rsid w:val="00F36485"/>
    <w:rsid w:val="00F371C3"/>
    <w:rsid w:val="00F377CA"/>
    <w:rsid w:val="00F41AD5"/>
    <w:rsid w:val="00F42739"/>
    <w:rsid w:val="00F42A16"/>
    <w:rsid w:val="00F47AD9"/>
    <w:rsid w:val="00F517EE"/>
    <w:rsid w:val="00F6298E"/>
    <w:rsid w:val="00F64418"/>
    <w:rsid w:val="00F65450"/>
    <w:rsid w:val="00F734BA"/>
    <w:rsid w:val="00F73C99"/>
    <w:rsid w:val="00F76419"/>
    <w:rsid w:val="00F816EE"/>
    <w:rsid w:val="00F81AC3"/>
    <w:rsid w:val="00F83405"/>
    <w:rsid w:val="00F83C81"/>
    <w:rsid w:val="00F95557"/>
    <w:rsid w:val="00FA4B97"/>
    <w:rsid w:val="00FA5A85"/>
    <w:rsid w:val="00FC23E0"/>
    <w:rsid w:val="00FC71B8"/>
    <w:rsid w:val="00FD4E70"/>
    <w:rsid w:val="00FD5345"/>
    <w:rsid w:val="00FD5725"/>
    <w:rsid w:val="00FD76E0"/>
    <w:rsid w:val="00FD7DC6"/>
    <w:rsid w:val="00FE0489"/>
    <w:rsid w:val="00FE4CE4"/>
    <w:rsid w:val="00FE549D"/>
    <w:rsid w:val="00FF5614"/>
    <w:rsid w:val="00FF5BD7"/>
    <w:rsid w:val="046B712F"/>
    <w:rsid w:val="051147DA"/>
    <w:rsid w:val="06534853"/>
    <w:rsid w:val="06806633"/>
    <w:rsid w:val="06C27F3E"/>
    <w:rsid w:val="06FD3770"/>
    <w:rsid w:val="08F007B1"/>
    <w:rsid w:val="099768FC"/>
    <w:rsid w:val="0A4A4F78"/>
    <w:rsid w:val="0CC51295"/>
    <w:rsid w:val="0E38565C"/>
    <w:rsid w:val="0EFC3CDF"/>
    <w:rsid w:val="10CE0B17"/>
    <w:rsid w:val="144A3A24"/>
    <w:rsid w:val="18527D4D"/>
    <w:rsid w:val="1A5502E5"/>
    <w:rsid w:val="1CFB58FD"/>
    <w:rsid w:val="1DAA4767"/>
    <w:rsid w:val="1F774513"/>
    <w:rsid w:val="2209232C"/>
    <w:rsid w:val="25067290"/>
    <w:rsid w:val="2BB135C5"/>
    <w:rsid w:val="2CB9074B"/>
    <w:rsid w:val="2F0E74A4"/>
    <w:rsid w:val="2F485CF8"/>
    <w:rsid w:val="31AD1225"/>
    <w:rsid w:val="321315BB"/>
    <w:rsid w:val="349A649A"/>
    <w:rsid w:val="34F54FBF"/>
    <w:rsid w:val="37F12F95"/>
    <w:rsid w:val="3B7F5447"/>
    <w:rsid w:val="3D980CE9"/>
    <w:rsid w:val="3DA05CD8"/>
    <w:rsid w:val="43E3289C"/>
    <w:rsid w:val="441E5DD2"/>
    <w:rsid w:val="44467662"/>
    <w:rsid w:val="47FB6C13"/>
    <w:rsid w:val="4B1C2E72"/>
    <w:rsid w:val="4C573B4E"/>
    <w:rsid w:val="4D116D53"/>
    <w:rsid w:val="4DC40E51"/>
    <w:rsid w:val="4E7F648D"/>
    <w:rsid w:val="4FC4404C"/>
    <w:rsid w:val="5702287E"/>
    <w:rsid w:val="594C0E1C"/>
    <w:rsid w:val="5B9422D5"/>
    <w:rsid w:val="5D0D49C8"/>
    <w:rsid w:val="5D8D0A43"/>
    <w:rsid w:val="5EE53B42"/>
    <w:rsid w:val="5F13164D"/>
    <w:rsid w:val="60C12239"/>
    <w:rsid w:val="64C129FC"/>
    <w:rsid w:val="652338B3"/>
    <w:rsid w:val="67070AD1"/>
    <w:rsid w:val="676D5952"/>
    <w:rsid w:val="69306ABE"/>
    <w:rsid w:val="6D13624F"/>
    <w:rsid w:val="6DCD2660"/>
    <w:rsid w:val="70070158"/>
    <w:rsid w:val="708F44FD"/>
    <w:rsid w:val="71794880"/>
    <w:rsid w:val="72621CBC"/>
    <w:rsid w:val="794E26BD"/>
    <w:rsid w:val="79BE3139"/>
    <w:rsid w:val="7A180943"/>
    <w:rsid w:val="7B3979A8"/>
    <w:rsid w:val="7DC6144D"/>
    <w:rsid w:val="7E0B094A"/>
    <w:rsid w:val="7E5C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94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FC"/>
    <w:pPr>
      <w:spacing w:before="120" w:after="120"/>
      <w:jc w:val="both"/>
    </w:pPr>
    <w:rPr>
      <w:rFonts w:ascii="Calibri" w:eastAsia="Calibri" w:hAnsi="Calibri"/>
      <w:sz w:val="22"/>
      <w:szCs w:val="22"/>
    </w:rPr>
  </w:style>
  <w:style w:type="paragraph" w:styleId="Heading1">
    <w:name w:val="heading 1"/>
    <w:basedOn w:val="Normal"/>
    <w:next w:val="Normal"/>
    <w:link w:val="Heading1Char"/>
    <w:uiPriority w:val="1"/>
    <w:qFormat/>
    <w:rsid w:val="002337FC"/>
    <w:pPr>
      <w:spacing w:before="114"/>
      <w:ind w:left="986"/>
      <w:jc w:val="left"/>
      <w:outlineLvl w:val="0"/>
    </w:pPr>
    <w:rPr>
      <w:rFonts w:ascii="Times New Roman" w:eastAsia="Times New Roman" w:hAnsi="Times New Roman"/>
      <w:b/>
      <w:bCs/>
      <w:color w:val="000000"/>
      <w:sz w:val="28"/>
      <w:szCs w:val="28"/>
      <w:lang w:val="vi-VN"/>
    </w:rPr>
  </w:style>
  <w:style w:type="paragraph" w:styleId="Heading2">
    <w:name w:val="heading 2"/>
    <w:basedOn w:val="Normal"/>
    <w:next w:val="Normal"/>
    <w:link w:val="Heading2Char"/>
    <w:uiPriority w:val="1"/>
    <w:qFormat/>
    <w:rsid w:val="002337FC"/>
    <w:pPr>
      <w:spacing w:before="114"/>
      <w:ind w:left="305" w:right="144" w:firstLine="680"/>
      <w:outlineLvl w:val="1"/>
    </w:pPr>
    <w:rPr>
      <w:rFonts w:ascii="Times New Roman" w:eastAsia="Times New Roman" w:hAnsi="Times New Roman"/>
      <w:b/>
      <w:bCs/>
      <w:i/>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337FC"/>
    <w:pPr>
      <w:spacing w:before="0" w:after="0" w:line="240" w:lineRule="auto"/>
    </w:pPr>
    <w:rPr>
      <w:rFonts w:ascii="Tahoma" w:hAnsi="Tahoma" w:cs="Tahoma"/>
      <w:sz w:val="16"/>
      <w:szCs w:val="16"/>
    </w:rPr>
  </w:style>
  <w:style w:type="paragraph" w:styleId="BodyText">
    <w:name w:val="Body Text"/>
    <w:basedOn w:val="Normal"/>
    <w:link w:val="BodyTextChar"/>
    <w:uiPriority w:val="1"/>
    <w:qFormat/>
    <w:rsid w:val="002337FC"/>
    <w:pPr>
      <w:ind w:left="305"/>
    </w:pPr>
    <w:rPr>
      <w:rFonts w:ascii="Times New Roman" w:eastAsia="Times New Roman" w:hAnsi="Times New Roman"/>
      <w:color w:val="000000"/>
      <w:sz w:val="28"/>
      <w:szCs w:val="28"/>
      <w:lang w:val="vi-VN"/>
    </w:rPr>
  </w:style>
  <w:style w:type="paragraph" w:styleId="Footer">
    <w:name w:val="footer"/>
    <w:basedOn w:val="Normal"/>
    <w:link w:val="FooterChar"/>
    <w:uiPriority w:val="99"/>
    <w:unhideWhenUsed/>
    <w:qFormat/>
    <w:rsid w:val="002337FC"/>
    <w:pPr>
      <w:tabs>
        <w:tab w:val="center" w:pos="4680"/>
        <w:tab w:val="right" w:pos="9360"/>
      </w:tabs>
      <w:spacing w:before="0" w:after="0"/>
    </w:pPr>
  </w:style>
  <w:style w:type="paragraph" w:styleId="Header">
    <w:name w:val="header"/>
    <w:basedOn w:val="Normal"/>
    <w:link w:val="HeaderChar"/>
    <w:uiPriority w:val="99"/>
    <w:unhideWhenUsed/>
    <w:qFormat/>
    <w:rsid w:val="002337FC"/>
    <w:pPr>
      <w:tabs>
        <w:tab w:val="center" w:pos="4680"/>
        <w:tab w:val="right" w:pos="9360"/>
      </w:tabs>
      <w:spacing w:before="0" w:after="0"/>
    </w:pPr>
  </w:style>
  <w:style w:type="paragraph" w:styleId="NormalWeb">
    <w:name w:val="Normal (Web)"/>
    <w:uiPriority w:val="99"/>
    <w:unhideWhenUsed/>
    <w:rsid w:val="002337FC"/>
    <w:pPr>
      <w:spacing w:beforeAutospacing="1" w:after="0" w:afterAutospacing="1"/>
    </w:pPr>
    <w:rPr>
      <w:sz w:val="24"/>
      <w:szCs w:val="24"/>
      <w:lang w:eastAsia="zh-CN"/>
    </w:rPr>
  </w:style>
  <w:style w:type="character" w:styleId="Hyperlink">
    <w:name w:val="Hyperlink"/>
    <w:basedOn w:val="DefaultParagraphFont"/>
    <w:uiPriority w:val="99"/>
    <w:unhideWhenUsed/>
    <w:qFormat/>
    <w:rsid w:val="002337FC"/>
    <w:rPr>
      <w:color w:val="0000FF" w:themeColor="hyperlink"/>
      <w:u w:val="single"/>
    </w:rPr>
  </w:style>
  <w:style w:type="table" w:styleId="TableGrid">
    <w:name w:val="Table Grid"/>
    <w:basedOn w:val="TableNormal"/>
    <w:uiPriority w:val="59"/>
    <w:qFormat/>
    <w:rsid w:val="002337FC"/>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sid w:val="002337F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qFormat/>
    <w:rsid w:val="002337FC"/>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qFormat/>
    <w:rsid w:val="002337FC"/>
    <w:rPr>
      <w:rFonts w:ascii="Times New Roman" w:eastAsia="Times New Roman" w:hAnsi="Times New Roman" w:cs="Times New Roman"/>
      <w:sz w:val="28"/>
      <w:szCs w:val="28"/>
    </w:rPr>
  </w:style>
  <w:style w:type="paragraph" w:customStyle="1" w:styleId="ListParagraph1">
    <w:name w:val="List Paragraph1"/>
    <w:basedOn w:val="Normal"/>
    <w:uiPriority w:val="1"/>
    <w:qFormat/>
    <w:rsid w:val="002337FC"/>
    <w:pPr>
      <w:ind w:left="306" w:firstLine="680"/>
    </w:pPr>
    <w:rPr>
      <w:rFonts w:ascii="Times New Roman" w:eastAsia="Times New Roman" w:hAnsi="Times New Roman"/>
      <w:color w:val="000000"/>
      <w:sz w:val="28"/>
      <w:szCs w:val="23"/>
      <w:lang w:val="vi-VN"/>
    </w:rPr>
  </w:style>
  <w:style w:type="paragraph" w:customStyle="1" w:styleId="TableParagraph">
    <w:name w:val="Table Paragraph"/>
    <w:basedOn w:val="Normal"/>
    <w:uiPriority w:val="1"/>
    <w:qFormat/>
    <w:rsid w:val="002337FC"/>
    <w:pPr>
      <w:jc w:val="left"/>
    </w:pPr>
    <w:rPr>
      <w:rFonts w:ascii="Times New Roman" w:eastAsia="Times New Roman" w:hAnsi="Times New Roman"/>
      <w:color w:val="000000"/>
      <w:sz w:val="28"/>
      <w:szCs w:val="23"/>
      <w:lang w:val="vi-VN"/>
    </w:rPr>
  </w:style>
  <w:style w:type="character" w:customStyle="1" w:styleId="HeaderChar">
    <w:name w:val="Header Char"/>
    <w:basedOn w:val="DefaultParagraphFont"/>
    <w:link w:val="Header"/>
    <w:uiPriority w:val="99"/>
    <w:qFormat/>
    <w:rsid w:val="002337FC"/>
    <w:rPr>
      <w:rFonts w:ascii="Calibri" w:eastAsia="Calibri" w:hAnsi="Calibri" w:cs="Times New Roman"/>
      <w:color w:val="auto"/>
      <w:sz w:val="22"/>
      <w:szCs w:val="22"/>
    </w:rPr>
  </w:style>
  <w:style w:type="character" w:customStyle="1" w:styleId="FooterChar">
    <w:name w:val="Footer Char"/>
    <w:basedOn w:val="DefaultParagraphFont"/>
    <w:link w:val="Footer"/>
    <w:uiPriority w:val="99"/>
    <w:qFormat/>
    <w:rsid w:val="002337FC"/>
    <w:rPr>
      <w:rFonts w:ascii="Calibri" w:eastAsia="Calibri" w:hAnsi="Calibri" w:cs="Times New Roman"/>
      <w:color w:val="auto"/>
      <w:sz w:val="22"/>
      <w:szCs w:val="22"/>
    </w:rPr>
  </w:style>
  <w:style w:type="paragraph" w:customStyle="1" w:styleId="ListParagraph2">
    <w:name w:val="List Paragraph2"/>
    <w:basedOn w:val="Normal"/>
    <w:uiPriority w:val="99"/>
    <w:unhideWhenUsed/>
    <w:qFormat/>
    <w:rsid w:val="002337FC"/>
    <w:pPr>
      <w:ind w:left="720"/>
      <w:contextualSpacing/>
    </w:pPr>
  </w:style>
  <w:style w:type="character" w:customStyle="1" w:styleId="BalloonTextChar">
    <w:name w:val="Balloon Text Char"/>
    <w:basedOn w:val="DefaultParagraphFont"/>
    <w:link w:val="BalloonText"/>
    <w:uiPriority w:val="99"/>
    <w:semiHidden/>
    <w:qFormat/>
    <w:rsid w:val="002337FC"/>
    <w:rPr>
      <w:rFonts w:ascii="Tahoma" w:eastAsia="Calibri" w:hAnsi="Tahoma" w:cs="Tahoma"/>
      <w:sz w:val="16"/>
      <w:szCs w:val="16"/>
    </w:rPr>
  </w:style>
  <w:style w:type="paragraph" w:styleId="ListParagraph">
    <w:name w:val="List Paragraph"/>
    <w:basedOn w:val="Normal"/>
    <w:uiPriority w:val="99"/>
    <w:unhideWhenUsed/>
    <w:rsid w:val="00D82768"/>
    <w:pPr>
      <w:ind w:left="720"/>
      <w:contextualSpacing/>
    </w:pPr>
  </w:style>
  <w:style w:type="character" w:customStyle="1" w:styleId="UnresolvedMention">
    <w:name w:val="Unresolved Mention"/>
    <w:basedOn w:val="DefaultParagraphFont"/>
    <w:uiPriority w:val="99"/>
    <w:semiHidden/>
    <w:unhideWhenUsed/>
    <w:rsid w:val="00D82768"/>
    <w:rPr>
      <w:color w:val="605E5C"/>
      <w:shd w:val="clear" w:color="auto" w:fill="E1DFDD"/>
    </w:rPr>
  </w:style>
  <w:style w:type="character" w:styleId="FollowedHyperlink">
    <w:name w:val="FollowedHyperlink"/>
    <w:basedOn w:val="DefaultParagraphFont"/>
    <w:uiPriority w:val="99"/>
    <w:semiHidden/>
    <w:unhideWhenUsed/>
    <w:rsid w:val="005B13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FC"/>
    <w:pPr>
      <w:spacing w:before="120" w:after="120"/>
      <w:jc w:val="both"/>
    </w:pPr>
    <w:rPr>
      <w:rFonts w:ascii="Calibri" w:eastAsia="Calibri" w:hAnsi="Calibri"/>
      <w:sz w:val="22"/>
      <w:szCs w:val="22"/>
    </w:rPr>
  </w:style>
  <w:style w:type="paragraph" w:styleId="Heading1">
    <w:name w:val="heading 1"/>
    <w:basedOn w:val="Normal"/>
    <w:next w:val="Normal"/>
    <w:link w:val="Heading1Char"/>
    <w:uiPriority w:val="1"/>
    <w:qFormat/>
    <w:rsid w:val="002337FC"/>
    <w:pPr>
      <w:spacing w:before="114"/>
      <w:ind w:left="986"/>
      <w:jc w:val="left"/>
      <w:outlineLvl w:val="0"/>
    </w:pPr>
    <w:rPr>
      <w:rFonts w:ascii="Times New Roman" w:eastAsia="Times New Roman" w:hAnsi="Times New Roman"/>
      <w:b/>
      <w:bCs/>
      <w:color w:val="000000"/>
      <w:sz w:val="28"/>
      <w:szCs w:val="28"/>
      <w:lang w:val="vi-VN"/>
    </w:rPr>
  </w:style>
  <w:style w:type="paragraph" w:styleId="Heading2">
    <w:name w:val="heading 2"/>
    <w:basedOn w:val="Normal"/>
    <w:next w:val="Normal"/>
    <w:link w:val="Heading2Char"/>
    <w:uiPriority w:val="1"/>
    <w:qFormat/>
    <w:rsid w:val="002337FC"/>
    <w:pPr>
      <w:spacing w:before="114"/>
      <w:ind w:left="305" w:right="144" w:firstLine="680"/>
      <w:outlineLvl w:val="1"/>
    </w:pPr>
    <w:rPr>
      <w:rFonts w:ascii="Times New Roman" w:eastAsia="Times New Roman" w:hAnsi="Times New Roman"/>
      <w:b/>
      <w:bCs/>
      <w:i/>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337FC"/>
    <w:pPr>
      <w:spacing w:before="0" w:after="0" w:line="240" w:lineRule="auto"/>
    </w:pPr>
    <w:rPr>
      <w:rFonts w:ascii="Tahoma" w:hAnsi="Tahoma" w:cs="Tahoma"/>
      <w:sz w:val="16"/>
      <w:szCs w:val="16"/>
    </w:rPr>
  </w:style>
  <w:style w:type="paragraph" w:styleId="BodyText">
    <w:name w:val="Body Text"/>
    <w:basedOn w:val="Normal"/>
    <w:link w:val="BodyTextChar"/>
    <w:uiPriority w:val="1"/>
    <w:qFormat/>
    <w:rsid w:val="002337FC"/>
    <w:pPr>
      <w:ind w:left="305"/>
    </w:pPr>
    <w:rPr>
      <w:rFonts w:ascii="Times New Roman" w:eastAsia="Times New Roman" w:hAnsi="Times New Roman"/>
      <w:color w:val="000000"/>
      <w:sz w:val="28"/>
      <w:szCs w:val="28"/>
      <w:lang w:val="vi-VN"/>
    </w:rPr>
  </w:style>
  <w:style w:type="paragraph" w:styleId="Footer">
    <w:name w:val="footer"/>
    <w:basedOn w:val="Normal"/>
    <w:link w:val="FooterChar"/>
    <w:uiPriority w:val="99"/>
    <w:unhideWhenUsed/>
    <w:qFormat/>
    <w:rsid w:val="002337FC"/>
    <w:pPr>
      <w:tabs>
        <w:tab w:val="center" w:pos="4680"/>
        <w:tab w:val="right" w:pos="9360"/>
      </w:tabs>
      <w:spacing w:before="0" w:after="0"/>
    </w:pPr>
  </w:style>
  <w:style w:type="paragraph" w:styleId="Header">
    <w:name w:val="header"/>
    <w:basedOn w:val="Normal"/>
    <w:link w:val="HeaderChar"/>
    <w:uiPriority w:val="99"/>
    <w:unhideWhenUsed/>
    <w:qFormat/>
    <w:rsid w:val="002337FC"/>
    <w:pPr>
      <w:tabs>
        <w:tab w:val="center" w:pos="4680"/>
        <w:tab w:val="right" w:pos="9360"/>
      </w:tabs>
      <w:spacing w:before="0" w:after="0"/>
    </w:pPr>
  </w:style>
  <w:style w:type="paragraph" w:styleId="NormalWeb">
    <w:name w:val="Normal (Web)"/>
    <w:uiPriority w:val="99"/>
    <w:unhideWhenUsed/>
    <w:rsid w:val="002337FC"/>
    <w:pPr>
      <w:spacing w:beforeAutospacing="1" w:after="0" w:afterAutospacing="1"/>
    </w:pPr>
    <w:rPr>
      <w:sz w:val="24"/>
      <w:szCs w:val="24"/>
      <w:lang w:eastAsia="zh-CN"/>
    </w:rPr>
  </w:style>
  <w:style w:type="character" w:styleId="Hyperlink">
    <w:name w:val="Hyperlink"/>
    <w:basedOn w:val="DefaultParagraphFont"/>
    <w:uiPriority w:val="99"/>
    <w:unhideWhenUsed/>
    <w:qFormat/>
    <w:rsid w:val="002337FC"/>
    <w:rPr>
      <w:color w:val="0000FF" w:themeColor="hyperlink"/>
      <w:u w:val="single"/>
    </w:rPr>
  </w:style>
  <w:style w:type="table" w:styleId="TableGrid">
    <w:name w:val="Table Grid"/>
    <w:basedOn w:val="TableNormal"/>
    <w:uiPriority w:val="59"/>
    <w:qFormat/>
    <w:rsid w:val="002337FC"/>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sid w:val="002337F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qFormat/>
    <w:rsid w:val="002337FC"/>
    <w:rPr>
      <w:rFonts w:ascii="Times New Roman" w:eastAsia="Times New Roman" w:hAnsi="Times New Roman" w:cs="Times New Roman"/>
      <w:b/>
      <w:bCs/>
      <w:i/>
      <w:sz w:val="28"/>
      <w:szCs w:val="28"/>
    </w:rPr>
  </w:style>
  <w:style w:type="character" w:customStyle="1" w:styleId="BodyTextChar">
    <w:name w:val="Body Text Char"/>
    <w:basedOn w:val="DefaultParagraphFont"/>
    <w:link w:val="BodyText"/>
    <w:uiPriority w:val="1"/>
    <w:qFormat/>
    <w:rsid w:val="002337FC"/>
    <w:rPr>
      <w:rFonts w:ascii="Times New Roman" w:eastAsia="Times New Roman" w:hAnsi="Times New Roman" w:cs="Times New Roman"/>
      <w:sz w:val="28"/>
      <w:szCs w:val="28"/>
    </w:rPr>
  </w:style>
  <w:style w:type="paragraph" w:customStyle="1" w:styleId="ListParagraph1">
    <w:name w:val="List Paragraph1"/>
    <w:basedOn w:val="Normal"/>
    <w:uiPriority w:val="1"/>
    <w:qFormat/>
    <w:rsid w:val="002337FC"/>
    <w:pPr>
      <w:ind w:left="306" w:firstLine="680"/>
    </w:pPr>
    <w:rPr>
      <w:rFonts w:ascii="Times New Roman" w:eastAsia="Times New Roman" w:hAnsi="Times New Roman"/>
      <w:color w:val="000000"/>
      <w:sz w:val="28"/>
      <w:szCs w:val="23"/>
      <w:lang w:val="vi-VN"/>
    </w:rPr>
  </w:style>
  <w:style w:type="paragraph" w:customStyle="1" w:styleId="TableParagraph">
    <w:name w:val="Table Paragraph"/>
    <w:basedOn w:val="Normal"/>
    <w:uiPriority w:val="1"/>
    <w:qFormat/>
    <w:rsid w:val="002337FC"/>
    <w:pPr>
      <w:jc w:val="left"/>
    </w:pPr>
    <w:rPr>
      <w:rFonts w:ascii="Times New Roman" w:eastAsia="Times New Roman" w:hAnsi="Times New Roman"/>
      <w:color w:val="000000"/>
      <w:sz w:val="28"/>
      <w:szCs w:val="23"/>
      <w:lang w:val="vi-VN"/>
    </w:rPr>
  </w:style>
  <w:style w:type="character" w:customStyle="1" w:styleId="HeaderChar">
    <w:name w:val="Header Char"/>
    <w:basedOn w:val="DefaultParagraphFont"/>
    <w:link w:val="Header"/>
    <w:uiPriority w:val="99"/>
    <w:qFormat/>
    <w:rsid w:val="002337FC"/>
    <w:rPr>
      <w:rFonts w:ascii="Calibri" w:eastAsia="Calibri" w:hAnsi="Calibri" w:cs="Times New Roman"/>
      <w:color w:val="auto"/>
      <w:sz w:val="22"/>
      <w:szCs w:val="22"/>
    </w:rPr>
  </w:style>
  <w:style w:type="character" w:customStyle="1" w:styleId="FooterChar">
    <w:name w:val="Footer Char"/>
    <w:basedOn w:val="DefaultParagraphFont"/>
    <w:link w:val="Footer"/>
    <w:uiPriority w:val="99"/>
    <w:qFormat/>
    <w:rsid w:val="002337FC"/>
    <w:rPr>
      <w:rFonts w:ascii="Calibri" w:eastAsia="Calibri" w:hAnsi="Calibri" w:cs="Times New Roman"/>
      <w:color w:val="auto"/>
      <w:sz w:val="22"/>
      <w:szCs w:val="22"/>
    </w:rPr>
  </w:style>
  <w:style w:type="paragraph" w:customStyle="1" w:styleId="ListParagraph2">
    <w:name w:val="List Paragraph2"/>
    <w:basedOn w:val="Normal"/>
    <w:uiPriority w:val="99"/>
    <w:unhideWhenUsed/>
    <w:qFormat/>
    <w:rsid w:val="002337FC"/>
    <w:pPr>
      <w:ind w:left="720"/>
      <w:contextualSpacing/>
    </w:pPr>
  </w:style>
  <w:style w:type="character" w:customStyle="1" w:styleId="BalloonTextChar">
    <w:name w:val="Balloon Text Char"/>
    <w:basedOn w:val="DefaultParagraphFont"/>
    <w:link w:val="BalloonText"/>
    <w:uiPriority w:val="99"/>
    <w:semiHidden/>
    <w:qFormat/>
    <w:rsid w:val="002337FC"/>
    <w:rPr>
      <w:rFonts w:ascii="Tahoma" w:eastAsia="Calibri" w:hAnsi="Tahoma" w:cs="Tahoma"/>
      <w:sz w:val="16"/>
      <w:szCs w:val="16"/>
    </w:rPr>
  </w:style>
  <w:style w:type="paragraph" w:styleId="ListParagraph">
    <w:name w:val="List Paragraph"/>
    <w:basedOn w:val="Normal"/>
    <w:uiPriority w:val="99"/>
    <w:unhideWhenUsed/>
    <w:rsid w:val="00D82768"/>
    <w:pPr>
      <w:ind w:left="720"/>
      <w:contextualSpacing/>
    </w:pPr>
  </w:style>
  <w:style w:type="character" w:customStyle="1" w:styleId="UnresolvedMention">
    <w:name w:val="Unresolved Mention"/>
    <w:basedOn w:val="DefaultParagraphFont"/>
    <w:uiPriority w:val="99"/>
    <w:semiHidden/>
    <w:unhideWhenUsed/>
    <w:rsid w:val="00D82768"/>
    <w:rPr>
      <w:color w:val="605E5C"/>
      <w:shd w:val="clear" w:color="auto" w:fill="E1DFDD"/>
    </w:rPr>
  </w:style>
  <w:style w:type="character" w:styleId="FollowedHyperlink">
    <w:name w:val="FollowedHyperlink"/>
    <w:basedOn w:val="DefaultParagraphFont"/>
    <w:uiPriority w:val="99"/>
    <w:semiHidden/>
    <w:unhideWhenUsed/>
    <w:rsid w:val="005B1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6841">
      <w:bodyDiv w:val="1"/>
      <w:marLeft w:val="0"/>
      <w:marRight w:val="0"/>
      <w:marTop w:val="0"/>
      <w:marBottom w:val="0"/>
      <w:divBdr>
        <w:top w:val="none" w:sz="0" w:space="0" w:color="auto"/>
        <w:left w:val="none" w:sz="0" w:space="0" w:color="auto"/>
        <w:bottom w:val="none" w:sz="0" w:space="0" w:color="auto"/>
        <w:right w:val="none" w:sz="0" w:space="0" w:color="auto"/>
      </w:divBdr>
    </w:div>
    <w:div w:id="81337164">
      <w:bodyDiv w:val="1"/>
      <w:marLeft w:val="0"/>
      <w:marRight w:val="0"/>
      <w:marTop w:val="0"/>
      <w:marBottom w:val="0"/>
      <w:divBdr>
        <w:top w:val="none" w:sz="0" w:space="0" w:color="auto"/>
        <w:left w:val="none" w:sz="0" w:space="0" w:color="auto"/>
        <w:bottom w:val="none" w:sz="0" w:space="0" w:color="auto"/>
        <w:right w:val="none" w:sz="0" w:space="0" w:color="auto"/>
      </w:divBdr>
    </w:div>
    <w:div w:id="119110343">
      <w:bodyDiv w:val="1"/>
      <w:marLeft w:val="0"/>
      <w:marRight w:val="0"/>
      <w:marTop w:val="0"/>
      <w:marBottom w:val="0"/>
      <w:divBdr>
        <w:top w:val="none" w:sz="0" w:space="0" w:color="auto"/>
        <w:left w:val="none" w:sz="0" w:space="0" w:color="auto"/>
        <w:bottom w:val="none" w:sz="0" w:space="0" w:color="auto"/>
        <w:right w:val="none" w:sz="0" w:space="0" w:color="auto"/>
      </w:divBdr>
    </w:div>
    <w:div w:id="578059304">
      <w:bodyDiv w:val="1"/>
      <w:marLeft w:val="0"/>
      <w:marRight w:val="0"/>
      <w:marTop w:val="0"/>
      <w:marBottom w:val="0"/>
      <w:divBdr>
        <w:top w:val="none" w:sz="0" w:space="0" w:color="auto"/>
        <w:left w:val="none" w:sz="0" w:space="0" w:color="auto"/>
        <w:bottom w:val="none" w:sz="0" w:space="0" w:color="auto"/>
        <w:right w:val="none" w:sz="0" w:space="0" w:color="auto"/>
      </w:divBdr>
    </w:div>
    <w:div w:id="579749687">
      <w:bodyDiv w:val="1"/>
      <w:marLeft w:val="0"/>
      <w:marRight w:val="0"/>
      <w:marTop w:val="0"/>
      <w:marBottom w:val="0"/>
      <w:divBdr>
        <w:top w:val="none" w:sz="0" w:space="0" w:color="auto"/>
        <w:left w:val="none" w:sz="0" w:space="0" w:color="auto"/>
        <w:bottom w:val="none" w:sz="0" w:space="0" w:color="auto"/>
        <w:right w:val="none" w:sz="0" w:space="0" w:color="auto"/>
      </w:divBdr>
    </w:div>
    <w:div w:id="646207825">
      <w:bodyDiv w:val="1"/>
      <w:marLeft w:val="0"/>
      <w:marRight w:val="0"/>
      <w:marTop w:val="0"/>
      <w:marBottom w:val="0"/>
      <w:divBdr>
        <w:top w:val="none" w:sz="0" w:space="0" w:color="auto"/>
        <w:left w:val="none" w:sz="0" w:space="0" w:color="auto"/>
        <w:bottom w:val="none" w:sz="0" w:space="0" w:color="auto"/>
        <w:right w:val="none" w:sz="0" w:space="0" w:color="auto"/>
      </w:divBdr>
    </w:div>
    <w:div w:id="871844778">
      <w:bodyDiv w:val="1"/>
      <w:marLeft w:val="0"/>
      <w:marRight w:val="0"/>
      <w:marTop w:val="0"/>
      <w:marBottom w:val="0"/>
      <w:divBdr>
        <w:top w:val="none" w:sz="0" w:space="0" w:color="auto"/>
        <w:left w:val="none" w:sz="0" w:space="0" w:color="auto"/>
        <w:bottom w:val="none" w:sz="0" w:space="0" w:color="auto"/>
        <w:right w:val="none" w:sz="0" w:space="0" w:color="auto"/>
      </w:divBdr>
    </w:div>
    <w:div w:id="1200901124">
      <w:bodyDiv w:val="1"/>
      <w:marLeft w:val="0"/>
      <w:marRight w:val="0"/>
      <w:marTop w:val="0"/>
      <w:marBottom w:val="0"/>
      <w:divBdr>
        <w:top w:val="none" w:sz="0" w:space="0" w:color="auto"/>
        <w:left w:val="none" w:sz="0" w:space="0" w:color="auto"/>
        <w:bottom w:val="none" w:sz="0" w:space="0" w:color="auto"/>
        <w:right w:val="none" w:sz="0" w:space="0" w:color="auto"/>
      </w:divBdr>
    </w:div>
    <w:div w:id="1288313252">
      <w:bodyDiv w:val="1"/>
      <w:marLeft w:val="0"/>
      <w:marRight w:val="0"/>
      <w:marTop w:val="0"/>
      <w:marBottom w:val="0"/>
      <w:divBdr>
        <w:top w:val="none" w:sz="0" w:space="0" w:color="auto"/>
        <w:left w:val="none" w:sz="0" w:space="0" w:color="auto"/>
        <w:bottom w:val="none" w:sz="0" w:space="0" w:color="auto"/>
        <w:right w:val="none" w:sz="0" w:space="0" w:color="auto"/>
      </w:divBdr>
    </w:div>
    <w:div w:id="1356803726">
      <w:bodyDiv w:val="1"/>
      <w:marLeft w:val="0"/>
      <w:marRight w:val="0"/>
      <w:marTop w:val="0"/>
      <w:marBottom w:val="0"/>
      <w:divBdr>
        <w:top w:val="none" w:sz="0" w:space="0" w:color="auto"/>
        <w:left w:val="none" w:sz="0" w:space="0" w:color="auto"/>
        <w:bottom w:val="none" w:sz="0" w:space="0" w:color="auto"/>
        <w:right w:val="none" w:sz="0" w:space="0" w:color="auto"/>
      </w:divBdr>
    </w:div>
    <w:div w:id="1380519358">
      <w:bodyDiv w:val="1"/>
      <w:marLeft w:val="0"/>
      <w:marRight w:val="0"/>
      <w:marTop w:val="0"/>
      <w:marBottom w:val="0"/>
      <w:divBdr>
        <w:top w:val="none" w:sz="0" w:space="0" w:color="auto"/>
        <w:left w:val="none" w:sz="0" w:space="0" w:color="auto"/>
        <w:bottom w:val="none" w:sz="0" w:space="0" w:color="auto"/>
        <w:right w:val="none" w:sz="0" w:space="0" w:color="auto"/>
      </w:divBdr>
    </w:div>
    <w:div w:id="1427191858">
      <w:bodyDiv w:val="1"/>
      <w:marLeft w:val="0"/>
      <w:marRight w:val="0"/>
      <w:marTop w:val="0"/>
      <w:marBottom w:val="0"/>
      <w:divBdr>
        <w:top w:val="none" w:sz="0" w:space="0" w:color="auto"/>
        <w:left w:val="none" w:sz="0" w:space="0" w:color="auto"/>
        <w:bottom w:val="none" w:sz="0" w:space="0" w:color="auto"/>
        <w:right w:val="none" w:sz="0" w:space="0" w:color="auto"/>
      </w:divBdr>
    </w:div>
    <w:div w:id="1618219935">
      <w:bodyDiv w:val="1"/>
      <w:marLeft w:val="0"/>
      <w:marRight w:val="0"/>
      <w:marTop w:val="0"/>
      <w:marBottom w:val="0"/>
      <w:divBdr>
        <w:top w:val="none" w:sz="0" w:space="0" w:color="auto"/>
        <w:left w:val="none" w:sz="0" w:space="0" w:color="auto"/>
        <w:bottom w:val="none" w:sz="0" w:space="0" w:color="auto"/>
        <w:right w:val="none" w:sz="0" w:space="0" w:color="auto"/>
      </w:divBdr>
    </w:div>
    <w:div w:id="1802575883">
      <w:bodyDiv w:val="1"/>
      <w:marLeft w:val="0"/>
      <w:marRight w:val="0"/>
      <w:marTop w:val="0"/>
      <w:marBottom w:val="0"/>
      <w:divBdr>
        <w:top w:val="none" w:sz="0" w:space="0" w:color="auto"/>
        <w:left w:val="none" w:sz="0" w:space="0" w:color="auto"/>
        <w:bottom w:val="none" w:sz="0" w:space="0" w:color="auto"/>
        <w:right w:val="none" w:sz="0" w:space="0" w:color="auto"/>
      </w:divBdr>
    </w:div>
    <w:div w:id="1939747734">
      <w:bodyDiv w:val="1"/>
      <w:marLeft w:val="0"/>
      <w:marRight w:val="0"/>
      <w:marTop w:val="0"/>
      <w:marBottom w:val="0"/>
      <w:divBdr>
        <w:top w:val="none" w:sz="0" w:space="0" w:color="auto"/>
        <w:left w:val="none" w:sz="0" w:space="0" w:color="auto"/>
        <w:bottom w:val="none" w:sz="0" w:space="0" w:color="auto"/>
        <w:right w:val="none" w:sz="0" w:space="0" w:color="auto"/>
      </w:divBdr>
    </w:div>
    <w:div w:id="1996760083">
      <w:bodyDiv w:val="1"/>
      <w:marLeft w:val="0"/>
      <w:marRight w:val="0"/>
      <w:marTop w:val="0"/>
      <w:marBottom w:val="0"/>
      <w:divBdr>
        <w:top w:val="none" w:sz="0" w:space="0" w:color="auto"/>
        <w:left w:val="none" w:sz="0" w:space="0" w:color="auto"/>
        <w:bottom w:val="none" w:sz="0" w:space="0" w:color="auto"/>
        <w:right w:val="none" w:sz="0" w:space="0" w:color="auto"/>
      </w:divBdr>
    </w:div>
    <w:div w:id="207192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noivu@dongnai.gov.v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caicachhanhchinh.dongnai.gov.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70"/>
    <customShpInfo spid="_x0000_s2071"/>
    <customShpInfo spid="_x0000_s2067"/>
    <customShpInfo spid="_x0000_s2069"/>
    <customShpInfo spid="_x0000_s2061"/>
    <customShpInfo spid="_x0000_s2062"/>
    <customShpInfo spid="_x0000_s1034"/>
    <customShpInfo spid="_x0000_s1029"/>
    <customShpInfo spid="_x0000_s1033"/>
    <customShpInfo spid="_x0000_s1035"/>
    <customShpInfo spid="_x0000_s1036"/>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973E39D-5AE7-4B03-B671-1421D1E93999}"/>
</file>

<file path=customXml/itemProps3.xml><?xml version="1.0" encoding="utf-8"?>
<ds:datastoreItem xmlns:ds="http://schemas.openxmlformats.org/officeDocument/2006/customXml" ds:itemID="{6E1B191B-3CA1-427D-BA34-5D3812F7654D}"/>
</file>

<file path=customXml/itemProps4.xml><?xml version="1.0" encoding="utf-8"?>
<ds:datastoreItem xmlns:ds="http://schemas.openxmlformats.org/officeDocument/2006/customXml" ds:itemID="{1CEBECA4-37BF-4DAA-B986-0C8BB21F0945}"/>
</file>

<file path=customXml/itemProps5.xml><?xml version="1.0" encoding="utf-8"?>
<ds:datastoreItem xmlns:ds="http://schemas.openxmlformats.org/officeDocument/2006/customXml" ds:itemID="{3D0D956F-62AC-48FA-9EC6-C5790E76A6BF}"/>
</file>

<file path=docProps/app.xml><?xml version="1.0" encoding="utf-8"?>
<Properties xmlns="http://schemas.openxmlformats.org/officeDocument/2006/extended-properties" xmlns:vt="http://schemas.openxmlformats.org/officeDocument/2006/docPropsVTypes">
  <Template>Normal</Template>
  <TotalTime>130</TotalTime>
  <Pages>8</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DDT</cp:lastModifiedBy>
  <cp:revision>15</cp:revision>
  <cp:lastPrinted>2024-09-18T01:45:00Z</cp:lastPrinted>
  <dcterms:created xsi:type="dcterms:W3CDTF">2024-09-04T00:34:00Z</dcterms:created>
  <dcterms:modified xsi:type="dcterms:W3CDTF">2024-09-19T03:16:00Z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