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605B08" w:rsidRPr="00605B08" w14:paraId="395C6FC9" w14:textId="77777777" w:rsidTr="00605B08">
        <w:trPr>
          <w:trHeight w:val="1021"/>
        </w:trPr>
        <w:tc>
          <w:tcPr>
            <w:tcW w:w="1544" w:type="pct"/>
            <w:hideMark/>
          </w:tcPr>
          <w:p w14:paraId="13A0406C" w14:textId="77777777" w:rsidR="00605B08" w:rsidRPr="00605B08" w:rsidRDefault="00605B08" w:rsidP="00E530D8">
            <w:pPr>
              <w:spacing w:after="0" w:line="240" w:lineRule="auto"/>
              <w:jc w:val="center"/>
              <w:rPr>
                <w:rFonts w:ascii="Times New Roman" w:eastAsia="PMingLiU" w:hAnsi="Times New Roman" w:cs="Times New Roman"/>
                <w:b/>
                <w:sz w:val="26"/>
                <w:szCs w:val="26"/>
                <w:highlight w:val="white"/>
              </w:rPr>
            </w:pPr>
            <w:bookmarkStart w:id="0" w:name="_Hlk89183581"/>
            <w:r w:rsidRPr="00605B08">
              <w:rPr>
                <w:rFonts w:ascii="Times New Roman" w:eastAsia="PMingLiU" w:hAnsi="Times New Roman" w:cs="Times New Roman"/>
                <w:b/>
                <w:sz w:val="26"/>
                <w:szCs w:val="26"/>
                <w:highlight w:val="white"/>
              </w:rPr>
              <w:t>ỦY BAN NHÂN DÂN</w:t>
            </w:r>
          </w:p>
          <w:p w14:paraId="05D43C1D" w14:textId="77777777" w:rsidR="00605B08" w:rsidRPr="00605B08" w:rsidRDefault="00605B08" w:rsidP="00E530D8">
            <w:pPr>
              <w:spacing w:after="0" w:line="240" w:lineRule="auto"/>
              <w:jc w:val="center"/>
              <w:rPr>
                <w:rFonts w:ascii="Times New Roman" w:eastAsia="PMingLiU" w:hAnsi="Times New Roman" w:cs="Times New Roman"/>
                <w:b/>
                <w:sz w:val="26"/>
                <w:szCs w:val="26"/>
                <w:highlight w:val="white"/>
              </w:rPr>
            </w:pPr>
            <w:r w:rsidRPr="00605B08">
              <w:rPr>
                <w:rFonts w:ascii="Arial" w:eastAsia="Arial" w:hAnsi="Arial" w:cs="Times New Roman"/>
                <w:noProof/>
              </w:rPr>
              <mc:AlternateContent>
                <mc:Choice Requires="wps">
                  <w:drawing>
                    <wp:anchor distT="4294967274" distB="4294967274" distL="114300" distR="114300" simplePos="0" relativeHeight="251669504" behindDoc="0" locked="0" layoutInCell="1" allowOverlap="1" wp14:anchorId="0F4C42B8" wp14:editId="7BA84184">
                      <wp:simplePos x="0" y="0"/>
                      <wp:positionH relativeFrom="column">
                        <wp:posOffset>581660</wp:posOffset>
                      </wp:positionH>
                      <wp:positionV relativeFrom="paragraph">
                        <wp:posOffset>220979</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9504;visibility:visible;mso-wrap-style:square;mso-width-percent:0;mso-height-percent:0;mso-wrap-distance-left:9pt;mso-wrap-distance-top:-61e-5mm;mso-wrap-distance-right:9pt;mso-wrap-distance-bottom:-61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mc:Fallback>
              </mc:AlternateContent>
            </w:r>
            <w:r w:rsidRPr="00605B08">
              <w:rPr>
                <w:rFonts w:ascii="Times New Roman" w:eastAsia="PMingLiU" w:hAnsi="Times New Roman" w:cs="Times New Roman"/>
                <w:b/>
                <w:sz w:val="26"/>
                <w:szCs w:val="26"/>
                <w:highlight w:val="white"/>
              </w:rPr>
              <w:t>TỈNH ĐỒNG NAI</w:t>
            </w:r>
          </w:p>
        </w:tc>
        <w:tc>
          <w:tcPr>
            <w:tcW w:w="515" w:type="pct"/>
          </w:tcPr>
          <w:p w14:paraId="3A12E5F3" w14:textId="77777777" w:rsidR="00605B08" w:rsidRPr="00605B08" w:rsidRDefault="00605B08" w:rsidP="00E530D8">
            <w:pPr>
              <w:spacing w:after="0" w:line="240" w:lineRule="auto"/>
              <w:jc w:val="center"/>
              <w:rPr>
                <w:rFonts w:ascii="Times New Roman" w:eastAsia="PMingLiU" w:hAnsi="Times New Roman" w:cs="Times New Roman"/>
                <w:b/>
                <w:sz w:val="26"/>
                <w:szCs w:val="26"/>
                <w:highlight w:val="white"/>
              </w:rPr>
            </w:pPr>
          </w:p>
          <w:p w14:paraId="020C64B6" w14:textId="77777777" w:rsidR="00605B08" w:rsidRPr="00605B08" w:rsidRDefault="00605B08" w:rsidP="00E530D8">
            <w:pPr>
              <w:spacing w:after="0" w:line="240" w:lineRule="auto"/>
              <w:jc w:val="center"/>
              <w:rPr>
                <w:rFonts w:ascii="Times New Roman" w:eastAsia="PMingLiU" w:hAnsi="Times New Roman" w:cs="Times New Roman"/>
                <w:sz w:val="28"/>
                <w:szCs w:val="28"/>
                <w:highlight w:val="white"/>
              </w:rPr>
            </w:pPr>
          </w:p>
        </w:tc>
        <w:tc>
          <w:tcPr>
            <w:tcW w:w="2941" w:type="pct"/>
            <w:hideMark/>
          </w:tcPr>
          <w:p w14:paraId="30804DE5" w14:textId="77777777" w:rsidR="00605B08" w:rsidRPr="00605B08" w:rsidRDefault="00605B08" w:rsidP="00E530D8">
            <w:pPr>
              <w:spacing w:after="0" w:line="240" w:lineRule="auto"/>
              <w:jc w:val="center"/>
              <w:rPr>
                <w:rFonts w:ascii="Times New Roman" w:eastAsia="PMingLiU" w:hAnsi="Times New Roman" w:cs="Times New Roman"/>
                <w:b/>
                <w:sz w:val="26"/>
                <w:szCs w:val="26"/>
                <w:highlight w:val="white"/>
              </w:rPr>
            </w:pPr>
            <w:r w:rsidRPr="00605B08">
              <w:rPr>
                <w:rFonts w:ascii="Times New Roman" w:eastAsia="PMingLiU" w:hAnsi="Times New Roman" w:cs="Times New Roman"/>
                <w:b/>
                <w:sz w:val="26"/>
                <w:szCs w:val="26"/>
                <w:highlight w:val="white"/>
              </w:rPr>
              <w:t>CỘNG HÒA XÃ HỘI CHỦ NGHĨA VIỆT NAM</w:t>
            </w:r>
          </w:p>
          <w:p w14:paraId="45391160" w14:textId="77777777" w:rsidR="00605B08" w:rsidRPr="00605B08" w:rsidRDefault="00605B08" w:rsidP="00E530D8">
            <w:pPr>
              <w:spacing w:after="0" w:line="240" w:lineRule="auto"/>
              <w:jc w:val="center"/>
              <w:rPr>
                <w:rFonts w:ascii="Times New Roman" w:eastAsia="PMingLiU" w:hAnsi="Times New Roman" w:cs="Times New Roman"/>
                <w:sz w:val="28"/>
                <w:szCs w:val="28"/>
                <w:highlight w:val="white"/>
              </w:rPr>
            </w:pPr>
            <w:r w:rsidRPr="00605B08">
              <w:rPr>
                <w:rFonts w:ascii="Arial" w:eastAsia="Arial" w:hAnsi="Arial" w:cs="Times New Roman"/>
                <w:noProof/>
              </w:rPr>
              <mc:AlternateContent>
                <mc:Choice Requires="wps">
                  <w:drawing>
                    <wp:anchor distT="4294967274" distB="4294967274" distL="114300" distR="114300" simplePos="0" relativeHeight="251670528" behindDoc="0" locked="0" layoutInCell="1" allowOverlap="1" wp14:anchorId="00E65965" wp14:editId="200035A9">
                      <wp:simplePos x="0" y="0"/>
                      <wp:positionH relativeFrom="column">
                        <wp:posOffset>696595</wp:posOffset>
                      </wp:positionH>
                      <wp:positionV relativeFrom="paragraph">
                        <wp:posOffset>236219</wp:posOffset>
                      </wp:positionV>
                      <wp:extent cx="21431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70528;visibility:visible;mso-wrap-style:square;mso-width-percent:0;mso-height-percent:0;mso-wrap-distance-left:9pt;mso-wrap-distance-top:-61e-5mm;mso-wrap-distance-right:9pt;mso-wrap-distance-bottom:-61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t+82QEAAKQDAAAOAAAAZHJzL2Uyb0RvYy54bWysU01v2zAMvQ/YfxB0X5x469AZcXpI0F2K&#10;LUDaH8DKsi1MEgVRi5N/P0r5WLrdhvkgSCL5yPf0vHw4OCv2OpJB38rFbC6F9go744dWvjw/friX&#10;ghL4Dix63cqjJvmwev9uOYVG1zii7XQUDOKpmUIrx5RCU1WkRu2AZhi052CP0UHiYxyqLsLE6M5W&#10;9Xz+uZowdiGi0kR8uzkF5arg971W6Xvfk07CtpJnS2WNZX3Na7VaQjNECKNR5zHgH6ZwYDw3vUJt&#10;IIH4Gc1fUM6oiIR9mil0Ffa9UbpwYDaL+R9sdiMEXbiwOBSuMtH/g1Xf9tsoTNfKWgoPjp9olyKY&#10;YUxijd6zgBhFnXWaAjWcvvbbmJmqg9+FJ1Q/iGPVm2A+UDilHfrocjpTFYei+/Gquz4kofiyXnz6&#10;uKjvpFCXWAXNpTBESl81OpE3rbTGZ0mggf0TpdwamktKvvb4aKwtz2q9mFr55a4gA5urt5C4iQtM&#10;l/wgBdiBXatSLIiE1nS5OuPQkdY2ij2wcdhvHU7PPK4UFihxgDmULwvDE7wpzeNsgMZTcQmdfOZM&#10;YrNb41p5f1ttfe6oi13PpH5LmHev2B238aIzW6E0Pds2e+32zPvbn2v1C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Bz3t+8&#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605B08">
              <w:rPr>
                <w:rFonts w:ascii="Times New Roman" w:eastAsia="PMingLiU" w:hAnsi="Times New Roman" w:cs="Times New Roman"/>
                <w:b/>
                <w:sz w:val="28"/>
                <w:szCs w:val="28"/>
                <w:highlight w:val="white"/>
              </w:rPr>
              <w:t>Độc lập - Tự do - Hạnh phúc</w:t>
            </w:r>
          </w:p>
        </w:tc>
      </w:tr>
      <w:tr w:rsidR="00605B08" w:rsidRPr="00605B08" w14:paraId="76936310" w14:textId="77777777" w:rsidTr="00605B08">
        <w:trPr>
          <w:trHeight w:val="20"/>
        </w:trPr>
        <w:tc>
          <w:tcPr>
            <w:tcW w:w="1544" w:type="pct"/>
            <w:hideMark/>
          </w:tcPr>
          <w:p w14:paraId="2A3938AE" w14:textId="674081E1" w:rsidR="00605B08" w:rsidRPr="00605B08" w:rsidRDefault="00605B08" w:rsidP="00E530D8">
            <w:pPr>
              <w:spacing w:after="0" w:line="240" w:lineRule="auto"/>
              <w:jc w:val="center"/>
              <w:rPr>
                <w:rFonts w:ascii="Times New Roman" w:eastAsia="PMingLiU" w:hAnsi="Times New Roman" w:cs="Times New Roman"/>
                <w:b/>
                <w:sz w:val="26"/>
                <w:szCs w:val="26"/>
                <w:highlight w:val="white"/>
              </w:rPr>
            </w:pPr>
            <w:r w:rsidRPr="00605B08">
              <w:rPr>
                <w:rFonts w:ascii="Times New Roman" w:eastAsia="PMingLiU" w:hAnsi="Times New Roman" w:cs="Times New Roman"/>
                <w:sz w:val="26"/>
                <w:szCs w:val="26"/>
                <w:highlight w:val="white"/>
              </w:rPr>
              <w:t>Số</w:t>
            </w:r>
            <w:r>
              <w:rPr>
                <w:rFonts w:ascii="Times New Roman" w:eastAsia="PMingLiU" w:hAnsi="Times New Roman" w:cs="Times New Roman"/>
                <w:sz w:val="26"/>
                <w:szCs w:val="26"/>
                <w:highlight w:val="white"/>
              </w:rPr>
              <w:t>: 2711</w:t>
            </w:r>
            <w:r w:rsidRPr="00605B08">
              <w:rPr>
                <w:rFonts w:ascii="Times New Roman" w:eastAsia="PMingLiU" w:hAnsi="Times New Roman" w:cs="Times New Roman"/>
                <w:sz w:val="26"/>
                <w:szCs w:val="26"/>
                <w:highlight w:val="white"/>
              </w:rPr>
              <w:t>/QĐ-UBND</w:t>
            </w:r>
          </w:p>
        </w:tc>
        <w:tc>
          <w:tcPr>
            <w:tcW w:w="515" w:type="pct"/>
          </w:tcPr>
          <w:p w14:paraId="704029B3" w14:textId="77777777" w:rsidR="00605B08" w:rsidRPr="00605B08" w:rsidRDefault="00605B08" w:rsidP="00E530D8">
            <w:pPr>
              <w:spacing w:after="0" w:line="240" w:lineRule="auto"/>
              <w:jc w:val="center"/>
              <w:rPr>
                <w:rFonts w:ascii="Times New Roman" w:eastAsia="PMingLiU" w:hAnsi="Times New Roman" w:cs="Times New Roman"/>
                <w:b/>
                <w:sz w:val="26"/>
                <w:szCs w:val="26"/>
                <w:highlight w:val="white"/>
              </w:rPr>
            </w:pPr>
          </w:p>
        </w:tc>
        <w:tc>
          <w:tcPr>
            <w:tcW w:w="2941" w:type="pct"/>
            <w:hideMark/>
          </w:tcPr>
          <w:p w14:paraId="688CA499" w14:textId="58332A5F" w:rsidR="00605B08" w:rsidRPr="00605B08" w:rsidRDefault="00605B08" w:rsidP="00E530D8">
            <w:pPr>
              <w:spacing w:after="0" w:line="240" w:lineRule="auto"/>
              <w:jc w:val="center"/>
              <w:rPr>
                <w:rFonts w:ascii="Times New Roman" w:eastAsia="PMingLiU" w:hAnsi="Times New Roman" w:cs="Times New Roman"/>
                <w:b/>
                <w:sz w:val="26"/>
                <w:szCs w:val="26"/>
                <w:highlight w:val="white"/>
              </w:rPr>
            </w:pPr>
            <w:r w:rsidRPr="00605B08">
              <w:rPr>
                <w:rFonts w:ascii="Times New Roman" w:eastAsia="PMingLiU" w:hAnsi="Times New Roman" w:cs="Times New Roman"/>
                <w:i/>
                <w:sz w:val="28"/>
                <w:szCs w:val="28"/>
                <w:highlight w:val="white"/>
              </w:rPr>
              <w:t>Đồng Nai, ngày 0</w:t>
            </w:r>
            <w:r>
              <w:rPr>
                <w:rFonts w:ascii="Times New Roman" w:eastAsia="PMingLiU" w:hAnsi="Times New Roman" w:cs="Times New Roman"/>
                <w:i/>
                <w:sz w:val="28"/>
                <w:szCs w:val="28"/>
                <w:highlight w:val="white"/>
              </w:rPr>
              <w:t>3</w:t>
            </w:r>
            <w:r w:rsidRPr="00605B08">
              <w:rPr>
                <w:rFonts w:ascii="Times New Roman" w:eastAsia="PMingLiU" w:hAnsi="Times New Roman" w:cs="Times New Roman"/>
                <w:i/>
                <w:sz w:val="28"/>
                <w:szCs w:val="28"/>
                <w:highlight w:val="white"/>
              </w:rPr>
              <w:t xml:space="preserve"> tháng 11 năm 2023</w:t>
            </w:r>
          </w:p>
        </w:tc>
      </w:tr>
    </w:tbl>
    <w:p w14:paraId="4FEFBB56" w14:textId="77777777" w:rsidR="00605B08" w:rsidRDefault="00605B08" w:rsidP="00E530D8">
      <w:pPr>
        <w:shd w:val="clear" w:color="auto" w:fill="FFFFFF"/>
        <w:spacing w:after="0" w:line="240" w:lineRule="auto"/>
        <w:jc w:val="center"/>
        <w:textAlignment w:val="baseline"/>
        <w:rPr>
          <w:rFonts w:ascii="Times New Roman" w:eastAsia="Times New Roman" w:hAnsi="Times New Roman" w:cs="Times New Roman"/>
          <w:b/>
          <w:bCs/>
          <w:sz w:val="28"/>
          <w:szCs w:val="28"/>
          <w:bdr w:val="none" w:sz="0" w:space="0" w:color="auto" w:frame="1"/>
        </w:rPr>
      </w:pPr>
    </w:p>
    <w:p w14:paraId="53CF37B2" w14:textId="1A522F22" w:rsidR="00B25B57" w:rsidRPr="00A4209F" w:rsidRDefault="00B25B57" w:rsidP="00E530D8">
      <w:pPr>
        <w:shd w:val="clear" w:color="auto" w:fill="FFFFFF"/>
        <w:spacing w:after="0" w:line="240" w:lineRule="auto"/>
        <w:jc w:val="center"/>
        <w:textAlignment w:val="baseline"/>
        <w:rPr>
          <w:rFonts w:ascii="Times New Roman" w:eastAsia="Times New Roman" w:hAnsi="Times New Roman" w:cs="Times New Roman"/>
          <w:b/>
          <w:bCs/>
          <w:sz w:val="28"/>
          <w:szCs w:val="28"/>
          <w:bdr w:val="none" w:sz="0" w:space="0" w:color="auto" w:frame="1"/>
        </w:rPr>
      </w:pPr>
      <w:r w:rsidRPr="00A4209F">
        <w:rPr>
          <w:rFonts w:ascii="Times New Roman" w:eastAsia="Times New Roman" w:hAnsi="Times New Roman" w:cs="Times New Roman"/>
          <w:b/>
          <w:bCs/>
          <w:sz w:val="28"/>
          <w:szCs w:val="28"/>
          <w:bdr w:val="none" w:sz="0" w:space="0" w:color="auto" w:frame="1"/>
        </w:rPr>
        <w:t>QUYẾT</w:t>
      </w:r>
      <w:r w:rsidR="00200068" w:rsidRPr="00A4209F">
        <w:rPr>
          <w:rFonts w:ascii="Times New Roman" w:eastAsia="Times New Roman" w:hAnsi="Times New Roman" w:cs="Times New Roman"/>
          <w:b/>
          <w:bCs/>
          <w:sz w:val="28"/>
          <w:szCs w:val="28"/>
          <w:bdr w:val="none" w:sz="0" w:space="0" w:color="auto" w:frame="1"/>
        </w:rPr>
        <w:t xml:space="preserve"> ĐỊNH</w:t>
      </w:r>
    </w:p>
    <w:p w14:paraId="226B3AB5" w14:textId="20826866" w:rsidR="00200068" w:rsidRPr="00A4209F" w:rsidRDefault="00200068" w:rsidP="00E530D8">
      <w:pPr>
        <w:shd w:val="clear" w:color="auto" w:fill="FFFFFF"/>
        <w:spacing w:after="0" w:line="240" w:lineRule="auto"/>
        <w:jc w:val="center"/>
        <w:textAlignment w:val="baseline"/>
        <w:rPr>
          <w:rFonts w:ascii="Times New Roman" w:hAnsi="Times New Roman" w:cs="Times New Roman"/>
          <w:b/>
          <w:bCs/>
          <w:sz w:val="28"/>
          <w:szCs w:val="28"/>
        </w:rPr>
      </w:pPr>
      <w:r w:rsidRPr="00A4209F">
        <w:rPr>
          <w:rFonts w:ascii="Times New Roman" w:hAnsi="Times New Roman" w:cs="Times New Roman"/>
          <w:b/>
          <w:bCs/>
          <w:sz w:val="28"/>
          <w:szCs w:val="28"/>
        </w:rPr>
        <w:t xml:space="preserve">Về việc triển khai thực hiện Nghị quyết số </w:t>
      </w:r>
      <w:r w:rsidR="00E71387" w:rsidRPr="00A4209F">
        <w:rPr>
          <w:rFonts w:ascii="Times New Roman" w:hAnsi="Times New Roman" w:cs="Times New Roman"/>
          <w:b/>
          <w:bCs/>
          <w:sz w:val="28"/>
          <w:szCs w:val="28"/>
        </w:rPr>
        <w:t>18</w:t>
      </w:r>
      <w:r w:rsidRPr="00A4209F">
        <w:rPr>
          <w:rFonts w:ascii="Times New Roman" w:hAnsi="Times New Roman" w:cs="Times New Roman"/>
          <w:b/>
          <w:bCs/>
          <w:sz w:val="28"/>
          <w:szCs w:val="28"/>
        </w:rPr>
        <w:t>/</w:t>
      </w:r>
      <w:r w:rsidR="00245FBF" w:rsidRPr="00A4209F">
        <w:rPr>
          <w:rFonts w:ascii="Times New Roman" w:hAnsi="Times New Roman" w:cs="Times New Roman"/>
          <w:b/>
          <w:bCs/>
          <w:sz w:val="28"/>
          <w:szCs w:val="28"/>
        </w:rPr>
        <w:t>2023</w:t>
      </w:r>
      <w:r w:rsidRPr="00A4209F">
        <w:rPr>
          <w:rFonts w:ascii="Times New Roman" w:hAnsi="Times New Roman" w:cs="Times New Roman"/>
          <w:b/>
          <w:bCs/>
          <w:sz w:val="28"/>
          <w:szCs w:val="28"/>
        </w:rPr>
        <w:t>/NQ-HĐND</w:t>
      </w:r>
    </w:p>
    <w:p w14:paraId="4D8659D4" w14:textId="2DA3E5D8" w:rsidR="00880EAF" w:rsidRPr="00A4209F" w:rsidRDefault="00200068" w:rsidP="00E530D8">
      <w:pPr>
        <w:shd w:val="clear" w:color="auto" w:fill="FFFFFF"/>
        <w:spacing w:after="0" w:line="240" w:lineRule="auto"/>
        <w:jc w:val="center"/>
        <w:textAlignment w:val="baseline"/>
        <w:rPr>
          <w:rFonts w:ascii="Times New Roman" w:hAnsi="Times New Roman" w:cs="Times New Roman"/>
          <w:b/>
          <w:bCs/>
          <w:sz w:val="28"/>
          <w:szCs w:val="28"/>
          <w:lang w:val="vi-VN"/>
        </w:rPr>
      </w:pPr>
      <w:r w:rsidRPr="00A4209F">
        <w:rPr>
          <w:rFonts w:ascii="Times New Roman" w:hAnsi="Times New Roman" w:cs="Times New Roman"/>
          <w:b/>
          <w:bCs/>
          <w:sz w:val="28"/>
          <w:szCs w:val="28"/>
        </w:rPr>
        <w:t xml:space="preserve">ngày </w:t>
      </w:r>
      <w:r w:rsidR="00245FBF" w:rsidRPr="00A4209F">
        <w:rPr>
          <w:rFonts w:ascii="Times New Roman" w:hAnsi="Times New Roman" w:cs="Times New Roman"/>
          <w:b/>
          <w:bCs/>
          <w:sz w:val="28"/>
          <w:szCs w:val="28"/>
        </w:rPr>
        <w:t>29</w:t>
      </w:r>
      <w:r w:rsidRPr="00A4209F">
        <w:rPr>
          <w:rFonts w:ascii="Times New Roman" w:hAnsi="Times New Roman" w:cs="Times New Roman"/>
          <w:b/>
          <w:bCs/>
          <w:sz w:val="28"/>
          <w:szCs w:val="28"/>
        </w:rPr>
        <w:t xml:space="preserve"> tháng </w:t>
      </w:r>
      <w:r w:rsidR="00245FBF" w:rsidRPr="00A4209F">
        <w:rPr>
          <w:rFonts w:ascii="Times New Roman" w:hAnsi="Times New Roman" w:cs="Times New Roman"/>
          <w:b/>
          <w:bCs/>
          <w:sz w:val="28"/>
          <w:szCs w:val="28"/>
        </w:rPr>
        <w:t>9</w:t>
      </w:r>
      <w:r w:rsidRPr="00A4209F">
        <w:rPr>
          <w:rFonts w:ascii="Times New Roman" w:hAnsi="Times New Roman" w:cs="Times New Roman"/>
          <w:b/>
          <w:bCs/>
          <w:sz w:val="28"/>
          <w:szCs w:val="28"/>
        </w:rPr>
        <w:t xml:space="preserve"> năm </w:t>
      </w:r>
      <w:r w:rsidR="00DA4E03" w:rsidRPr="00A4209F">
        <w:rPr>
          <w:rFonts w:ascii="Times New Roman" w:hAnsi="Times New Roman" w:cs="Times New Roman"/>
          <w:b/>
          <w:bCs/>
          <w:sz w:val="28"/>
          <w:szCs w:val="28"/>
        </w:rPr>
        <w:t>2023</w:t>
      </w:r>
      <w:r w:rsidRPr="00A4209F">
        <w:rPr>
          <w:rFonts w:ascii="Times New Roman" w:hAnsi="Times New Roman" w:cs="Times New Roman"/>
          <w:b/>
          <w:bCs/>
          <w:sz w:val="28"/>
          <w:szCs w:val="28"/>
        </w:rPr>
        <w:t xml:space="preserve"> của Hội đồng nhân </w:t>
      </w:r>
      <w:r w:rsidR="00B11006" w:rsidRPr="00A4209F">
        <w:rPr>
          <w:rFonts w:ascii="Times New Roman" w:hAnsi="Times New Roman" w:cs="Times New Roman"/>
          <w:b/>
          <w:bCs/>
          <w:sz w:val="28"/>
          <w:szCs w:val="28"/>
        </w:rPr>
        <w:t xml:space="preserve">dân </w:t>
      </w:r>
      <w:r w:rsidRPr="00A4209F">
        <w:rPr>
          <w:rFonts w:ascii="Times New Roman" w:hAnsi="Times New Roman" w:cs="Times New Roman"/>
          <w:b/>
          <w:bCs/>
          <w:sz w:val="28"/>
          <w:szCs w:val="28"/>
        </w:rPr>
        <w:t>tỉnh</w:t>
      </w:r>
      <w:r w:rsidR="00F91397" w:rsidRPr="00A4209F">
        <w:rPr>
          <w:rFonts w:ascii="Times New Roman" w:hAnsi="Times New Roman" w:cs="Times New Roman"/>
          <w:b/>
          <w:bCs/>
          <w:sz w:val="28"/>
          <w:szCs w:val="28"/>
          <w:lang w:val="vi-VN"/>
        </w:rPr>
        <w:t xml:space="preserve"> </w:t>
      </w:r>
      <w:r w:rsidR="00245FBF" w:rsidRPr="00A4209F">
        <w:rPr>
          <w:rFonts w:ascii="Times New Roman" w:hAnsi="Times New Roman" w:cs="Times New Roman"/>
          <w:b/>
          <w:bCs/>
          <w:sz w:val="28"/>
          <w:szCs w:val="28"/>
        </w:rPr>
        <w:t>ban</w:t>
      </w:r>
      <w:r w:rsidR="00245FBF" w:rsidRPr="00A4209F">
        <w:rPr>
          <w:rFonts w:ascii="Times New Roman" w:hAnsi="Times New Roman" w:cs="Times New Roman"/>
          <w:b/>
          <w:bCs/>
          <w:sz w:val="28"/>
          <w:szCs w:val="28"/>
          <w:lang w:val="vi-VN"/>
        </w:rPr>
        <w:t xml:space="preserve"> hành</w:t>
      </w:r>
    </w:p>
    <w:p w14:paraId="11C82A8C" w14:textId="22DB7C1F" w:rsidR="00880EAF" w:rsidRPr="00A4209F" w:rsidRDefault="00245FBF" w:rsidP="00E530D8">
      <w:pPr>
        <w:shd w:val="clear" w:color="auto" w:fill="FFFFFF"/>
        <w:spacing w:after="0" w:line="240" w:lineRule="auto"/>
        <w:jc w:val="center"/>
        <w:textAlignment w:val="baseline"/>
        <w:rPr>
          <w:rFonts w:ascii="Times New Roman" w:hAnsi="Times New Roman" w:cs="Times New Roman"/>
          <w:b/>
          <w:bCs/>
          <w:sz w:val="28"/>
          <w:szCs w:val="28"/>
          <w:lang w:val="vi-VN"/>
        </w:rPr>
      </w:pPr>
      <w:r w:rsidRPr="00A4209F">
        <w:rPr>
          <w:rFonts w:ascii="Times New Roman" w:hAnsi="Times New Roman" w:cs="Times New Roman"/>
          <w:b/>
          <w:bCs/>
          <w:sz w:val="28"/>
          <w:szCs w:val="28"/>
        </w:rPr>
        <w:t>quy định nội</w:t>
      </w:r>
      <w:r w:rsidRPr="00A4209F">
        <w:rPr>
          <w:rFonts w:ascii="Times New Roman" w:hAnsi="Times New Roman" w:cs="Times New Roman"/>
          <w:b/>
          <w:bCs/>
          <w:sz w:val="28"/>
          <w:szCs w:val="28"/>
          <w:lang w:val="vi-VN"/>
        </w:rPr>
        <w:t xml:space="preserve"> dung hỗ trợ và </w:t>
      </w:r>
      <w:r w:rsidRPr="00A4209F">
        <w:rPr>
          <w:rFonts w:ascii="Times New Roman" w:hAnsi="Times New Roman" w:cs="Times New Roman"/>
          <w:b/>
          <w:bCs/>
          <w:sz w:val="28"/>
          <w:szCs w:val="28"/>
        </w:rPr>
        <w:t>mức hỗ trợ thực hiện</w:t>
      </w:r>
      <w:r w:rsidRPr="00A4209F">
        <w:rPr>
          <w:rFonts w:ascii="Times New Roman" w:hAnsi="Times New Roman" w:cs="Times New Roman"/>
          <w:b/>
          <w:bCs/>
          <w:sz w:val="28"/>
          <w:szCs w:val="28"/>
          <w:lang w:val="vi-VN"/>
        </w:rPr>
        <w:t xml:space="preserve"> phát triển</w:t>
      </w:r>
    </w:p>
    <w:p w14:paraId="4F988A7E" w14:textId="36310637" w:rsidR="00245FBF" w:rsidRDefault="00245FBF" w:rsidP="00E530D8">
      <w:pPr>
        <w:shd w:val="clear" w:color="auto" w:fill="FFFFFF"/>
        <w:spacing w:after="0" w:line="240" w:lineRule="auto"/>
        <w:jc w:val="center"/>
        <w:textAlignment w:val="baseline"/>
        <w:rPr>
          <w:rFonts w:ascii="Times New Roman" w:hAnsi="Times New Roman" w:cs="Times New Roman"/>
          <w:b/>
          <w:bCs/>
          <w:sz w:val="28"/>
          <w:szCs w:val="28"/>
        </w:rPr>
      </w:pPr>
      <w:r w:rsidRPr="00A4209F">
        <w:rPr>
          <w:rFonts w:ascii="Times New Roman" w:hAnsi="Times New Roman" w:cs="Times New Roman"/>
          <w:b/>
          <w:bCs/>
          <w:sz w:val="28"/>
          <w:szCs w:val="28"/>
          <w:lang w:val="vi-VN"/>
        </w:rPr>
        <w:t xml:space="preserve">thương mại điện tử </w:t>
      </w:r>
      <w:r w:rsidRPr="00A4209F">
        <w:rPr>
          <w:rFonts w:ascii="Times New Roman" w:hAnsi="Times New Roman" w:cs="Times New Roman"/>
          <w:b/>
          <w:bCs/>
          <w:sz w:val="28"/>
          <w:szCs w:val="28"/>
        </w:rPr>
        <w:t>trên địa bàn tỉnh Đồng Nai</w:t>
      </w:r>
    </w:p>
    <w:p w14:paraId="7AF8A648" w14:textId="3D197FD3" w:rsidR="00A4209F" w:rsidRPr="00A4209F" w:rsidRDefault="00A4209F" w:rsidP="00E530D8">
      <w:pPr>
        <w:shd w:val="clear" w:color="auto" w:fill="FFFFFF"/>
        <w:spacing w:after="0" w:line="240" w:lineRule="auto"/>
        <w:jc w:val="center"/>
        <w:textAlignment w:val="baseline"/>
        <w:rPr>
          <w:rFonts w:ascii="Times New Roman" w:hAnsi="Times New Roman" w:cs="Times New Roman"/>
          <w:b/>
          <w:bCs/>
          <w:sz w:val="28"/>
          <w:szCs w:val="28"/>
        </w:rPr>
      </w:pPr>
      <w:r w:rsidRPr="00A4209F">
        <w:rPr>
          <w:rFonts w:ascii="Times New Roman" w:hAnsi="Times New Roman" w:cs="Times New Roman"/>
          <w:b/>
          <w:bCs/>
          <w:noProof/>
          <w:sz w:val="28"/>
          <w:szCs w:val="28"/>
        </w:rPr>
        <mc:AlternateContent>
          <mc:Choice Requires="wps">
            <w:drawing>
              <wp:anchor distT="0" distB="0" distL="114300" distR="114300" simplePos="0" relativeHeight="251667456" behindDoc="0" locked="0" layoutInCell="1" allowOverlap="1" wp14:anchorId="1747CB4B" wp14:editId="5EA2BFB5">
                <wp:simplePos x="0" y="0"/>
                <wp:positionH relativeFrom="column">
                  <wp:posOffset>2340915</wp:posOffset>
                </wp:positionH>
                <wp:positionV relativeFrom="paragraph">
                  <wp:posOffset>50165</wp:posOffset>
                </wp:positionV>
                <wp:extent cx="1424305" cy="0"/>
                <wp:effectExtent l="0" t="0" r="23495" b="19050"/>
                <wp:wrapNone/>
                <wp:docPr id="1545225129" name="Đường nối Thẳng 1"/>
                <wp:cNvGraphicFramePr/>
                <a:graphic xmlns:a="http://schemas.openxmlformats.org/drawingml/2006/main">
                  <a:graphicData uri="http://schemas.microsoft.com/office/word/2010/wordprocessingShape">
                    <wps:wsp>
                      <wps:cNvCnPr/>
                      <wps:spPr>
                        <a:xfrm flipV="1">
                          <a:off x="0" y="0"/>
                          <a:ext cx="14243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Đường nối Thẳng 1"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3pt,3.95pt" to="296.4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ll3QEAANIDAAAOAAAAZHJzL2Uyb0RvYy54bWysU0uOEzEQ3SNxB8t70h8SBK10ZjEj2CCI&#10;YGDvcZfTFv7JNunODsSKHVfgBrPgBoxmlUNRdpIGAUIIsbFcdr1X9Z7Ly7NRK7IFH6Q1La1mJSVg&#10;uO2k2bT01eXjew8pCZGZjilroKU7CPRsdffOcnAN1La3qgNPkMSEZnAt7WN0TVEE3oNmYWYdGLwU&#10;1msWMfSbovNsQHatirosHxSD9Z3zlkMIeHpxuKSrzC8E8PhciACRqJZibzGvPq9XaS1WS9ZsPHO9&#10;5Mc22D90oZk0WHSiumCRkbde/kKlJfc2WBFn3OrCCiE5ZA2opip/UvOyZw6yFjQnuMmm8P9o+bPt&#10;2hPZ4dst5ou6XlT1I0oM0/hWN59ur28/79+ZDTFfv+zfS3LZ33zYf8S4SsYNLjSIPzdrf4yCW/vk&#10;wii8JkJJ9xp5sy+olIzZ9t1kO4yRcDys5vX8frmghJ/uigNFonI+xCdgNUmblippkiOsYdunIWJZ&#10;TD2lYJBaOjSRd3GnICUr8wIEqkzFMjrPF5wrT7YMJ6N7kwUhV85MECGVmkDln0HH3ASDPHN/C5yy&#10;c0Vr4gTU0lj/u6pxPLUqDvkn1QetSfaV7Xb5SbIdODjZpeOQp8n8Mc7w719x9Q0AAP//AwBQSwME&#10;FAAGAAgAAAAhAHx6tYTZAAAABwEAAA8AAABkcnMvZG93bnJldi54bWxMjsFuwjAQRO+V+AdrkXor&#10;dqkSII2DKBLqGeiFmxNvk6jxOo0NhL/v0kt7m9GMZl6+Hl0nLjiE1pOG55kCgVR521Kt4eO4e1qC&#10;CNGQNZ0n1HDDAOti8pCbzPor7fFyiLXgEQqZ0dDE2GdShqpBZ8LM90icffrBmch2qKUdzJXHXSfn&#10;SqXSmZb4oTE9bhusvg5np+H47tRYxnaL9L1Qm9NbktIp0fpxOm5eQUQc418Z7viMDgUzlf5MNohO&#10;w0u6TLmqYbECwXmymrMof70scvmfv/gBAAD//wMAUEsBAi0AFAAGAAgAAAAhALaDOJL+AAAA4QEA&#10;ABMAAAAAAAAAAAAAAAAAAAAAAFtDb250ZW50X1R5cGVzXS54bWxQSwECLQAUAAYACAAAACEAOP0h&#10;/9YAAACUAQAACwAAAAAAAAAAAAAAAAAvAQAAX3JlbHMvLnJlbHNQSwECLQAUAAYACAAAACEAsp/5&#10;Zd0BAADSAwAADgAAAAAAAAAAAAAAAAAuAgAAZHJzL2Uyb0RvYy54bWxQSwECLQAUAAYACAAAACEA&#10;fHq1hNkAAAAHAQAADwAAAAAAAAAAAAAAAAA3BAAAZHJzL2Rvd25yZXYueG1sUEsFBgAAAAAEAAQA&#10;8wAAAD0FAAAAAA==&#10;" strokecolor="black [3200]" strokeweight=".5pt">
                <v:stroke joinstyle="miter"/>
              </v:line>
            </w:pict>
          </mc:Fallback>
        </mc:AlternateContent>
      </w:r>
    </w:p>
    <w:p w14:paraId="5E6D2373" w14:textId="7FD58342" w:rsidR="00B25B57" w:rsidRPr="00A4209F" w:rsidRDefault="00200068" w:rsidP="00E530D8">
      <w:pPr>
        <w:shd w:val="clear" w:color="auto" w:fill="FFFFFF"/>
        <w:spacing w:after="0" w:line="240" w:lineRule="auto"/>
        <w:jc w:val="center"/>
        <w:textAlignment w:val="baseline"/>
        <w:rPr>
          <w:rFonts w:ascii="Times New Roman" w:eastAsia="Times New Roman" w:hAnsi="Times New Roman" w:cs="Times New Roman"/>
          <w:b/>
          <w:bCs/>
          <w:sz w:val="28"/>
          <w:szCs w:val="28"/>
        </w:rPr>
      </w:pPr>
      <w:r w:rsidRPr="00A4209F">
        <w:rPr>
          <w:rFonts w:ascii="Times New Roman" w:eastAsia="Times New Roman" w:hAnsi="Times New Roman" w:cs="Times New Roman"/>
          <w:b/>
          <w:bCs/>
          <w:sz w:val="28"/>
          <w:szCs w:val="28"/>
          <w:bdr w:val="none" w:sz="0" w:space="0" w:color="auto" w:frame="1"/>
          <w:lang w:val="vi-VN"/>
        </w:rPr>
        <w:t>ỦY BAN NHÂN DÂN TỈNH ĐỒNG NAI</w:t>
      </w:r>
    </w:p>
    <w:p w14:paraId="0CF0865B" w14:textId="77777777" w:rsidR="00A363F5" w:rsidRPr="00A4209F" w:rsidRDefault="00A363F5" w:rsidP="00E530D8">
      <w:pPr>
        <w:shd w:val="clear" w:color="auto" w:fill="FFFFFF"/>
        <w:spacing w:before="100" w:after="0" w:line="240" w:lineRule="auto"/>
        <w:ind w:firstLine="567"/>
        <w:jc w:val="both"/>
        <w:textAlignment w:val="baseline"/>
        <w:rPr>
          <w:rFonts w:ascii="Times New Roman" w:eastAsia="Times New Roman" w:hAnsi="Times New Roman" w:cs="Times New Roman"/>
          <w:bCs/>
          <w:i/>
          <w:iCs/>
          <w:sz w:val="28"/>
          <w:szCs w:val="28"/>
          <w:bdr w:val="none" w:sz="0" w:space="0" w:color="auto" w:frame="1"/>
          <w:lang w:val="vi-VN"/>
        </w:rPr>
      </w:pPr>
      <w:r w:rsidRPr="00A4209F">
        <w:rPr>
          <w:rFonts w:ascii="Times New Roman" w:eastAsia="Times New Roman" w:hAnsi="Times New Roman" w:cs="Times New Roman"/>
          <w:bCs/>
          <w:i/>
          <w:iCs/>
          <w:sz w:val="28"/>
          <w:szCs w:val="28"/>
          <w:bdr w:val="none" w:sz="0" w:space="0" w:color="auto" w:frame="1"/>
          <w:lang w:val="vi-VN"/>
        </w:rPr>
        <w:t>Căn cứ Luật Tổ chức chính quyền địa phương ngày 19 tháng 6 năm 2015;</w:t>
      </w:r>
    </w:p>
    <w:p w14:paraId="025EFDCB" w14:textId="77777777" w:rsidR="00A363F5" w:rsidRPr="00A4209F" w:rsidRDefault="00A363F5" w:rsidP="00E530D8">
      <w:pPr>
        <w:shd w:val="clear" w:color="auto" w:fill="FFFFFF"/>
        <w:spacing w:before="100" w:after="0" w:line="240" w:lineRule="auto"/>
        <w:ind w:firstLine="567"/>
        <w:jc w:val="both"/>
        <w:textAlignment w:val="baseline"/>
        <w:rPr>
          <w:rFonts w:ascii="Times New Roman" w:eastAsia="Times New Roman" w:hAnsi="Times New Roman" w:cs="Times New Roman"/>
          <w:bCs/>
          <w:i/>
          <w:iCs/>
          <w:sz w:val="28"/>
          <w:szCs w:val="28"/>
          <w:bdr w:val="none" w:sz="0" w:space="0" w:color="auto" w:frame="1"/>
          <w:lang w:val="vi-VN"/>
        </w:rPr>
      </w:pPr>
      <w:r w:rsidRPr="00A4209F">
        <w:rPr>
          <w:rFonts w:ascii="Times New Roman" w:eastAsia="Times New Roman" w:hAnsi="Times New Roman" w:cs="Times New Roman"/>
          <w:bCs/>
          <w:i/>
          <w:iCs/>
          <w:sz w:val="28"/>
          <w:szCs w:val="28"/>
          <w:bdr w:val="none" w:sz="0" w:space="0" w:color="auto" w:frame="1"/>
          <w:lang w:val="vi-VN"/>
        </w:rPr>
        <w:t>Căn cứ Luật sửa đổi, bổ sung một số điều của Luật Tổ chức Chính phủ và Luật Tổ chức chính quyền địa phương ngày 22 tháng 11 năm 2019;</w:t>
      </w:r>
    </w:p>
    <w:p w14:paraId="113B1915" w14:textId="77777777" w:rsidR="00A363F5" w:rsidRPr="00A4209F" w:rsidRDefault="00A363F5" w:rsidP="00E530D8">
      <w:pPr>
        <w:shd w:val="clear" w:color="auto" w:fill="FFFFFF"/>
        <w:spacing w:before="100" w:after="0" w:line="240" w:lineRule="auto"/>
        <w:ind w:firstLine="567"/>
        <w:jc w:val="both"/>
        <w:textAlignment w:val="baseline"/>
        <w:rPr>
          <w:rFonts w:ascii="Times New Roman" w:eastAsia="Times New Roman" w:hAnsi="Times New Roman" w:cs="Times New Roman"/>
          <w:bCs/>
          <w:i/>
          <w:iCs/>
          <w:sz w:val="28"/>
          <w:szCs w:val="28"/>
          <w:bdr w:val="none" w:sz="0" w:space="0" w:color="auto" w:frame="1"/>
          <w:lang w:val="vi-VN"/>
        </w:rPr>
      </w:pPr>
      <w:r w:rsidRPr="00A4209F">
        <w:rPr>
          <w:rFonts w:ascii="Times New Roman" w:eastAsia="Times New Roman" w:hAnsi="Times New Roman" w:cs="Times New Roman"/>
          <w:bCs/>
          <w:i/>
          <w:iCs/>
          <w:sz w:val="28"/>
          <w:szCs w:val="28"/>
          <w:bdr w:val="none" w:sz="0" w:space="0" w:color="auto" w:frame="1"/>
          <w:lang w:val="vi-VN"/>
        </w:rPr>
        <w:t>Căn cứ Luật Thương mại ngày 14 tháng 6 năm 2005;</w:t>
      </w:r>
    </w:p>
    <w:p w14:paraId="233E0749" w14:textId="77777777" w:rsidR="00A363F5" w:rsidRPr="00A4209F" w:rsidRDefault="00A363F5" w:rsidP="00E530D8">
      <w:pPr>
        <w:shd w:val="clear" w:color="auto" w:fill="FFFFFF"/>
        <w:spacing w:before="100" w:after="0" w:line="240" w:lineRule="auto"/>
        <w:ind w:firstLine="567"/>
        <w:jc w:val="both"/>
        <w:textAlignment w:val="baseline"/>
        <w:rPr>
          <w:rFonts w:ascii="Times New Roman" w:eastAsia="Times New Roman" w:hAnsi="Times New Roman" w:cs="Times New Roman"/>
          <w:bCs/>
          <w:i/>
          <w:iCs/>
          <w:sz w:val="28"/>
          <w:szCs w:val="28"/>
          <w:bdr w:val="none" w:sz="0" w:space="0" w:color="auto" w:frame="1"/>
          <w:lang w:val="vi-VN"/>
        </w:rPr>
      </w:pPr>
      <w:r w:rsidRPr="00A4209F">
        <w:rPr>
          <w:rFonts w:ascii="Times New Roman" w:eastAsia="Times New Roman" w:hAnsi="Times New Roman" w:cs="Times New Roman"/>
          <w:bCs/>
          <w:i/>
          <w:iCs/>
          <w:sz w:val="28"/>
          <w:szCs w:val="28"/>
          <w:bdr w:val="none" w:sz="0" w:space="0" w:color="auto" w:frame="1"/>
          <w:lang w:val="vi-VN"/>
        </w:rPr>
        <w:t>Căn cứ Luật giao dịch điện tử ngày 29 tháng 11 năm 2005;</w:t>
      </w:r>
    </w:p>
    <w:p w14:paraId="1DAA3F08" w14:textId="77777777" w:rsidR="00A363F5" w:rsidRPr="00A4209F" w:rsidRDefault="00A363F5" w:rsidP="00E530D8">
      <w:pPr>
        <w:shd w:val="clear" w:color="auto" w:fill="FFFFFF"/>
        <w:spacing w:before="100" w:after="0" w:line="240" w:lineRule="auto"/>
        <w:ind w:firstLine="567"/>
        <w:jc w:val="both"/>
        <w:textAlignment w:val="baseline"/>
        <w:rPr>
          <w:rFonts w:ascii="Times New Roman" w:eastAsia="Times New Roman" w:hAnsi="Times New Roman" w:cs="Times New Roman"/>
          <w:bCs/>
          <w:i/>
          <w:iCs/>
          <w:sz w:val="28"/>
          <w:szCs w:val="28"/>
          <w:bdr w:val="none" w:sz="0" w:space="0" w:color="auto" w:frame="1"/>
          <w:lang w:val="vi-VN"/>
        </w:rPr>
      </w:pPr>
      <w:r w:rsidRPr="00A4209F">
        <w:rPr>
          <w:rFonts w:ascii="Times New Roman" w:eastAsia="Times New Roman" w:hAnsi="Times New Roman" w:cs="Times New Roman"/>
          <w:bCs/>
          <w:i/>
          <w:iCs/>
          <w:sz w:val="28"/>
          <w:szCs w:val="28"/>
          <w:bdr w:val="none" w:sz="0" w:space="0" w:color="auto" w:frame="1"/>
          <w:lang w:val="vi-VN"/>
        </w:rPr>
        <w:t>Căn cứ Luật Công nghệ thông tin ngày 29 tháng 6 năm 2006;</w:t>
      </w:r>
    </w:p>
    <w:p w14:paraId="512F69F9" w14:textId="77777777" w:rsidR="00A363F5" w:rsidRPr="00A4209F" w:rsidRDefault="00A363F5" w:rsidP="00E530D8">
      <w:pPr>
        <w:shd w:val="clear" w:color="auto" w:fill="FFFFFF"/>
        <w:spacing w:before="100" w:after="0" w:line="240" w:lineRule="auto"/>
        <w:ind w:firstLine="567"/>
        <w:jc w:val="both"/>
        <w:textAlignment w:val="baseline"/>
        <w:rPr>
          <w:rFonts w:ascii="Times New Roman" w:eastAsia="Times New Roman" w:hAnsi="Times New Roman" w:cs="Times New Roman"/>
          <w:bCs/>
          <w:i/>
          <w:iCs/>
          <w:sz w:val="28"/>
          <w:szCs w:val="28"/>
          <w:bdr w:val="none" w:sz="0" w:space="0" w:color="auto" w:frame="1"/>
          <w:lang w:val="vi-VN"/>
        </w:rPr>
      </w:pPr>
      <w:r w:rsidRPr="00A4209F">
        <w:rPr>
          <w:rFonts w:ascii="Times New Roman" w:eastAsia="Times New Roman" w:hAnsi="Times New Roman" w:cs="Times New Roman"/>
          <w:bCs/>
          <w:i/>
          <w:iCs/>
          <w:sz w:val="28"/>
          <w:szCs w:val="28"/>
          <w:bdr w:val="none" w:sz="0" w:space="0" w:color="auto" w:frame="1"/>
          <w:lang w:val="vi-VN"/>
        </w:rPr>
        <w:t>Căn cứ Luật Ngân sách Nhà nước ngày 25 tháng 6 năm 2015;</w:t>
      </w:r>
    </w:p>
    <w:p w14:paraId="23014F00" w14:textId="77777777" w:rsidR="00A363F5" w:rsidRPr="00A4209F" w:rsidRDefault="00A363F5" w:rsidP="00E530D8">
      <w:pPr>
        <w:shd w:val="clear" w:color="auto" w:fill="FFFFFF"/>
        <w:spacing w:before="100" w:after="0" w:line="240" w:lineRule="auto"/>
        <w:ind w:firstLine="567"/>
        <w:jc w:val="both"/>
        <w:textAlignment w:val="baseline"/>
        <w:rPr>
          <w:rFonts w:ascii="Times New Roman" w:eastAsia="Times New Roman" w:hAnsi="Times New Roman" w:cs="Times New Roman"/>
          <w:bCs/>
          <w:i/>
          <w:iCs/>
          <w:sz w:val="28"/>
          <w:szCs w:val="28"/>
          <w:bdr w:val="none" w:sz="0" w:space="0" w:color="auto" w:frame="1"/>
          <w:lang w:val="vi-VN"/>
        </w:rPr>
      </w:pPr>
      <w:r w:rsidRPr="00A4209F">
        <w:rPr>
          <w:rFonts w:ascii="Times New Roman" w:eastAsia="Times New Roman" w:hAnsi="Times New Roman" w:cs="Times New Roman"/>
          <w:bCs/>
          <w:i/>
          <w:iCs/>
          <w:sz w:val="28"/>
          <w:szCs w:val="28"/>
          <w:bdr w:val="none" w:sz="0" w:space="0" w:color="auto" w:frame="1"/>
          <w:lang w:val="vi-VN"/>
        </w:rPr>
        <w:t>Căn cứ Luật Đầu tư công ngày 13 tháng 6 năm 2019;</w:t>
      </w:r>
    </w:p>
    <w:p w14:paraId="044068CD" w14:textId="77777777" w:rsidR="00A363F5" w:rsidRPr="00A4209F" w:rsidRDefault="00A363F5" w:rsidP="00E530D8">
      <w:pPr>
        <w:shd w:val="clear" w:color="auto" w:fill="FFFFFF"/>
        <w:spacing w:before="100" w:after="0" w:line="240" w:lineRule="auto"/>
        <w:ind w:firstLine="567"/>
        <w:jc w:val="both"/>
        <w:textAlignment w:val="baseline"/>
        <w:rPr>
          <w:rFonts w:ascii="Times New Roman" w:eastAsia="Times New Roman" w:hAnsi="Times New Roman" w:cs="Times New Roman"/>
          <w:bCs/>
          <w:i/>
          <w:iCs/>
          <w:sz w:val="28"/>
          <w:szCs w:val="28"/>
          <w:bdr w:val="none" w:sz="0" w:space="0" w:color="auto" w:frame="1"/>
          <w:lang w:val="vi-VN"/>
        </w:rPr>
      </w:pPr>
      <w:bookmarkStart w:id="1" w:name="_Hlk75088448"/>
      <w:r w:rsidRPr="00A4209F">
        <w:rPr>
          <w:rFonts w:ascii="Times New Roman" w:eastAsia="Times New Roman" w:hAnsi="Times New Roman" w:cs="Times New Roman"/>
          <w:bCs/>
          <w:i/>
          <w:iCs/>
          <w:sz w:val="28"/>
          <w:szCs w:val="28"/>
          <w:bdr w:val="none" w:sz="0" w:space="0" w:color="auto" w:frame="1"/>
          <w:lang w:val="vi-VN"/>
        </w:rPr>
        <w:t>Căn cứ Nghị định số 64/2007/NĐ-CP ngày 10 tháng 4 năm 2007 của Chính phủ về việc ứng dụng công nghệ thông tin trong hoạt động của cơ quan nhà nước;</w:t>
      </w:r>
    </w:p>
    <w:bookmarkEnd w:id="1"/>
    <w:p w14:paraId="360143FC" w14:textId="77777777" w:rsidR="00A363F5" w:rsidRPr="00A4209F" w:rsidRDefault="00A363F5" w:rsidP="00E530D8">
      <w:pPr>
        <w:shd w:val="clear" w:color="auto" w:fill="FFFFFF"/>
        <w:spacing w:before="100" w:after="0" w:line="240" w:lineRule="auto"/>
        <w:ind w:firstLine="567"/>
        <w:jc w:val="both"/>
        <w:textAlignment w:val="baseline"/>
        <w:rPr>
          <w:rFonts w:ascii="Times New Roman" w:eastAsia="Times New Roman" w:hAnsi="Times New Roman" w:cs="Times New Roman"/>
          <w:bCs/>
          <w:i/>
          <w:iCs/>
          <w:sz w:val="28"/>
          <w:szCs w:val="28"/>
          <w:bdr w:val="none" w:sz="0" w:space="0" w:color="auto" w:frame="1"/>
          <w:lang w:val="vi-VN"/>
        </w:rPr>
      </w:pPr>
      <w:r w:rsidRPr="00A4209F">
        <w:rPr>
          <w:rFonts w:ascii="Times New Roman" w:eastAsia="Times New Roman" w:hAnsi="Times New Roman" w:cs="Times New Roman"/>
          <w:bCs/>
          <w:i/>
          <w:iCs/>
          <w:sz w:val="28"/>
          <w:szCs w:val="28"/>
          <w:bdr w:val="none" w:sz="0" w:space="0" w:color="auto" w:frame="1"/>
          <w:lang w:val="vi-VN"/>
        </w:rPr>
        <w:t xml:space="preserve">Căn cứ </w:t>
      </w:r>
      <w:bookmarkStart w:id="2" w:name="_Hlk78319570"/>
      <w:r w:rsidRPr="00A4209F">
        <w:rPr>
          <w:rFonts w:ascii="Times New Roman" w:eastAsia="Times New Roman" w:hAnsi="Times New Roman" w:cs="Times New Roman"/>
          <w:bCs/>
          <w:i/>
          <w:iCs/>
          <w:sz w:val="28"/>
          <w:szCs w:val="28"/>
          <w:bdr w:val="none" w:sz="0" w:space="0" w:color="auto" w:frame="1"/>
          <w:lang w:val="vi-VN"/>
        </w:rPr>
        <w:t xml:space="preserve">Nghị định số 52/2013/NĐ-CP ngày 16 </w:t>
      </w:r>
      <w:r w:rsidRPr="00A4209F">
        <w:rPr>
          <w:rFonts w:ascii="Times New Roman" w:eastAsia="Times New Roman" w:hAnsi="Times New Roman" w:cs="Times New Roman"/>
          <w:bCs/>
          <w:i/>
          <w:iCs/>
          <w:sz w:val="28"/>
          <w:szCs w:val="28"/>
          <w:bdr w:val="none" w:sz="0" w:space="0" w:color="auto" w:frame="1"/>
          <w:lang w:val="vi-VN" w:bidi="vi-VN"/>
        </w:rPr>
        <w:t>tháng</w:t>
      </w:r>
      <w:r w:rsidRPr="00A4209F">
        <w:rPr>
          <w:rFonts w:ascii="Times New Roman" w:eastAsia="Times New Roman" w:hAnsi="Times New Roman" w:cs="Times New Roman"/>
          <w:bCs/>
          <w:i/>
          <w:iCs/>
          <w:sz w:val="28"/>
          <w:szCs w:val="28"/>
          <w:bdr w:val="none" w:sz="0" w:space="0" w:color="auto" w:frame="1"/>
          <w:lang w:val="vi-VN"/>
        </w:rPr>
        <w:t xml:space="preserve"> 5</w:t>
      </w:r>
      <w:r w:rsidRPr="00A4209F">
        <w:rPr>
          <w:rFonts w:ascii="Times New Roman" w:eastAsia="Times New Roman" w:hAnsi="Times New Roman" w:cs="Times New Roman"/>
          <w:bCs/>
          <w:i/>
          <w:iCs/>
          <w:sz w:val="28"/>
          <w:szCs w:val="28"/>
          <w:bdr w:val="none" w:sz="0" w:space="0" w:color="auto" w:frame="1"/>
          <w:lang w:val="vi-VN" w:bidi="vi-VN"/>
        </w:rPr>
        <w:t xml:space="preserve"> năm </w:t>
      </w:r>
      <w:r w:rsidRPr="00A4209F">
        <w:rPr>
          <w:rFonts w:ascii="Times New Roman" w:eastAsia="Times New Roman" w:hAnsi="Times New Roman" w:cs="Times New Roman"/>
          <w:bCs/>
          <w:i/>
          <w:iCs/>
          <w:sz w:val="28"/>
          <w:szCs w:val="28"/>
          <w:bdr w:val="none" w:sz="0" w:space="0" w:color="auto" w:frame="1"/>
          <w:lang w:val="vi-VN"/>
        </w:rPr>
        <w:t>2013 của Chính phủ</w:t>
      </w:r>
      <w:bookmarkEnd w:id="2"/>
      <w:r w:rsidRPr="00A4209F">
        <w:rPr>
          <w:rFonts w:ascii="Times New Roman" w:eastAsia="Times New Roman" w:hAnsi="Times New Roman" w:cs="Times New Roman"/>
          <w:bCs/>
          <w:i/>
          <w:iCs/>
          <w:sz w:val="28"/>
          <w:szCs w:val="28"/>
          <w:bdr w:val="none" w:sz="0" w:space="0" w:color="auto" w:frame="1"/>
          <w:lang w:val="vi-VN"/>
        </w:rPr>
        <w:t xml:space="preserve"> về thương mại điện tử;</w:t>
      </w:r>
    </w:p>
    <w:p w14:paraId="6999E745" w14:textId="77777777" w:rsidR="00A363F5" w:rsidRPr="00A4209F" w:rsidRDefault="00A363F5" w:rsidP="00E530D8">
      <w:pPr>
        <w:shd w:val="clear" w:color="auto" w:fill="FFFFFF"/>
        <w:spacing w:before="100" w:after="0" w:line="240" w:lineRule="auto"/>
        <w:ind w:firstLine="567"/>
        <w:jc w:val="both"/>
        <w:textAlignment w:val="baseline"/>
        <w:rPr>
          <w:rFonts w:ascii="Times New Roman" w:eastAsia="Times New Roman" w:hAnsi="Times New Roman" w:cs="Times New Roman"/>
          <w:bCs/>
          <w:i/>
          <w:iCs/>
          <w:sz w:val="28"/>
          <w:szCs w:val="28"/>
          <w:bdr w:val="none" w:sz="0" w:space="0" w:color="auto" w:frame="1"/>
          <w:lang w:val="vi-VN"/>
        </w:rPr>
      </w:pPr>
      <w:bookmarkStart w:id="3" w:name="_Hlk75087014"/>
      <w:r w:rsidRPr="00A4209F">
        <w:rPr>
          <w:rFonts w:ascii="Times New Roman" w:eastAsia="Times New Roman" w:hAnsi="Times New Roman" w:cs="Times New Roman"/>
          <w:bCs/>
          <w:i/>
          <w:iCs/>
          <w:sz w:val="28"/>
          <w:szCs w:val="28"/>
          <w:bdr w:val="none" w:sz="0" w:space="0" w:color="auto" w:frame="1"/>
          <w:lang w:val="vi-VN"/>
        </w:rPr>
        <w:t>Căn cứ Nghị định số 163/2016/NĐ-CP ngày 21 tháng 12 năm 2016 của Chính phủ quy định chi tiết thi hành một số điều của Luật Ngân sách nhà nước</w:t>
      </w:r>
      <w:bookmarkEnd w:id="3"/>
      <w:r w:rsidRPr="00A4209F">
        <w:rPr>
          <w:rFonts w:ascii="Times New Roman" w:eastAsia="Times New Roman" w:hAnsi="Times New Roman" w:cs="Times New Roman"/>
          <w:bCs/>
          <w:i/>
          <w:iCs/>
          <w:sz w:val="28"/>
          <w:szCs w:val="28"/>
          <w:bdr w:val="none" w:sz="0" w:space="0" w:color="auto" w:frame="1"/>
          <w:lang w:val="vi-VN"/>
        </w:rPr>
        <w:t>;</w:t>
      </w:r>
    </w:p>
    <w:p w14:paraId="504A4245" w14:textId="77777777" w:rsidR="00A363F5" w:rsidRPr="00A4209F" w:rsidRDefault="00A363F5" w:rsidP="00E530D8">
      <w:pPr>
        <w:shd w:val="clear" w:color="auto" w:fill="FFFFFF"/>
        <w:spacing w:before="100" w:after="0" w:line="240" w:lineRule="auto"/>
        <w:ind w:firstLine="567"/>
        <w:jc w:val="both"/>
        <w:textAlignment w:val="baseline"/>
        <w:rPr>
          <w:rFonts w:ascii="Times New Roman" w:eastAsia="Times New Roman" w:hAnsi="Times New Roman" w:cs="Times New Roman"/>
          <w:bCs/>
          <w:i/>
          <w:iCs/>
          <w:sz w:val="28"/>
          <w:szCs w:val="28"/>
          <w:bdr w:val="none" w:sz="0" w:space="0" w:color="auto" w:frame="1"/>
          <w:lang w:val="vi-VN"/>
        </w:rPr>
      </w:pPr>
      <w:bookmarkStart w:id="4" w:name="_Hlk75700088"/>
      <w:r w:rsidRPr="00A4209F">
        <w:rPr>
          <w:rFonts w:ascii="Times New Roman" w:eastAsia="Times New Roman" w:hAnsi="Times New Roman" w:cs="Times New Roman"/>
          <w:bCs/>
          <w:i/>
          <w:iCs/>
          <w:sz w:val="28"/>
          <w:szCs w:val="28"/>
          <w:bdr w:val="none" w:sz="0" w:space="0" w:color="auto" w:frame="1"/>
          <w:lang w:val="vi-VN"/>
        </w:rPr>
        <w:t>Căn cứ Nghị định số 101/2017/NĐ-CP ngày 01 tháng 9 năm 2017 của Chính phủ về đào tạo, bồi dưỡng cán bộ, công chức, viên chức;</w:t>
      </w:r>
    </w:p>
    <w:bookmarkEnd w:id="4"/>
    <w:p w14:paraId="4BDD22BD" w14:textId="77777777" w:rsidR="00A363F5" w:rsidRPr="00A4209F" w:rsidRDefault="00A363F5" w:rsidP="00E530D8">
      <w:pPr>
        <w:shd w:val="clear" w:color="auto" w:fill="FFFFFF"/>
        <w:spacing w:before="100" w:after="0" w:line="240" w:lineRule="auto"/>
        <w:ind w:firstLine="567"/>
        <w:jc w:val="both"/>
        <w:textAlignment w:val="baseline"/>
        <w:rPr>
          <w:rFonts w:ascii="Times New Roman" w:eastAsia="Times New Roman" w:hAnsi="Times New Roman" w:cs="Times New Roman"/>
          <w:bCs/>
          <w:i/>
          <w:iCs/>
          <w:sz w:val="28"/>
          <w:szCs w:val="28"/>
          <w:bdr w:val="none" w:sz="0" w:space="0" w:color="auto" w:frame="1"/>
          <w:lang w:val="vi-VN"/>
        </w:rPr>
      </w:pPr>
      <w:r w:rsidRPr="00A4209F">
        <w:rPr>
          <w:rFonts w:ascii="Times New Roman" w:eastAsia="Times New Roman" w:hAnsi="Times New Roman" w:cs="Times New Roman"/>
          <w:bCs/>
          <w:i/>
          <w:iCs/>
          <w:sz w:val="28"/>
          <w:szCs w:val="28"/>
          <w:bdr w:val="none" w:sz="0" w:space="0" w:color="auto" w:frame="1"/>
          <w:lang w:val="vi-VN"/>
        </w:rPr>
        <w:t>Căn cứ Nghị định số 08/2018/NĐ-CP ngày 15 tháng 01 năm 2018 của Chính phủ về sửa đổi một số Nghị định liên quan đến điều kiện đầu tư kinh doanh thuộc phạm vi quản lý nhà nước của Bộ Công Thương;</w:t>
      </w:r>
    </w:p>
    <w:p w14:paraId="7D8A860C" w14:textId="77777777" w:rsidR="00A363F5" w:rsidRPr="00A4209F" w:rsidRDefault="00A363F5" w:rsidP="00E530D8">
      <w:pPr>
        <w:shd w:val="clear" w:color="auto" w:fill="FFFFFF"/>
        <w:spacing w:before="100" w:after="0" w:line="240" w:lineRule="auto"/>
        <w:ind w:firstLine="567"/>
        <w:jc w:val="both"/>
        <w:textAlignment w:val="baseline"/>
        <w:rPr>
          <w:rFonts w:ascii="Times New Roman" w:eastAsia="Times New Roman" w:hAnsi="Times New Roman" w:cs="Times New Roman"/>
          <w:bCs/>
          <w:i/>
          <w:iCs/>
          <w:sz w:val="28"/>
          <w:szCs w:val="28"/>
          <w:bdr w:val="none" w:sz="0" w:space="0" w:color="auto" w:frame="1"/>
          <w:lang w:val="vi-VN"/>
        </w:rPr>
      </w:pPr>
      <w:r w:rsidRPr="00A4209F">
        <w:rPr>
          <w:rFonts w:ascii="Times New Roman" w:eastAsia="Times New Roman" w:hAnsi="Times New Roman" w:cs="Times New Roman"/>
          <w:bCs/>
          <w:i/>
          <w:iCs/>
          <w:sz w:val="28"/>
          <w:szCs w:val="28"/>
          <w:bdr w:val="none" w:sz="0" w:space="0" w:color="auto" w:frame="1"/>
          <w:lang w:val="vi-VN"/>
        </w:rPr>
        <w:t>Căn cứ Nghị định số 09/2018/NĐ-CP ngày 15 tháng 01 năm 2018 của Chính phủ quy định chi tiết Luật Thương mại và Luật Quản lý ngoại thương về hoạt động mua bán hàng hóa và các hoạt động liên quan trực tiếp đến mua bán hàng hóa của nhà đầu tư nước ngoài, tổ chức kinh tế có vốn đầu tư nước ngoài tại Việt Nam;</w:t>
      </w:r>
      <w:bookmarkStart w:id="5" w:name="_Hlk71620625"/>
    </w:p>
    <w:p w14:paraId="46456EF3" w14:textId="77777777" w:rsidR="00A363F5" w:rsidRPr="00A4209F" w:rsidRDefault="00A363F5" w:rsidP="00E530D8">
      <w:pPr>
        <w:shd w:val="clear" w:color="auto" w:fill="FFFFFF"/>
        <w:spacing w:before="100" w:after="0" w:line="240" w:lineRule="auto"/>
        <w:ind w:firstLine="567"/>
        <w:jc w:val="both"/>
        <w:textAlignment w:val="baseline"/>
        <w:rPr>
          <w:rFonts w:ascii="Times New Roman" w:eastAsia="Times New Roman" w:hAnsi="Times New Roman" w:cs="Times New Roman"/>
          <w:bCs/>
          <w:i/>
          <w:iCs/>
          <w:sz w:val="28"/>
          <w:szCs w:val="28"/>
          <w:bdr w:val="none" w:sz="0" w:space="0" w:color="auto" w:frame="1"/>
          <w:lang w:val="vi-VN"/>
        </w:rPr>
      </w:pPr>
      <w:r w:rsidRPr="00A4209F">
        <w:rPr>
          <w:rFonts w:ascii="Times New Roman" w:eastAsia="Times New Roman" w:hAnsi="Times New Roman" w:cs="Times New Roman"/>
          <w:bCs/>
          <w:i/>
          <w:iCs/>
          <w:sz w:val="28"/>
          <w:szCs w:val="28"/>
          <w:bdr w:val="none" w:sz="0" w:space="0" w:color="auto" w:frame="1"/>
          <w:lang w:val="vi-VN"/>
        </w:rPr>
        <w:t>Căn cứ Nghị định số 73/2019/NĐ-CP ngày 05 tháng 9 năm 2019 của Chính phủ quy định quản lý đầu tư ứng dụng công nghệ thông tin sử dụng nguồn vốn ngân sách nhà nước;</w:t>
      </w:r>
    </w:p>
    <w:p w14:paraId="70BE2C07" w14:textId="77777777" w:rsidR="00A363F5" w:rsidRPr="00A4209F" w:rsidRDefault="00A363F5" w:rsidP="00E530D8">
      <w:pPr>
        <w:shd w:val="clear" w:color="auto" w:fill="FFFFFF"/>
        <w:spacing w:before="100" w:after="0" w:line="240" w:lineRule="auto"/>
        <w:ind w:firstLine="567"/>
        <w:jc w:val="both"/>
        <w:textAlignment w:val="baseline"/>
        <w:rPr>
          <w:rFonts w:ascii="Times New Roman" w:eastAsia="Times New Roman" w:hAnsi="Times New Roman" w:cs="Times New Roman"/>
          <w:bCs/>
          <w:i/>
          <w:iCs/>
          <w:sz w:val="28"/>
          <w:szCs w:val="28"/>
          <w:bdr w:val="none" w:sz="0" w:space="0" w:color="auto" w:frame="1"/>
          <w:lang w:val="vi-VN"/>
        </w:rPr>
      </w:pPr>
      <w:r w:rsidRPr="00A4209F">
        <w:rPr>
          <w:rFonts w:ascii="Times New Roman" w:eastAsia="Times New Roman" w:hAnsi="Times New Roman" w:cs="Times New Roman"/>
          <w:bCs/>
          <w:i/>
          <w:iCs/>
          <w:sz w:val="28"/>
          <w:szCs w:val="28"/>
          <w:bdr w:val="none" w:sz="0" w:space="0" w:color="auto" w:frame="1"/>
          <w:lang w:val="vi-VN"/>
        </w:rPr>
        <w:t>Căn cứ Nghị định số 85/2021/NĐ-CP ngày 25 tháng 9 năm 2021 của Chính phủ sửa đổi, bổ sung một số điều của Nghị định số 52/2013/NĐ-CP ngày 16 tháng 5 năm 2013 của Chính phủ về thương mại điện tử;</w:t>
      </w:r>
    </w:p>
    <w:bookmarkEnd w:id="5"/>
    <w:p w14:paraId="6C65A850" w14:textId="3226397E" w:rsidR="000F612E" w:rsidRPr="00A4209F" w:rsidRDefault="00A363F5" w:rsidP="00E530D8">
      <w:pPr>
        <w:shd w:val="clear" w:color="auto" w:fill="FFFFFF"/>
        <w:spacing w:before="120" w:after="0" w:line="240" w:lineRule="auto"/>
        <w:ind w:firstLine="567"/>
        <w:jc w:val="both"/>
        <w:textAlignment w:val="baseline"/>
        <w:rPr>
          <w:rFonts w:ascii="Times New Roman" w:eastAsia="Times New Roman" w:hAnsi="Times New Roman" w:cs="Times New Roman"/>
          <w:i/>
          <w:iCs/>
          <w:sz w:val="28"/>
          <w:szCs w:val="28"/>
          <w:bdr w:val="none" w:sz="0" w:space="0" w:color="auto" w:frame="1"/>
          <w:lang w:val="vi-VN"/>
        </w:rPr>
      </w:pPr>
      <w:r w:rsidRPr="00A4209F">
        <w:rPr>
          <w:rFonts w:ascii="Times New Roman" w:eastAsia="Times New Roman" w:hAnsi="Times New Roman" w:cs="Times New Roman"/>
          <w:bCs/>
          <w:i/>
          <w:iCs/>
          <w:sz w:val="28"/>
          <w:szCs w:val="28"/>
          <w:bdr w:val="none" w:sz="0" w:space="0" w:color="auto" w:frame="1"/>
          <w:lang w:val="nb-NO"/>
        </w:rPr>
        <w:lastRenderedPageBreak/>
        <w:t xml:space="preserve">Căn cứ </w:t>
      </w:r>
      <w:bookmarkStart w:id="6" w:name="_Hlk78319603"/>
      <w:r w:rsidRPr="00A4209F">
        <w:rPr>
          <w:rFonts w:ascii="Times New Roman" w:eastAsia="Times New Roman" w:hAnsi="Times New Roman" w:cs="Times New Roman"/>
          <w:bCs/>
          <w:i/>
          <w:iCs/>
          <w:sz w:val="28"/>
          <w:szCs w:val="28"/>
          <w:bdr w:val="none" w:sz="0" w:space="0" w:color="auto" w:frame="1"/>
          <w:lang w:val="nb-NO"/>
        </w:rPr>
        <w:t>Quyết định số 07/2015/QĐ-TTg ngày 02</w:t>
      </w:r>
      <w:r w:rsidRPr="00A4209F">
        <w:rPr>
          <w:rFonts w:ascii="Times New Roman" w:eastAsia="Times New Roman" w:hAnsi="Times New Roman" w:cs="Times New Roman"/>
          <w:bCs/>
          <w:i/>
          <w:iCs/>
          <w:sz w:val="28"/>
          <w:szCs w:val="28"/>
          <w:bdr w:val="none" w:sz="0" w:space="0" w:color="auto" w:frame="1"/>
          <w:lang w:val="vi-VN"/>
        </w:rPr>
        <w:t xml:space="preserve"> </w:t>
      </w:r>
      <w:r w:rsidRPr="00A4209F">
        <w:rPr>
          <w:rFonts w:ascii="Times New Roman" w:eastAsia="Times New Roman" w:hAnsi="Times New Roman" w:cs="Times New Roman"/>
          <w:bCs/>
          <w:i/>
          <w:iCs/>
          <w:sz w:val="28"/>
          <w:szCs w:val="28"/>
          <w:bdr w:val="none" w:sz="0" w:space="0" w:color="auto" w:frame="1"/>
          <w:lang w:val="vi-VN" w:bidi="vi-VN"/>
        </w:rPr>
        <w:t>tháng</w:t>
      </w:r>
      <w:r w:rsidRPr="00A4209F">
        <w:rPr>
          <w:rFonts w:ascii="Times New Roman" w:eastAsia="Times New Roman" w:hAnsi="Times New Roman" w:cs="Times New Roman"/>
          <w:bCs/>
          <w:i/>
          <w:iCs/>
          <w:sz w:val="28"/>
          <w:szCs w:val="28"/>
          <w:bdr w:val="none" w:sz="0" w:space="0" w:color="auto" w:frame="1"/>
          <w:lang w:val="nb-NO"/>
        </w:rPr>
        <w:t xml:space="preserve"> 3</w:t>
      </w:r>
      <w:r w:rsidRPr="00A4209F">
        <w:rPr>
          <w:rFonts w:ascii="Times New Roman" w:eastAsia="Times New Roman" w:hAnsi="Times New Roman" w:cs="Times New Roman"/>
          <w:bCs/>
          <w:i/>
          <w:iCs/>
          <w:sz w:val="28"/>
          <w:szCs w:val="28"/>
          <w:bdr w:val="none" w:sz="0" w:space="0" w:color="auto" w:frame="1"/>
          <w:lang w:val="vi-VN"/>
        </w:rPr>
        <w:t xml:space="preserve"> </w:t>
      </w:r>
      <w:r w:rsidRPr="00A4209F">
        <w:rPr>
          <w:rFonts w:ascii="Times New Roman" w:eastAsia="Times New Roman" w:hAnsi="Times New Roman" w:cs="Times New Roman"/>
          <w:bCs/>
          <w:i/>
          <w:iCs/>
          <w:sz w:val="28"/>
          <w:szCs w:val="28"/>
          <w:bdr w:val="none" w:sz="0" w:space="0" w:color="auto" w:frame="1"/>
          <w:lang w:val="vi-VN" w:bidi="vi-VN"/>
        </w:rPr>
        <w:t>năm</w:t>
      </w:r>
      <w:r w:rsidRPr="00A4209F">
        <w:rPr>
          <w:rFonts w:ascii="Times New Roman" w:eastAsia="Times New Roman" w:hAnsi="Times New Roman" w:cs="Times New Roman"/>
          <w:bCs/>
          <w:i/>
          <w:iCs/>
          <w:sz w:val="28"/>
          <w:szCs w:val="28"/>
          <w:bdr w:val="none" w:sz="0" w:space="0" w:color="auto" w:frame="1"/>
          <w:lang w:val="nb-NO"/>
        </w:rPr>
        <w:t xml:space="preserve"> 2015 của Thủ tướng Chính phủ</w:t>
      </w:r>
      <w:bookmarkEnd w:id="6"/>
      <w:r w:rsidRPr="00A4209F">
        <w:rPr>
          <w:rFonts w:ascii="Times New Roman" w:eastAsia="Times New Roman" w:hAnsi="Times New Roman" w:cs="Times New Roman"/>
          <w:bCs/>
          <w:i/>
          <w:iCs/>
          <w:sz w:val="28"/>
          <w:szCs w:val="28"/>
          <w:bdr w:val="none" w:sz="0" w:space="0" w:color="auto" w:frame="1"/>
          <w:lang w:val="nb-NO"/>
        </w:rPr>
        <w:t xml:space="preserve"> về việc ban hành Quy chế quản lý và thực hiện chương trình phát triển </w:t>
      </w:r>
      <w:r w:rsidRPr="00A4209F">
        <w:rPr>
          <w:rFonts w:ascii="Times New Roman" w:eastAsia="Times New Roman" w:hAnsi="Times New Roman" w:cs="Times New Roman"/>
          <w:bCs/>
          <w:i/>
          <w:iCs/>
          <w:sz w:val="28"/>
          <w:szCs w:val="28"/>
          <w:bdr w:val="none" w:sz="0" w:space="0" w:color="auto" w:frame="1"/>
          <w:lang w:val="vi-VN"/>
        </w:rPr>
        <w:t>thương mại điện tử</w:t>
      </w:r>
      <w:r w:rsidRPr="00A4209F">
        <w:rPr>
          <w:rFonts w:ascii="Times New Roman" w:eastAsia="Times New Roman" w:hAnsi="Times New Roman" w:cs="Times New Roman"/>
          <w:bCs/>
          <w:i/>
          <w:iCs/>
          <w:sz w:val="28"/>
          <w:szCs w:val="28"/>
          <w:bdr w:val="none" w:sz="0" w:space="0" w:color="auto" w:frame="1"/>
          <w:lang w:val="nb-NO"/>
        </w:rPr>
        <w:t xml:space="preserve"> quốc gia;</w:t>
      </w:r>
    </w:p>
    <w:p w14:paraId="25020443" w14:textId="77777777" w:rsidR="00B762FA" w:rsidRPr="00A4209F" w:rsidRDefault="00200068" w:rsidP="00E530D8">
      <w:pPr>
        <w:shd w:val="clear" w:color="auto" w:fill="FFFFFF"/>
        <w:spacing w:before="120" w:after="0" w:line="240" w:lineRule="auto"/>
        <w:ind w:firstLine="567"/>
        <w:jc w:val="both"/>
        <w:textAlignment w:val="baseline"/>
        <w:rPr>
          <w:rFonts w:ascii="Times New Roman" w:eastAsia="Times New Roman" w:hAnsi="Times New Roman" w:cs="Times New Roman"/>
          <w:i/>
          <w:iCs/>
          <w:sz w:val="28"/>
          <w:szCs w:val="28"/>
          <w:bdr w:val="none" w:sz="0" w:space="0" w:color="auto" w:frame="1"/>
        </w:rPr>
      </w:pPr>
      <w:r w:rsidRPr="00A4209F">
        <w:rPr>
          <w:rFonts w:ascii="Times New Roman" w:eastAsia="Times New Roman" w:hAnsi="Times New Roman" w:cs="Times New Roman"/>
          <w:i/>
          <w:iCs/>
          <w:sz w:val="28"/>
          <w:szCs w:val="28"/>
          <w:bdr w:val="none" w:sz="0" w:space="0" w:color="auto" w:frame="1"/>
          <w:lang w:val="vi-VN"/>
        </w:rPr>
        <w:t>Căn cứ</w:t>
      </w:r>
      <w:r w:rsidRPr="00A4209F">
        <w:rPr>
          <w:rFonts w:ascii="Times New Roman" w:eastAsia="Times New Roman" w:hAnsi="Times New Roman" w:cs="Times New Roman"/>
          <w:i/>
          <w:iCs/>
          <w:sz w:val="28"/>
          <w:szCs w:val="28"/>
          <w:bdr w:val="none" w:sz="0" w:space="0" w:color="auto" w:frame="1"/>
          <w:lang w:val="en-GB"/>
        </w:rPr>
        <w:t xml:space="preserve"> </w:t>
      </w:r>
      <w:r w:rsidRPr="00A4209F">
        <w:rPr>
          <w:rFonts w:ascii="Times New Roman" w:eastAsia="Times New Roman" w:hAnsi="Times New Roman" w:cs="Times New Roman"/>
          <w:i/>
          <w:iCs/>
          <w:sz w:val="28"/>
          <w:szCs w:val="28"/>
          <w:bdr w:val="none" w:sz="0" w:space="0" w:color="auto" w:frame="1"/>
        </w:rPr>
        <w:t xml:space="preserve">Nghị quyết số </w:t>
      </w:r>
      <w:r w:rsidR="003430D2" w:rsidRPr="00A4209F">
        <w:rPr>
          <w:rFonts w:ascii="Times New Roman" w:eastAsia="Times New Roman" w:hAnsi="Times New Roman" w:cs="Times New Roman"/>
          <w:i/>
          <w:iCs/>
          <w:sz w:val="28"/>
          <w:szCs w:val="28"/>
          <w:bdr w:val="none" w:sz="0" w:space="0" w:color="auto" w:frame="1"/>
        </w:rPr>
        <w:t>18</w:t>
      </w:r>
      <w:r w:rsidRPr="00A4209F">
        <w:rPr>
          <w:rFonts w:ascii="Times New Roman" w:eastAsia="Times New Roman" w:hAnsi="Times New Roman" w:cs="Times New Roman"/>
          <w:i/>
          <w:iCs/>
          <w:sz w:val="28"/>
          <w:szCs w:val="28"/>
          <w:bdr w:val="none" w:sz="0" w:space="0" w:color="auto" w:frame="1"/>
        </w:rPr>
        <w:t>/</w:t>
      </w:r>
      <w:r w:rsidR="00A363F5" w:rsidRPr="00A4209F">
        <w:rPr>
          <w:rFonts w:ascii="Times New Roman" w:eastAsia="Times New Roman" w:hAnsi="Times New Roman" w:cs="Times New Roman"/>
          <w:i/>
          <w:iCs/>
          <w:sz w:val="28"/>
          <w:szCs w:val="28"/>
          <w:bdr w:val="none" w:sz="0" w:space="0" w:color="auto" w:frame="1"/>
        </w:rPr>
        <w:t>2023</w:t>
      </w:r>
      <w:r w:rsidRPr="00A4209F">
        <w:rPr>
          <w:rFonts w:ascii="Times New Roman" w:eastAsia="Times New Roman" w:hAnsi="Times New Roman" w:cs="Times New Roman"/>
          <w:i/>
          <w:iCs/>
          <w:sz w:val="28"/>
          <w:szCs w:val="28"/>
          <w:bdr w:val="none" w:sz="0" w:space="0" w:color="auto" w:frame="1"/>
        </w:rPr>
        <w:t xml:space="preserve">/NQ-HĐND ngày </w:t>
      </w:r>
      <w:r w:rsidR="00A363F5" w:rsidRPr="00A4209F">
        <w:rPr>
          <w:rFonts w:ascii="Times New Roman" w:eastAsia="Times New Roman" w:hAnsi="Times New Roman" w:cs="Times New Roman"/>
          <w:i/>
          <w:iCs/>
          <w:sz w:val="28"/>
          <w:szCs w:val="28"/>
          <w:bdr w:val="none" w:sz="0" w:space="0" w:color="auto" w:frame="1"/>
        </w:rPr>
        <w:t>29</w:t>
      </w:r>
      <w:r w:rsidRPr="00A4209F">
        <w:rPr>
          <w:rFonts w:ascii="Times New Roman" w:eastAsia="Times New Roman" w:hAnsi="Times New Roman" w:cs="Times New Roman"/>
          <w:i/>
          <w:iCs/>
          <w:sz w:val="28"/>
          <w:szCs w:val="28"/>
          <w:bdr w:val="none" w:sz="0" w:space="0" w:color="auto" w:frame="1"/>
        </w:rPr>
        <w:t xml:space="preserve"> tháng </w:t>
      </w:r>
      <w:r w:rsidR="00A363F5" w:rsidRPr="00A4209F">
        <w:rPr>
          <w:rFonts w:ascii="Times New Roman" w:eastAsia="Times New Roman" w:hAnsi="Times New Roman" w:cs="Times New Roman"/>
          <w:i/>
          <w:iCs/>
          <w:sz w:val="28"/>
          <w:szCs w:val="28"/>
          <w:bdr w:val="none" w:sz="0" w:space="0" w:color="auto" w:frame="1"/>
        </w:rPr>
        <w:t>9</w:t>
      </w:r>
      <w:r w:rsidRPr="00A4209F">
        <w:rPr>
          <w:rFonts w:ascii="Times New Roman" w:eastAsia="Times New Roman" w:hAnsi="Times New Roman" w:cs="Times New Roman"/>
          <w:i/>
          <w:iCs/>
          <w:sz w:val="28"/>
          <w:szCs w:val="28"/>
          <w:bdr w:val="none" w:sz="0" w:space="0" w:color="auto" w:frame="1"/>
        </w:rPr>
        <w:t xml:space="preserve"> năm </w:t>
      </w:r>
      <w:r w:rsidR="00A363F5" w:rsidRPr="00A4209F">
        <w:rPr>
          <w:rFonts w:ascii="Times New Roman" w:eastAsia="Times New Roman" w:hAnsi="Times New Roman" w:cs="Times New Roman"/>
          <w:i/>
          <w:iCs/>
          <w:sz w:val="28"/>
          <w:szCs w:val="28"/>
          <w:bdr w:val="none" w:sz="0" w:space="0" w:color="auto" w:frame="1"/>
        </w:rPr>
        <w:t>2023</w:t>
      </w:r>
      <w:r w:rsidRPr="00A4209F">
        <w:rPr>
          <w:rFonts w:ascii="Times New Roman" w:eastAsia="Times New Roman" w:hAnsi="Times New Roman" w:cs="Times New Roman"/>
          <w:i/>
          <w:iCs/>
          <w:sz w:val="28"/>
          <w:szCs w:val="28"/>
          <w:bdr w:val="none" w:sz="0" w:space="0" w:color="auto" w:frame="1"/>
        </w:rPr>
        <w:t xml:space="preserve"> của Hội đồng nhân </w:t>
      </w:r>
      <w:r w:rsidR="00B11006" w:rsidRPr="00A4209F">
        <w:rPr>
          <w:rFonts w:ascii="Times New Roman" w:eastAsia="Times New Roman" w:hAnsi="Times New Roman" w:cs="Times New Roman"/>
          <w:i/>
          <w:iCs/>
          <w:sz w:val="28"/>
          <w:szCs w:val="28"/>
          <w:bdr w:val="none" w:sz="0" w:space="0" w:color="auto" w:frame="1"/>
        </w:rPr>
        <w:t xml:space="preserve">dân </w:t>
      </w:r>
      <w:r w:rsidRPr="00A4209F">
        <w:rPr>
          <w:rFonts w:ascii="Times New Roman" w:eastAsia="Times New Roman" w:hAnsi="Times New Roman" w:cs="Times New Roman"/>
          <w:i/>
          <w:iCs/>
          <w:sz w:val="28"/>
          <w:szCs w:val="28"/>
          <w:bdr w:val="none" w:sz="0" w:space="0" w:color="auto" w:frame="1"/>
        </w:rPr>
        <w:t xml:space="preserve">tỉnh </w:t>
      </w:r>
      <w:r w:rsidR="00832EAC" w:rsidRPr="00A4209F">
        <w:rPr>
          <w:rFonts w:ascii="Times New Roman" w:eastAsia="Times New Roman" w:hAnsi="Times New Roman" w:cs="Times New Roman"/>
          <w:i/>
          <w:iCs/>
          <w:sz w:val="28"/>
          <w:szCs w:val="28"/>
          <w:bdr w:val="none" w:sz="0" w:space="0" w:color="auto" w:frame="1"/>
        </w:rPr>
        <w:t>q</w:t>
      </w:r>
      <w:r w:rsidRPr="00A4209F">
        <w:rPr>
          <w:rFonts w:ascii="Times New Roman" w:eastAsia="Times New Roman" w:hAnsi="Times New Roman" w:cs="Times New Roman"/>
          <w:i/>
          <w:iCs/>
          <w:sz w:val="28"/>
          <w:szCs w:val="28"/>
          <w:bdr w:val="none" w:sz="0" w:space="0" w:color="auto" w:frame="1"/>
        </w:rPr>
        <w:t xml:space="preserve">uy định </w:t>
      </w:r>
      <w:r w:rsidR="00A363F5" w:rsidRPr="00A4209F">
        <w:rPr>
          <w:rFonts w:ascii="Times New Roman" w:eastAsia="Times New Roman" w:hAnsi="Times New Roman" w:cs="Times New Roman"/>
          <w:i/>
          <w:iCs/>
          <w:sz w:val="28"/>
          <w:szCs w:val="28"/>
          <w:bdr w:val="none" w:sz="0" w:space="0" w:color="auto" w:frame="1"/>
        </w:rPr>
        <w:t>nội</w:t>
      </w:r>
      <w:r w:rsidR="00A363F5" w:rsidRPr="00A4209F">
        <w:rPr>
          <w:rFonts w:ascii="Times New Roman" w:eastAsia="Times New Roman" w:hAnsi="Times New Roman" w:cs="Times New Roman"/>
          <w:i/>
          <w:iCs/>
          <w:sz w:val="28"/>
          <w:szCs w:val="28"/>
          <w:bdr w:val="none" w:sz="0" w:space="0" w:color="auto" w:frame="1"/>
          <w:lang w:val="vi-VN"/>
        </w:rPr>
        <w:t xml:space="preserve"> dung hỗ trợ và </w:t>
      </w:r>
      <w:r w:rsidRPr="00A4209F">
        <w:rPr>
          <w:rFonts w:ascii="Times New Roman" w:eastAsia="Times New Roman" w:hAnsi="Times New Roman" w:cs="Times New Roman"/>
          <w:i/>
          <w:iCs/>
          <w:sz w:val="28"/>
          <w:szCs w:val="28"/>
          <w:bdr w:val="none" w:sz="0" w:space="0" w:color="auto" w:frame="1"/>
        </w:rPr>
        <w:t xml:space="preserve">mức hỗ trợ </w:t>
      </w:r>
      <w:r w:rsidR="00A363F5" w:rsidRPr="00A4209F">
        <w:rPr>
          <w:rFonts w:ascii="Times New Roman" w:eastAsia="Times New Roman" w:hAnsi="Times New Roman" w:cs="Times New Roman"/>
          <w:i/>
          <w:iCs/>
          <w:sz w:val="28"/>
          <w:szCs w:val="28"/>
          <w:bdr w:val="none" w:sz="0" w:space="0" w:color="auto" w:frame="1"/>
        </w:rPr>
        <w:t>thực hiện</w:t>
      </w:r>
      <w:r w:rsidR="00A363F5" w:rsidRPr="00A4209F">
        <w:rPr>
          <w:rFonts w:ascii="Times New Roman" w:eastAsia="Times New Roman" w:hAnsi="Times New Roman" w:cs="Times New Roman"/>
          <w:i/>
          <w:iCs/>
          <w:sz w:val="28"/>
          <w:szCs w:val="28"/>
          <w:bdr w:val="none" w:sz="0" w:space="0" w:color="auto" w:frame="1"/>
          <w:lang w:val="vi-VN"/>
        </w:rPr>
        <w:t xml:space="preserve"> phát triển thương mại điện tử </w:t>
      </w:r>
      <w:r w:rsidRPr="00A4209F">
        <w:rPr>
          <w:rFonts w:ascii="Times New Roman" w:eastAsia="Times New Roman" w:hAnsi="Times New Roman" w:cs="Times New Roman"/>
          <w:i/>
          <w:iCs/>
          <w:sz w:val="28"/>
          <w:szCs w:val="28"/>
          <w:bdr w:val="none" w:sz="0" w:space="0" w:color="auto" w:frame="1"/>
        </w:rPr>
        <w:t>trên địa bàn tỉnh Đồng Nai</w:t>
      </w:r>
      <w:r w:rsidR="00832EAC" w:rsidRPr="00A4209F">
        <w:rPr>
          <w:rFonts w:ascii="Times New Roman" w:eastAsia="Times New Roman" w:hAnsi="Times New Roman" w:cs="Times New Roman"/>
          <w:i/>
          <w:iCs/>
          <w:sz w:val="28"/>
          <w:szCs w:val="28"/>
          <w:bdr w:val="none" w:sz="0" w:space="0" w:color="auto" w:frame="1"/>
        </w:rPr>
        <w:t>;</w:t>
      </w:r>
    </w:p>
    <w:p w14:paraId="5BE2676C" w14:textId="2EB22277" w:rsidR="00832EAC" w:rsidRPr="00A4209F" w:rsidRDefault="00832EAC" w:rsidP="00E530D8">
      <w:pPr>
        <w:shd w:val="clear" w:color="auto" w:fill="FFFFFF"/>
        <w:spacing w:before="120" w:after="0" w:line="240" w:lineRule="auto"/>
        <w:ind w:firstLine="567"/>
        <w:jc w:val="both"/>
        <w:textAlignment w:val="baseline"/>
        <w:rPr>
          <w:rFonts w:ascii="Times New Roman" w:eastAsia="Times New Roman" w:hAnsi="Times New Roman" w:cs="Times New Roman"/>
          <w:i/>
          <w:iCs/>
          <w:sz w:val="28"/>
          <w:szCs w:val="28"/>
          <w:bdr w:val="none" w:sz="0" w:space="0" w:color="auto" w:frame="1"/>
        </w:rPr>
      </w:pPr>
      <w:r w:rsidRPr="00A4209F">
        <w:rPr>
          <w:rFonts w:ascii="Times New Roman" w:eastAsia="Times New Roman" w:hAnsi="Times New Roman" w:cs="Times New Roman"/>
          <w:i/>
          <w:iCs/>
          <w:sz w:val="28"/>
          <w:szCs w:val="28"/>
        </w:rPr>
        <w:t xml:space="preserve">Theo đề nghị của Giám đốc Sở Công Thương tại Tờ trình số </w:t>
      </w:r>
      <w:r w:rsidR="009D3D29" w:rsidRPr="00A4209F">
        <w:rPr>
          <w:rFonts w:ascii="Times New Roman" w:eastAsia="Times New Roman" w:hAnsi="Times New Roman" w:cs="Times New Roman"/>
          <w:i/>
          <w:iCs/>
          <w:sz w:val="28"/>
          <w:szCs w:val="28"/>
        </w:rPr>
        <w:t xml:space="preserve">6584/TTr-SCT </w:t>
      </w:r>
      <w:r w:rsidRPr="00A4209F">
        <w:rPr>
          <w:rFonts w:ascii="Times New Roman" w:eastAsia="Times New Roman" w:hAnsi="Times New Roman" w:cs="Times New Roman"/>
          <w:i/>
          <w:iCs/>
          <w:sz w:val="28"/>
          <w:szCs w:val="28"/>
        </w:rPr>
        <w:t xml:space="preserve"> ngày </w:t>
      </w:r>
      <w:r w:rsidR="009D3D29" w:rsidRPr="00A4209F">
        <w:rPr>
          <w:rFonts w:ascii="Times New Roman" w:eastAsia="Times New Roman" w:hAnsi="Times New Roman" w:cs="Times New Roman"/>
          <w:i/>
          <w:iCs/>
          <w:sz w:val="28"/>
          <w:szCs w:val="28"/>
        </w:rPr>
        <w:t xml:space="preserve">01 </w:t>
      </w:r>
      <w:r w:rsidRPr="00A4209F">
        <w:rPr>
          <w:rFonts w:ascii="Times New Roman" w:eastAsia="Times New Roman" w:hAnsi="Times New Roman" w:cs="Times New Roman"/>
          <w:i/>
          <w:iCs/>
          <w:sz w:val="28"/>
          <w:szCs w:val="28"/>
        </w:rPr>
        <w:t xml:space="preserve">tháng </w:t>
      </w:r>
      <w:r w:rsidR="009D3D29" w:rsidRPr="00A4209F">
        <w:rPr>
          <w:rFonts w:ascii="Times New Roman" w:eastAsia="Times New Roman" w:hAnsi="Times New Roman" w:cs="Times New Roman"/>
          <w:i/>
          <w:iCs/>
          <w:sz w:val="28"/>
          <w:szCs w:val="28"/>
        </w:rPr>
        <w:t>11</w:t>
      </w:r>
      <w:r w:rsidRPr="00A4209F">
        <w:rPr>
          <w:rFonts w:ascii="Times New Roman" w:eastAsia="Times New Roman" w:hAnsi="Times New Roman" w:cs="Times New Roman"/>
          <w:i/>
          <w:iCs/>
          <w:sz w:val="28"/>
          <w:szCs w:val="28"/>
        </w:rPr>
        <w:t xml:space="preserve"> năm </w:t>
      </w:r>
      <w:r w:rsidR="00A363F5" w:rsidRPr="00A4209F">
        <w:rPr>
          <w:rFonts w:ascii="Times New Roman" w:eastAsia="Times New Roman" w:hAnsi="Times New Roman" w:cs="Times New Roman"/>
          <w:i/>
          <w:iCs/>
          <w:sz w:val="28"/>
          <w:szCs w:val="28"/>
        </w:rPr>
        <w:t>2023</w:t>
      </w:r>
      <w:r w:rsidRPr="00A4209F">
        <w:rPr>
          <w:rFonts w:ascii="Times New Roman" w:eastAsia="Times New Roman" w:hAnsi="Times New Roman" w:cs="Times New Roman"/>
          <w:i/>
          <w:iCs/>
          <w:sz w:val="28"/>
          <w:szCs w:val="28"/>
        </w:rPr>
        <w:t>.</w:t>
      </w:r>
    </w:p>
    <w:p w14:paraId="3394DC9E" w14:textId="6D3DCADC" w:rsidR="00B25B57" w:rsidRPr="00A4209F" w:rsidRDefault="00B25B57" w:rsidP="00E530D8">
      <w:pPr>
        <w:shd w:val="clear" w:color="auto" w:fill="FFFFFF"/>
        <w:spacing w:before="240" w:after="240" w:line="240" w:lineRule="auto"/>
        <w:jc w:val="center"/>
        <w:textAlignment w:val="baseline"/>
        <w:rPr>
          <w:rFonts w:ascii="Times New Roman" w:eastAsia="Times New Roman" w:hAnsi="Times New Roman" w:cs="Times New Roman"/>
          <w:b/>
          <w:bCs/>
          <w:sz w:val="28"/>
          <w:szCs w:val="28"/>
          <w:bdr w:val="none" w:sz="0" w:space="0" w:color="auto" w:frame="1"/>
          <w:lang w:val="vi-VN"/>
        </w:rPr>
      </w:pPr>
      <w:r w:rsidRPr="00A4209F">
        <w:rPr>
          <w:rFonts w:ascii="Times New Roman" w:eastAsia="Times New Roman" w:hAnsi="Times New Roman" w:cs="Times New Roman"/>
          <w:b/>
          <w:bCs/>
          <w:sz w:val="28"/>
          <w:szCs w:val="28"/>
          <w:bdr w:val="none" w:sz="0" w:space="0" w:color="auto" w:frame="1"/>
          <w:lang w:val="vi-VN"/>
        </w:rPr>
        <w:t xml:space="preserve">QUYẾT </w:t>
      </w:r>
      <w:r w:rsidR="000936B1" w:rsidRPr="00A4209F">
        <w:rPr>
          <w:rFonts w:ascii="Times New Roman" w:eastAsia="Times New Roman" w:hAnsi="Times New Roman" w:cs="Times New Roman"/>
          <w:b/>
          <w:bCs/>
          <w:sz w:val="28"/>
          <w:szCs w:val="28"/>
          <w:bdr w:val="none" w:sz="0" w:space="0" w:color="auto" w:frame="1"/>
        </w:rPr>
        <w:t>ĐỊNH</w:t>
      </w:r>
      <w:r w:rsidR="000936B1" w:rsidRPr="00A4209F">
        <w:rPr>
          <w:rFonts w:ascii="Times New Roman" w:eastAsia="Times New Roman" w:hAnsi="Times New Roman" w:cs="Times New Roman"/>
          <w:b/>
          <w:bCs/>
          <w:sz w:val="28"/>
          <w:szCs w:val="28"/>
          <w:bdr w:val="none" w:sz="0" w:space="0" w:color="auto" w:frame="1"/>
          <w:lang w:val="vi-VN"/>
        </w:rPr>
        <w:t>:</w:t>
      </w:r>
    </w:p>
    <w:p w14:paraId="0B0BFBC8" w14:textId="77C1F6FA" w:rsidR="00832EAC" w:rsidRPr="00A4209F" w:rsidRDefault="00B25B57" w:rsidP="00E530D8">
      <w:pPr>
        <w:shd w:val="clear" w:color="auto" w:fill="FFFFFF"/>
        <w:spacing w:before="120" w:after="120" w:line="240" w:lineRule="auto"/>
        <w:ind w:firstLine="709"/>
        <w:jc w:val="both"/>
        <w:textAlignment w:val="baseline"/>
        <w:rPr>
          <w:rFonts w:ascii="Times New Roman" w:eastAsia="Times New Roman" w:hAnsi="Times New Roman" w:cs="Times New Roman"/>
          <w:sz w:val="28"/>
          <w:szCs w:val="28"/>
          <w:bdr w:val="none" w:sz="0" w:space="0" w:color="auto" w:frame="1"/>
          <w:lang w:val="vi-VN"/>
        </w:rPr>
      </w:pPr>
      <w:r w:rsidRPr="00A4209F">
        <w:rPr>
          <w:rFonts w:ascii="Times New Roman" w:eastAsia="Times New Roman" w:hAnsi="Times New Roman" w:cs="Times New Roman"/>
          <w:b/>
          <w:bCs/>
          <w:sz w:val="28"/>
          <w:szCs w:val="28"/>
          <w:bdr w:val="none" w:sz="0" w:space="0" w:color="auto" w:frame="1"/>
          <w:lang w:val="vi-VN"/>
        </w:rPr>
        <w:t>Điều </w:t>
      </w:r>
      <w:bookmarkStart w:id="7" w:name="Dieu_1"/>
      <w:bookmarkEnd w:id="7"/>
      <w:r w:rsidRPr="00A4209F">
        <w:rPr>
          <w:rFonts w:ascii="Times New Roman" w:eastAsia="Times New Roman" w:hAnsi="Times New Roman" w:cs="Times New Roman"/>
          <w:b/>
          <w:bCs/>
          <w:sz w:val="28"/>
          <w:szCs w:val="28"/>
          <w:bdr w:val="none" w:sz="0" w:space="0" w:color="auto" w:frame="1"/>
          <w:lang w:val="vi-VN"/>
        </w:rPr>
        <w:t>1.</w:t>
      </w:r>
      <w:r w:rsidRPr="00A4209F">
        <w:rPr>
          <w:rFonts w:ascii="Times New Roman" w:eastAsia="Times New Roman" w:hAnsi="Times New Roman" w:cs="Times New Roman"/>
          <w:sz w:val="28"/>
          <w:szCs w:val="28"/>
          <w:bdr w:val="none" w:sz="0" w:space="0" w:color="auto" w:frame="1"/>
          <w:lang w:val="vi-VN"/>
        </w:rPr>
        <w:t> </w:t>
      </w:r>
      <w:r w:rsidR="00832EAC" w:rsidRPr="00A4209F">
        <w:rPr>
          <w:rFonts w:ascii="Times New Roman" w:eastAsia="Times New Roman" w:hAnsi="Times New Roman" w:cs="Times New Roman"/>
          <w:sz w:val="28"/>
          <w:szCs w:val="28"/>
          <w:bdr w:val="none" w:sz="0" w:space="0" w:color="auto" w:frame="1"/>
        </w:rPr>
        <w:t xml:space="preserve">Triển khai thực hiện Nghị quyết số </w:t>
      </w:r>
      <w:r w:rsidR="003978CA" w:rsidRPr="00A4209F">
        <w:rPr>
          <w:rFonts w:ascii="Times New Roman" w:eastAsia="Times New Roman" w:hAnsi="Times New Roman" w:cs="Times New Roman"/>
          <w:sz w:val="28"/>
          <w:szCs w:val="28"/>
          <w:bdr w:val="none" w:sz="0" w:space="0" w:color="auto" w:frame="1"/>
        </w:rPr>
        <w:t>18</w:t>
      </w:r>
      <w:r w:rsidR="00832EAC" w:rsidRPr="00A4209F">
        <w:rPr>
          <w:rFonts w:ascii="Times New Roman" w:eastAsia="Times New Roman" w:hAnsi="Times New Roman" w:cs="Times New Roman"/>
          <w:sz w:val="28"/>
          <w:szCs w:val="28"/>
          <w:bdr w:val="none" w:sz="0" w:space="0" w:color="auto" w:frame="1"/>
        </w:rPr>
        <w:t>/</w:t>
      </w:r>
      <w:r w:rsidR="00561A77" w:rsidRPr="00A4209F">
        <w:rPr>
          <w:rFonts w:ascii="Times New Roman" w:eastAsia="Times New Roman" w:hAnsi="Times New Roman" w:cs="Times New Roman"/>
          <w:sz w:val="28"/>
          <w:szCs w:val="28"/>
          <w:bdr w:val="none" w:sz="0" w:space="0" w:color="auto" w:frame="1"/>
        </w:rPr>
        <w:t>2023</w:t>
      </w:r>
      <w:r w:rsidR="00832EAC" w:rsidRPr="00A4209F">
        <w:rPr>
          <w:rFonts w:ascii="Times New Roman" w:eastAsia="Times New Roman" w:hAnsi="Times New Roman" w:cs="Times New Roman"/>
          <w:sz w:val="28"/>
          <w:szCs w:val="28"/>
          <w:bdr w:val="none" w:sz="0" w:space="0" w:color="auto" w:frame="1"/>
        </w:rPr>
        <w:t xml:space="preserve">/NQ-HĐND ngày </w:t>
      </w:r>
      <w:r w:rsidR="00561A77" w:rsidRPr="00A4209F">
        <w:rPr>
          <w:rFonts w:ascii="Times New Roman" w:eastAsia="Times New Roman" w:hAnsi="Times New Roman" w:cs="Times New Roman"/>
          <w:sz w:val="28"/>
          <w:szCs w:val="28"/>
          <w:bdr w:val="none" w:sz="0" w:space="0" w:color="auto" w:frame="1"/>
        </w:rPr>
        <w:t>29</w:t>
      </w:r>
      <w:r w:rsidR="00832EAC" w:rsidRPr="00A4209F">
        <w:rPr>
          <w:rFonts w:ascii="Times New Roman" w:eastAsia="Times New Roman" w:hAnsi="Times New Roman" w:cs="Times New Roman"/>
          <w:sz w:val="28"/>
          <w:szCs w:val="28"/>
          <w:bdr w:val="none" w:sz="0" w:space="0" w:color="auto" w:frame="1"/>
        </w:rPr>
        <w:t xml:space="preserve"> tháng </w:t>
      </w:r>
      <w:r w:rsidR="00561A77" w:rsidRPr="00A4209F">
        <w:rPr>
          <w:rFonts w:ascii="Times New Roman" w:eastAsia="Times New Roman" w:hAnsi="Times New Roman" w:cs="Times New Roman"/>
          <w:sz w:val="28"/>
          <w:szCs w:val="28"/>
          <w:bdr w:val="none" w:sz="0" w:space="0" w:color="auto" w:frame="1"/>
        </w:rPr>
        <w:t>9</w:t>
      </w:r>
      <w:r w:rsidR="00832EAC" w:rsidRPr="00A4209F">
        <w:rPr>
          <w:rFonts w:ascii="Times New Roman" w:eastAsia="Times New Roman" w:hAnsi="Times New Roman" w:cs="Times New Roman"/>
          <w:sz w:val="28"/>
          <w:szCs w:val="28"/>
          <w:bdr w:val="none" w:sz="0" w:space="0" w:color="auto" w:frame="1"/>
        </w:rPr>
        <w:t xml:space="preserve"> năm </w:t>
      </w:r>
      <w:r w:rsidR="00561A77" w:rsidRPr="00A4209F">
        <w:rPr>
          <w:rFonts w:ascii="Times New Roman" w:eastAsia="Times New Roman" w:hAnsi="Times New Roman" w:cs="Times New Roman"/>
          <w:sz w:val="28"/>
          <w:szCs w:val="28"/>
          <w:bdr w:val="none" w:sz="0" w:space="0" w:color="auto" w:frame="1"/>
        </w:rPr>
        <w:t>2023</w:t>
      </w:r>
      <w:r w:rsidR="00832EAC" w:rsidRPr="00A4209F">
        <w:rPr>
          <w:rFonts w:ascii="Times New Roman" w:eastAsia="Times New Roman" w:hAnsi="Times New Roman" w:cs="Times New Roman"/>
          <w:sz w:val="28"/>
          <w:szCs w:val="28"/>
          <w:bdr w:val="none" w:sz="0" w:space="0" w:color="auto" w:frame="1"/>
        </w:rPr>
        <w:t xml:space="preserve"> </w:t>
      </w:r>
      <w:r w:rsidR="00D526D0" w:rsidRPr="00A4209F">
        <w:rPr>
          <w:rFonts w:ascii="Times New Roman" w:eastAsia="Times New Roman" w:hAnsi="Times New Roman" w:cs="Times New Roman"/>
          <w:sz w:val="28"/>
          <w:szCs w:val="28"/>
          <w:bdr w:val="none" w:sz="0" w:space="0" w:color="auto" w:frame="1"/>
        </w:rPr>
        <w:t xml:space="preserve">của Hội đồng nhân dân tỉnh </w:t>
      </w:r>
      <w:r w:rsidR="003978CA" w:rsidRPr="00A4209F">
        <w:rPr>
          <w:rFonts w:ascii="Times New Roman" w:eastAsia="Times New Roman" w:hAnsi="Times New Roman" w:cs="Times New Roman"/>
          <w:sz w:val="28"/>
          <w:szCs w:val="28"/>
          <w:bdr w:val="none" w:sz="0" w:space="0" w:color="auto" w:frame="1"/>
        </w:rPr>
        <w:t>b</w:t>
      </w:r>
      <w:r w:rsidR="005D7A76" w:rsidRPr="00A4209F">
        <w:rPr>
          <w:rFonts w:ascii="Times New Roman" w:eastAsia="Times New Roman" w:hAnsi="Times New Roman" w:cs="Times New Roman"/>
          <w:sz w:val="28"/>
          <w:szCs w:val="28"/>
          <w:bdr w:val="none" w:sz="0" w:space="0" w:color="auto" w:frame="1"/>
        </w:rPr>
        <w:t>an</w:t>
      </w:r>
      <w:r w:rsidR="005D7A76" w:rsidRPr="00A4209F">
        <w:rPr>
          <w:rFonts w:ascii="Times New Roman" w:eastAsia="Times New Roman" w:hAnsi="Times New Roman" w:cs="Times New Roman"/>
          <w:sz w:val="28"/>
          <w:szCs w:val="28"/>
          <w:bdr w:val="none" w:sz="0" w:space="0" w:color="auto" w:frame="1"/>
          <w:lang w:val="vi-VN"/>
        </w:rPr>
        <w:t xml:space="preserve"> hành</w:t>
      </w:r>
      <w:r w:rsidR="005D7A76" w:rsidRPr="00A4209F">
        <w:rPr>
          <w:rFonts w:ascii="Times New Roman" w:eastAsia="Times New Roman" w:hAnsi="Times New Roman" w:cs="Times New Roman"/>
          <w:sz w:val="28"/>
          <w:szCs w:val="28"/>
          <w:bdr w:val="none" w:sz="0" w:space="0" w:color="auto" w:frame="1"/>
        </w:rPr>
        <w:t xml:space="preserve"> </w:t>
      </w:r>
      <w:r w:rsidR="00D526D0" w:rsidRPr="00A4209F">
        <w:rPr>
          <w:rFonts w:ascii="Times New Roman" w:eastAsia="Times New Roman" w:hAnsi="Times New Roman" w:cs="Times New Roman"/>
          <w:sz w:val="28"/>
          <w:szCs w:val="28"/>
          <w:bdr w:val="none" w:sz="0" w:space="0" w:color="auto" w:frame="1"/>
        </w:rPr>
        <w:t>quy định nội</w:t>
      </w:r>
      <w:r w:rsidR="00D526D0" w:rsidRPr="00A4209F">
        <w:rPr>
          <w:rFonts w:ascii="Times New Roman" w:eastAsia="Times New Roman" w:hAnsi="Times New Roman" w:cs="Times New Roman"/>
          <w:sz w:val="28"/>
          <w:szCs w:val="28"/>
          <w:bdr w:val="none" w:sz="0" w:space="0" w:color="auto" w:frame="1"/>
          <w:lang w:val="vi-VN"/>
        </w:rPr>
        <w:t xml:space="preserve"> dung hỗ trợ và </w:t>
      </w:r>
      <w:r w:rsidR="00D526D0" w:rsidRPr="00A4209F">
        <w:rPr>
          <w:rFonts w:ascii="Times New Roman" w:eastAsia="Times New Roman" w:hAnsi="Times New Roman" w:cs="Times New Roman"/>
          <w:sz w:val="28"/>
          <w:szCs w:val="28"/>
          <w:bdr w:val="none" w:sz="0" w:space="0" w:color="auto" w:frame="1"/>
        </w:rPr>
        <w:t>mức hỗ trợ thực hiện</w:t>
      </w:r>
      <w:r w:rsidR="00D526D0" w:rsidRPr="00A4209F">
        <w:rPr>
          <w:rFonts w:ascii="Times New Roman" w:eastAsia="Times New Roman" w:hAnsi="Times New Roman" w:cs="Times New Roman"/>
          <w:sz w:val="28"/>
          <w:szCs w:val="28"/>
          <w:bdr w:val="none" w:sz="0" w:space="0" w:color="auto" w:frame="1"/>
          <w:lang w:val="vi-VN"/>
        </w:rPr>
        <w:t xml:space="preserve"> phát triển thương mại điện tử </w:t>
      </w:r>
      <w:r w:rsidR="00D526D0" w:rsidRPr="00A4209F">
        <w:rPr>
          <w:rFonts w:ascii="Times New Roman" w:eastAsia="Times New Roman" w:hAnsi="Times New Roman" w:cs="Times New Roman"/>
          <w:sz w:val="28"/>
          <w:szCs w:val="28"/>
          <w:bdr w:val="none" w:sz="0" w:space="0" w:color="auto" w:frame="1"/>
        </w:rPr>
        <w:t>trên địa bàn tỉnh Đồng Nai</w:t>
      </w:r>
      <w:r w:rsidR="00F8640F" w:rsidRPr="00A4209F">
        <w:rPr>
          <w:rFonts w:ascii="Times New Roman" w:eastAsia="Times New Roman" w:hAnsi="Times New Roman" w:cs="Times New Roman"/>
          <w:sz w:val="28"/>
          <w:szCs w:val="28"/>
          <w:bdr w:val="none" w:sz="0" w:space="0" w:color="auto" w:frame="1"/>
          <w:lang w:val="vi-VN"/>
        </w:rPr>
        <w:t xml:space="preserve"> </w:t>
      </w:r>
      <w:r w:rsidR="00F8640F" w:rsidRPr="00A4209F">
        <w:rPr>
          <w:rFonts w:ascii="Times New Roman" w:eastAsia="Times New Roman" w:hAnsi="Times New Roman" w:cs="Times New Roman"/>
          <w:bCs/>
          <w:sz w:val="28"/>
          <w:szCs w:val="28"/>
          <w:bdr w:val="none" w:sz="0" w:space="0" w:color="auto" w:frame="1"/>
        </w:rPr>
        <w:t>(Nghị quyết đính kèm)</w:t>
      </w:r>
      <w:r w:rsidR="00832EAC" w:rsidRPr="00A4209F">
        <w:rPr>
          <w:rFonts w:ascii="Times New Roman" w:eastAsia="Times New Roman" w:hAnsi="Times New Roman" w:cs="Times New Roman"/>
          <w:sz w:val="28"/>
          <w:szCs w:val="28"/>
          <w:bdr w:val="none" w:sz="0" w:space="0" w:color="auto" w:frame="1"/>
        </w:rPr>
        <w:t>.</w:t>
      </w:r>
      <w:r w:rsidR="00F8640F" w:rsidRPr="00A4209F">
        <w:rPr>
          <w:rFonts w:ascii="Times New Roman" w:eastAsia="Times New Roman" w:hAnsi="Times New Roman" w:cs="Times New Roman"/>
          <w:sz w:val="28"/>
          <w:szCs w:val="28"/>
          <w:bdr w:val="none" w:sz="0" w:space="0" w:color="auto" w:frame="1"/>
          <w:lang w:val="vi-VN"/>
        </w:rPr>
        <w:t xml:space="preserve"> </w:t>
      </w:r>
    </w:p>
    <w:p w14:paraId="537DABBA" w14:textId="0009343A" w:rsidR="00832EAC" w:rsidRPr="00A4209F" w:rsidRDefault="003423AC" w:rsidP="00E530D8">
      <w:pPr>
        <w:shd w:val="clear" w:color="auto" w:fill="FFFFFF"/>
        <w:spacing w:before="120" w:after="120" w:line="240" w:lineRule="auto"/>
        <w:ind w:firstLine="709"/>
        <w:jc w:val="both"/>
        <w:textAlignment w:val="baseline"/>
        <w:rPr>
          <w:rFonts w:ascii="Times New Roman" w:eastAsia="Times New Roman" w:hAnsi="Times New Roman" w:cs="Times New Roman"/>
          <w:bCs/>
          <w:sz w:val="28"/>
          <w:szCs w:val="28"/>
        </w:rPr>
      </w:pPr>
      <w:r w:rsidRPr="00A4209F">
        <w:rPr>
          <w:rFonts w:ascii="Times New Roman" w:eastAsia="Times New Roman" w:hAnsi="Times New Roman" w:cs="Times New Roman"/>
          <w:b/>
          <w:sz w:val="28"/>
          <w:szCs w:val="28"/>
        </w:rPr>
        <w:t>Đ</w:t>
      </w:r>
      <w:r w:rsidR="00832EAC" w:rsidRPr="00A4209F">
        <w:rPr>
          <w:rFonts w:ascii="Times New Roman" w:eastAsia="Times New Roman" w:hAnsi="Times New Roman" w:cs="Times New Roman"/>
          <w:b/>
          <w:sz w:val="28"/>
          <w:szCs w:val="28"/>
        </w:rPr>
        <w:t xml:space="preserve">iều </w:t>
      </w:r>
      <w:r w:rsidR="00AF1EC7" w:rsidRPr="00A4209F">
        <w:rPr>
          <w:rFonts w:ascii="Times New Roman" w:eastAsia="Times New Roman" w:hAnsi="Times New Roman" w:cs="Times New Roman"/>
          <w:b/>
          <w:sz w:val="28"/>
          <w:szCs w:val="28"/>
        </w:rPr>
        <w:t>2</w:t>
      </w:r>
      <w:r w:rsidR="00832EAC" w:rsidRPr="00A4209F">
        <w:rPr>
          <w:rFonts w:ascii="Times New Roman" w:eastAsia="Times New Roman" w:hAnsi="Times New Roman" w:cs="Times New Roman"/>
          <w:bCs/>
          <w:sz w:val="28"/>
          <w:szCs w:val="28"/>
        </w:rPr>
        <w:t xml:space="preserve">. Giao Sở Công Thương chủ trì, phối hợp với các sở, ban, ngành, đơn vị, địa phương </w:t>
      </w:r>
      <w:r w:rsidR="00EB5339" w:rsidRPr="00A4209F">
        <w:rPr>
          <w:rFonts w:ascii="Times New Roman" w:eastAsia="Times New Roman" w:hAnsi="Times New Roman" w:cs="Times New Roman"/>
          <w:bCs/>
          <w:sz w:val="28"/>
          <w:szCs w:val="28"/>
        </w:rPr>
        <w:t xml:space="preserve">và các đơn vị có </w:t>
      </w:r>
      <w:r w:rsidR="00832EAC" w:rsidRPr="00A4209F">
        <w:rPr>
          <w:rFonts w:ascii="Times New Roman" w:eastAsia="Times New Roman" w:hAnsi="Times New Roman" w:cs="Times New Roman"/>
          <w:bCs/>
          <w:sz w:val="28"/>
          <w:szCs w:val="28"/>
        </w:rPr>
        <w:t xml:space="preserve">liên quan triển khai thực hiện Nghị quyết nêu trên; định kỳ đánh giá kết quả thực hiện và </w:t>
      </w:r>
      <w:r w:rsidR="003D1E5A" w:rsidRPr="00A4209F">
        <w:rPr>
          <w:rFonts w:ascii="Times New Roman" w:eastAsia="Times New Roman" w:hAnsi="Times New Roman" w:cs="Times New Roman"/>
          <w:bCs/>
          <w:sz w:val="28"/>
          <w:szCs w:val="28"/>
        </w:rPr>
        <w:t>báo</w:t>
      </w:r>
      <w:r w:rsidR="003D1E5A" w:rsidRPr="00A4209F">
        <w:rPr>
          <w:rFonts w:ascii="Times New Roman" w:eastAsia="Times New Roman" w:hAnsi="Times New Roman" w:cs="Times New Roman"/>
          <w:bCs/>
          <w:sz w:val="28"/>
          <w:szCs w:val="28"/>
          <w:lang w:val="vi-VN"/>
        </w:rPr>
        <w:t xml:space="preserve"> cáo </w:t>
      </w:r>
      <w:r w:rsidR="00832EAC" w:rsidRPr="00A4209F">
        <w:rPr>
          <w:rFonts w:ascii="Times New Roman" w:eastAsia="Times New Roman" w:hAnsi="Times New Roman" w:cs="Times New Roman"/>
          <w:bCs/>
          <w:sz w:val="28"/>
          <w:szCs w:val="28"/>
        </w:rPr>
        <w:t xml:space="preserve">Ủy ban nhân dân tỉnh </w:t>
      </w:r>
      <w:r w:rsidR="00134CA3" w:rsidRPr="00A4209F">
        <w:rPr>
          <w:rFonts w:ascii="Times New Roman" w:eastAsia="Times New Roman" w:hAnsi="Times New Roman" w:cs="Times New Roman"/>
          <w:bCs/>
          <w:sz w:val="28"/>
          <w:szCs w:val="28"/>
        </w:rPr>
        <w:t>để</w:t>
      </w:r>
      <w:r w:rsidR="00134CA3" w:rsidRPr="00A4209F">
        <w:rPr>
          <w:rFonts w:ascii="Times New Roman" w:eastAsia="Times New Roman" w:hAnsi="Times New Roman" w:cs="Times New Roman"/>
          <w:bCs/>
          <w:sz w:val="28"/>
          <w:szCs w:val="28"/>
          <w:lang w:val="vi-VN"/>
        </w:rPr>
        <w:t xml:space="preserve"> </w:t>
      </w:r>
      <w:r w:rsidR="00832EAC" w:rsidRPr="00A4209F">
        <w:rPr>
          <w:rFonts w:ascii="Times New Roman" w:eastAsia="Times New Roman" w:hAnsi="Times New Roman" w:cs="Times New Roman"/>
          <w:bCs/>
          <w:sz w:val="28"/>
          <w:szCs w:val="28"/>
        </w:rPr>
        <w:t>báo cáo Hội đồng nhân dân tỉnh</w:t>
      </w:r>
      <w:r w:rsidR="00A87A0D" w:rsidRPr="00A4209F">
        <w:rPr>
          <w:rFonts w:ascii="Times New Roman" w:eastAsia="Times New Roman" w:hAnsi="Times New Roman" w:cs="Times New Roman"/>
          <w:bCs/>
          <w:sz w:val="28"/>
          <w:szCs w:val="28"/>
        </w:rPr>
        <w:t xml:space="preserve"> Đồng Nai</w:t>
      </w:r>
      <w:r w:rsidR="00134CA3" w:rsidRPr="00A4209F">
        <w:rPr>
          <w:rFonts w:ascii="Times New Roman" w:eastAsia="Times New Roman" w:hAnsi="Times New Roman" w:cs="Times New Roman"/>
          <w:bCs/>
          <w:sz w:val="28"/>
          <w:szCs w:val="28"/>
          <w:lang w:val="vi-VN"/>
        </w:rPr>
        <w:t xml:space="preserve"> theo quy định</w:t>
      </w:r>
      <w:r w:rsidR="00832EAC" w:rsidRPr="00A4209F">
        <w:rPr>
          <w:rFonts w:ascii="Times New Roman" w:eastAsia="Times New Roman" w:hAnsi="Times New Roman" w:cs="Times New Roman"/>
          <w:bCs/>
          <w:sz w:val="28"/>
          <w:szCs w:val="28"/>
        </w:rPr>
        <w:t>.</w:t>
      </w:r>
    </w:p>
    <w:p w14:paraId="1D635335" w14:textId="507BADE6" w:rsidR="009D77AD" w:rsidRPr="00A4209F" w:rsidRDefault="00832EAC" w:rsidP="00E530D8">
      <w:pPr>
        <w:shd w:val="clear" w:color="auto" w:fill="FFFFFF"/>
        <w:spacing w:before="120" w:after="120" w:line="240" w:lineRule="auto"/>
        <w:ind w:firstLine="709"/>
        <w:jc w:val="both"/>
        <w:textAlignment w:val="baseline"/>
        <w:rPr>
          <w:rFonts w:ascii="Times New Roman" w:eastAsia="Times New Roman" w:hAnsi="Times New Roman" w:cs="Times New Roman"/>
          <w:bCs/>
          <w:sz w:val="28"/>
          <w:szCs w:val="28"/>
          <w:lang w:val="vi-VN"/>
        </w:rPr>
      </w:pPr>
      <w:r w:rsidRPr="00A4209F">
        <w:rPr>
          <w:rFonts w:ascii="Times New Roman" w:eastAsia="Times New Roman" w:hAnsi="Times New Roman" w:cs="Times New Roman"/>
          <w:b/>
          <w:sz w:val="28"/>
          <w:szCs w:val="28"/>
        </w:rPr>
        <w:t xml:space="preserve">Điều </w:t>
      </w:r>
      <w:r w:rsidR="00AF1EC7" w:rsidRPr="00A4209F">
        <w:rPr>
          <w:rFonts w:ascii="Times New Roman" w:eastAsia="Times New Roman" w:hAnsi="Times New Roman" w:cs="Times New Roman"/>
          <w:b/>
          <w:sz w:val="28"/>
          <w:szCs w:val="28"/>
        </w:rPr>
        <w:t>3</w:t>
      </w:r>
      <w:r w:rsidRPr="00A4209F">
        <w:rPr>
          <w:rFonts w:ascii="Times New Roman" w:eastAsia="Times New Roman" w:hAnsi="Times New Roman" w:cs="Times New Roman"/>
          <w:bCs/>
          <w:sz w:val="28"/>
          <w:szCs w:val="28"/>
        </w:rPr>
        <w:t xml:space="preserve">. </w:t>
      </w:r>
      <w:r w:rsidR="00A44CFA" w:rsidRPr="00A4209F">
        <w:rPr>
          <w:rFonts w:ascii="Times New Roman" w:eastAsia="Times New Roman" w:hAnsi="Times New Roman" w:cs="Times New Roman"/>
          <w:bCs/>
          <w:sz w:val="28"/>
          <w:szCs w:val="28"/>
        </w:rPr>
        <w:t>Quyết định này có hiệu lực kể từ ngày ký. Thời gian áp dụng nội dung hỗ trợ và mức hỗ trợ phát triển thương mại điện tử trên địa bàn tỉnh Đồng Nai thực hiện theo Nghị quyết số 18/2023/NQ-HĐND ngày 29 tháng 9 năm 2023 của Hội đồng nhân dân tỉnh.</w:t>
      </w:r>
    </w:p>
    <w:p w14:paraId="1A8D8362" w14:textId="1BCD020C" w:rsidR="00A4209F" w:rsidRDefault="00327FF0" w:rsidP="00E530D8">
      <w:pPr>
        <w:pStyle w:val="BodyText"/>
        <w:spacing w:before="120"/>
        <w:ind w:firstLine="709"/>
        <w:jc w:val="both"/>
        <w:rPr>
          <w:sz w:val="28"/>
          <w:szCs w:val="28"/>
          <w:bdr w:val="none" w:sz="0" w:space="0" w:color="auto" w:frame="1"/>
        </w:rPr>
      </w:pPr>
      <w:r w:rsidRPr="00A4209F">
        <w:rPr>
          <w:b/>
          <w:sz w:val="28"/>
          <w:szCs w:val="28"/>
        </w:rPr>
        <w:t>Đ</w:t>
      </w:r>
      <w:r w:rsidR="00832EAC" w:rsidRPr="00A4209F">
        <w:rPr>
          <w:b/>
          <w:sz w:val="28"/>
          <w:szCs w:val="28"/>
        </w:rPr>
        <w:t xml:space="preserve">iều </w:t>
      </w:r>
      <w:r w:rsidRPr="00A4209F">
        <w:rPr>
          <w:b/>
          <w:sz w:val="28"/>
          <w:szCs w:val="28"/>
        </w:rPr>
        <w:t>4</w:t>
      </w:r>
      <w:r w:rsidR="00832EAC" w:rsidRPr="00A4209F">
        <w:rPr>
          <w:bCs/>
          <w:sz w:val="28"/>
          <w:szCs w:val="28"/>
        </w:rPr>
        <w:t xml:space="preserve">. </w:t>
      </w:r>
      <w:r w:rsidR="0053685D" w:rsidRPr="00A4209F">
        <w:rPr>
          <w:bCs/>
          <w:sz w:val="28"/>
          <w:szCs w:val="28"/>
        </w:rPr>
        <w:t>Chánh Văn phòng Ủy ban nhân dân tỉnh, Giám đốc Sở Công Thương, Thủ trưởng các sở, ban, ngành và các</w:t>
      </w:r>
      <w:r w:rsidR="00832EAC" w:rsidRPr="00A4209F">
        <w:rPr>
          <w:bCs/>
          <w:sz w:val="28"/>
          <w:szCs w:val="28"/>
        </w:rPr>
        <w:t xml:space="preserve"> đơn vị có liên quan chịu trách nhiệm thi hành Quyết định này./</w:t>
      </w:r>
      <w:r w:rsidR="00B25B57" w:rsidRPr="00A4209F">
        <w:rPr>
          <w:sz w:val="28"/>
          <w:szCs w:val="28"/>
          <w:bdr w:val="none" w:sz="0" w:space="0" w:color="auto" w:frame="1"/>
          <w:lang w:val="vi-VN"/>
        </w:rPr>
        <w:t>.</w:t>
      </w:r>
    </w:p>
    <w:p w14:paraId="22D45868" w14:textId="77777777" w:rsidR="00A4209F" w:rsidRPr="00A4209F" w:rsidRDefault="00A4209F" w:rsidP="00E530D8">
      <w:pPr>
        <w:pStyle w:val="BodyText"/>
        <w:spacing w:before="120"/>
        <w:ind w:firstLine="709"/>
        <w:jc w:val="both"/>
        <w:rPr>
          <w:sz w:val="28"/>
          <w:szCs w:val="28"/>
          <w:bdr w:val="none" w:sz="0" w:space="0" w:color="auto" w:frame="1"/>
        </w:rPr>
      </w:pPr>
    </w:p>
    <w:tbl>
      <w:tblPr>
        <w:tblW w:w="9639" w:type="dxa"/>
        <w:tblInd w:w="108" w:type="dxa"/>
        <w:tblLayout w:type="fixed"/>
        <w:tblLook w:val="0000" w:firstRow="0" w:lastRow="0" w:firstColumn="0" w:lastColumn="0" w:noHBand="0" w:noVBand="0"/>
      </w:tblPr>
      <w:tblGrid>
        <w:gridCol w:w="4820"/>
        <w:gridCol w:w="4819"/>
      </w:tblGrid>
      <w:tr w:rsidR="00A4209F" w:rsidRPr="00A4209F" w14:paraId="48BEC7AE" w14:textId="77777777" w:rsidTr="00A4209F">
        <w:trPr>
          <w:trHeight w:val="549"/>
        </w:trPr>
        <w:tc>
          <w:tcPr>
            <w:tcW w:w="4820" w:type="dxa"/>
          </w:tcPr>
          <w:p w14:paraId="15271A39" w14:textId="66AE0349" w:rsidR="00B25B57" w:rsidRPr="00A4209F" w:rsidRDefault="00B25B57" w:rsidP="00E530D8">
            <w:p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rPr>
            </w:pPr>
          </w:p>
        </w:tc>
        <w:tc>
          <w:tcPr>
            <w:tcW w:w="4819" w:type="dxa"/>
          </w:tcPr>
          <w:p w14:paraId="24951753" w14:textId="267F5291" w:rsidR="00F467C1" w:rsidRPr="00A4209F" w:rsidRDefault="00F467C1" w:rsidP="00E530D8">
            <w:pPr>
              <w:shd w:val="clear" w:color="auto" w:fill="FFFFFF"/>
              <w:spacing w:after="0" w:line="240" w:lineRule="auto"/>
              <w:jc w:val="center"/>
              <w:textAlignment w:val="baseline"/>
              <w:rPr>
                <w:rFonts w:ascii="Times New Roman" w:eastAsia="Times New Roman" w:hAnsi="Times New Roman" w:cs="Times New Roman"/>
                <w:b/>
                <w:bCs/>
                <w:sz w:val="28"/>
                <w:szCs w:val="28"/>
                <w:bdr w:val="none" w:sz="0" w:space="0" w:color="auto" w:frame="1"/>
              </w:rPr>
            </w:pPr>
            <w:r w:rsidRPr="00A4209F">
              <w:rPr>
                <w:rFonts w:ascii="Times New Roman" w:eastAsia="Times New Roman" w:hAnsi="Times New Roman" w:cs="Times New Roman"/>
                <w:b/>
                <w:bCs/>
                <w:sz w:val="28"/>
                <w:szCs w:val="28"/>
                <w:bdr w:val="none" w:sz="0" w:space="0" w:color="auto" w:frame="1"/>
              </w:rPr>
              <w:t xml:space="preserve">TM. ỦY BAN NHÂN DÂN </w:t>
            </w:r>
          </w:p>
          <w:p w14:paraId="2F4F878B" w14:textId="626F9555" w:rsidR="00B25B57" w:rsidRDefault="00282176" w:rsidP="00E530D8">
            <w:pPr>
              <w:shd w:val="clear" w:color="auto" w:fill="FFFFFF"/>
              <w:spacing w:after="0" w:line="240" w:lineRule="auto"/>
              <w:jc w:val="center"/>
              <w:textAlignment w:val="baseline"/>
              <w:rPr>
                <w:rFonts w:ascii="Times New Roman" w:eastAsia="Times New Roman" w:hAnsi="Times New Roman" w:cs="Times New Roman"/>
                <w:b/>
                <w:bCs/>
                <w:sz w:val="28"/>
                <w:szCs w:val="28"/>
                <w:bdr w:val="none" w:sz="0" w:space="0" w:color="auto" w:frame="1"/>
              </w:rPr>
            </w:pPr>
            <w:r w:rsidRPr="00A4209F">
              <w:rPr>
                <w:rFonts w:ascii="Times New Roman" w:eastAsia="Times New Roman" w:hAnsi="Times New Roman" w:cs="Times New Roman"/>
                <w:b/>
                <w:bCs/>
                <w:sz w:val="28"/>
                <w:szCs w:val="28"/>
                <w:bdr w:val="none" w:sz="0" w:space="0" w:color="auto" w:frame="1"/>
              </w:rPr>
              <w:t>Q</w:t>
            </w:r>
            <w:r w:rsidRPr="00A4209F">
              <w:rPr>
                <w:rFonts w:ascii="Times New Roman" w:eastAsia="Times New Roman" w:hAnsi="Times New Roman" w:cs="Times New Roman"/>
                <w:b/>
                <w:bCs/>
                <w:sz w:val="28"/>
                <w:szCs w:val="28"/>
                <w:bdr w:val="none" w:sz="0" w:space="0" w:color="auto" w:frame="1"/>
                <w:lang w:val="vi-VN"/>
              </w:rPr>
              <w:t xml:space="preserve">. </w:t>
            </w:r>
            <w:r w:rsidR="00B25B57" w:rsidRPr="00A4209F">
              <w:rPr>
                <w:rFonts w:ascii="Times New Roman" w:eastAsia="Times New Roman" w:hAnsi="Times New Roman" w:cs="Times New Roman"/>
                <w:b/>
                <w:bCs/>
                <w:sz w:val="28"/>
                <w:szCs w:val="28"/>
                <w:bdr w:val="none" w:sz="0" w:space="0" w:color="auto" w:frame="1"/>
              </w:rPr>
              <w:t>CHỦ TỊCH</w:t>
            </w:r>
          </w:p>
          <w:p w14:paraId="6DC0DA8F" w14:textId="77777777" w:rsidR="00A4209F" w:rsidRPr="00A4209F" w:rsidRDefault="00A4209F" w:rsidP="00E530D8">
            <w:pPr>
              <w:shd w:val="clear" w:color="auto" w:fill="FFFFFF"/>
              <w:spacing w:after="0" w:line="240" w:lineRule="auto"/>
              <w:jc w:val="center"/>
              <w:textAlignment w:val="baseline"/>
              <w:rPr>
                <w:rFonts w:ascii="Times New Roman" w:eastAsia="Times New Roman" w:hAnsi="Times New Roman" w:cs="Times New Roman"/>
                <w:b/>
                <w:bCs/>
                <w:sz w:val="28"/>
                <w:szCs w:val="28"/>
                <w:bdr w:val="none" w:sz="0" w:space="0" w:color="auto" w:frame="1"/>
              </w:rPr>
            </w:pPr>
          </w:p>
          <w:p w14:paraId="0BE419CF" w14:textId="7A9D642D" w:rsidR="00584018" w:rsidRPr="00A4209F" w:rsidRDefault="00282176" w:rsidP="00E530D8">
            <w:pPr>
              <w:shd w:val="clear" w:color="auto" w:fill="FFFFFF"/>
              <w:spacing w:after="0" w:line="240" w:lineRule="auto"/>
              <w:jc w:val="center"/>
              <w:textAlignment w:val="baseline"/>
              <w:rPr>
                <w:rFonts w:ascii="Times New Roman" w:eastAsia="Times New Roman" w:hAnsi="Times New Roman" w:cs="Times New Roman"/>
                <w:b/>
                <w:bCs/>
                <w:sz w:val="28"/>
                <w:szCs w:val="28"/>
                <w:bdr w:val="none" w:sz="0" w:space="0" w:color="auto" w:frame="1"/>
              </w:rPr>
            </w:pPr>
            <w:r w:rsidRPr="00A4209F">
              <w:rPr>
                <w:rFonts w:ascii="Times New Roman" w:eastAsia="Times New Roman" w:hAnsi="Times New Roman" w:cs="Times New Roman"/>
                <w:b/>
                <w:bCs/>
                <w:sz w:val="28"/>
                <w:szCs w:val="28"/>
                <w:bdr w:val="none" w:sz="0" w:space="0" w:color="auto" w:frame="1"/>
              </w:rPr>
              <w:t>Võ</w:t>
            </w:r>
            <w:r w:rsidRPr="00A4209F">
              <w:rPr>
                <w:rFonts w:ascii="Times New Roman" w:eastAsia="Times New Roman" w:hAnsi="Times New Roman" w:cs="Times New Roman"/>
                <w:b/>
                <w:bCs/>
                <w:sz w:val="28"/>
                <w:szCs w:val="28"/>
                <w:bdr w:val="none" w:sz="0" w:space="0" w:color="auto" w:frame="1"/>
                <w:lang w:val="vi-VN"/>
              </w:rPr>
              <w:t xml:space="preserve"> Tấn Đức</w:t>
            </w:r>
          </w:p>
        </w:tc>
      </w:tr>
      <w:bookmarkEnd w:id="0"/>
    </w:tbl>
    <w:p w14:paraId="6F184814" w14:textId="77777777" w:rsidR="00906FAE" w:rsidRDefault="00906FAE" w:rsidP="00E530D8">
      <w:pPr>
        <w:spacing w:before="120" w:after="0" w:line="240" w:lineRule="auto"/>
        <w:jc w:val="both"/>
        <w:rPr>
          <w:rFonts w:ascii="Times New Roman" w:eastAsia="Times New Roman" w:hAnsi="Times New Roman" w:cs="Times New Roman"/>
          <w:i/>
          <w:sz w:val="28"/>
          <w:szCs w:val="28"/>
        </w:rPr>
      </w:pPr>
    </w:p>
    <w:p w14:paraId="11922C6B" w14:textId="77777777" w:rsidR="00906FAE" w:rsidRDefault="00906FAE" w:rsidP="00E530D8">
      <w:pPr>
        <w:spacing w:before="120" w:after="0" w:line="240" w:lineRule="auto"/>
        <w:jc w:val="both"/>
        <w:rPr>
          <w:rFonts w:ascii="Times New Roman" w:eastAsia="Times New Roman" w:hAnsi="Times New Roman" w:cs="Times New Roman"/>
          <w:i/>
          <w:sz w:val="28"/>
          <w:szCs w:val="28"/>
        </w:rPr>
      </w:pPr>
    </w:p>
    <w:p w14:paraId="2FBEAFCE" w14:textId="77777777" w:rsidR="00906FAE" w:rsidRDefault="00906FAE" w:rsidP="00E530D8">
      <w:pPr>
        <w:spacing w:before="120" w:after="0" w:line="240" w:lineRule="auto"/>
        <w:jc w:val="both"/>
        <w:rPr>
          <w:rFonts w:ascii="Times New Roman" w:eastAsia="Times New Roman" w:hAnsi="Times New Roman" w:cs="Times New Roman"/>
          <w:i/>
          <w:sz w:val="28"/>
          <w:szCs w:val="28"/>
        </w:rPr>
      </w:pPr>
    </w:p>
    <w:p w14:paraId="416B4EBF" w14:textId="77777777" w:rsidR="00906FAE" w:rsidRDefault="00906FAE" w:rsidP="00E530D8">
      <w:pPr>
        <w:spacing w:before="120" w:after="0" w:line="240" w:lineRule="auto"/>
        <w:jc w:val="both"/>
        <w:rPr>
          <w:rFonts w:ascii="Times New Roman" w:eastAsia="Times New Roman" w:hAnsi="Times New Roman" w:cs="Times New Roman"/>
          <w:i/>
          <w:sz w:val="28"/>
          <w:szCs w:val="28"/>
        </w:rPr>
      </w:pPr>
    </w:p>
    <w:p w14:paraId="4CB8D837" w14:textId="77777777" w:rsidR="00906FAE" w:rsidRDefault="00906FAE" w:rsidP="00E530D8">
      <w:pPr>
        <w:spacing w:before="120" w:after="0" w:line="240" w:lineRule="auto"/>
        <w:jc w:val="both"/>
        <w:rPr>
          <w:rFonts w:ascii="Times New Roman" w:eastAsia="Times New Roman" w:hAnsi="Times New Roman" w:cs="Times New Roman"/>
          <w:i/>
          <w:sz w:val="28"/>
          <w:szCs w:val="28"/>
        </w:rPr>
      </w:pPr>
    </w:p>
    <w:p w14:paraId="0C90D9ED" w14:textId="77777777" w:rsidR="00605B08" w:rsidRDefault="00605B08" w:rsidP="00E530D8">
      <w:pPr>
        <w:spacing w:before="120" w:after="0" w:line="240" w:lineRule="auto"/>
        <w:jc w:val="both"/>
        <w:rPr>
          <w:rFonts w:ascii="Times New Roman" w:eastAsia="Times New Roman" w:hAnsi="Times New Roman" w:cs="Times New Roman"/>
          <w:i/>
          <w:sz w:val="28"/>
          <w:szCs w:val="28"/>
        </w:rPr>
      </w:pPr>
    </w:p>
    <w:p w14:paraId="31EB4DBD" w14:textId="77777777" w:rsidR="00E530D8" w:rsidRDefault="00E530D8" w:rsidP="00E530D8">
      <w:pPr>
        <w:spacing w:before="120" w:after="0" w:line="240" w:lineRule="auto"/>
        <w:jc w:val="both"/>
        <w:rPr>
          <w:rFonts w:ascii="Times New Roman" w:eastAsia="Times New Roman" w:hAnsi="Times New Roman" w:cs="Times New Roman"/>
          <w:i/>
          <w:sz w:val="28"/>
          <w:szCs w:val="28"/>
        </w:rPr>
      </w:pPr>
    </w:p>
    <w:p w14:paraId="3FC2A031" w14:textId="2C050109" w:rsidR="0069193C" w:rsidRPr="00A4209F" w:rsidRDefault="00906FAE" w:rsidP="00E530D8">
      <w:pPr>
        <w:spacing w:before="120" w:after="0" w:line="240" w:lineRule="auto"/>
        <w:jc w:val="both"/>
        <w:rPr>
          <w:rFonts w:ascii="Times New Roman" w:eastAsia="Times New Roman" w:hAnsi="Times New Roman" w:cs="Times New Roman"/>
          <w:sz w:val="28"/>
          <w:szCs w:val="28"/>
          <w:bdr w:val="none" w:sz="0" w:space="0" w:color="auto" w:frame="1"/>
        </w:rPr>
      </w:pPr>
      <w:bookmarkStart w:id="8" w:name="_GoBack"/>
      <w:bookmarkEnd w:id="8"/>
      <w:r w:rsidRPr="00906FAE">
        <w:rPr>
          <w:rFonts w:ascii="Times New Roman" w:eastAsia="Times New Roman" w:hAnsi="Times New Roman" w:cs="Times New Roman"/>
          <w:i/>
          <w:sz w:val="28"/>
          <w:szCs w:val="28"/>
        </w:rPr>
        <w:t xml:space="preserve">* Nghị quyết số </w:t>
      </w:r>
      <w:r>
        <w:rPr>
          <w:rFonts w:ascii="Times New Roman" w:eastAsia="Times New Roman" w:hAnsi="Times New Roman" w:cs="Times New Roman"/>
          <w:i/>
          <w:sz w:val="28"/>
          <w:szCs w:val="28"/>
        </w:rPr>
        <w:t>18</w:t>
      </w:r>
      <w:r w:rsidRPr="00906FAE">
        <w:rPr>
          <w:rFonts w:ascii="Times New Roman" w:eastAsia="Times New Roman" w:hAnsi="Times New Roman" w:cs="Times New Roman"/>
          <w:i/>
          <w:sz w:val="28"/>
          <w:szCs w:val="28"/>
        </w:rPr>
        <w:t>/2023/NQ-HĐND ngày 29/9/2023 của HĐND tỉnh đã đăng Công báo số</w:t>
      </w:r>
      <w:r>
        <w:rPr>
          <w:rFonts w:ascii="Times New Roman" w:eastAsia="Times New Roman" w:hAnsi="Times New Roman" w:cs="Times New Roman"/>
          <w:i/>
          <w:sz w:val="28"/>
          <w:szCs w:val="28"/>
        </w:rPr>
        <w:t xml:space="preserve"> 42 ngày 27/10/2023 tại trang 3</w:t>
      </w:r>
    </w:p>
    <w:sectPr w:rsidR="0069193C" w:rsidRPr="00A4209F" w:rsidSect="00A4209F">
      <w:headerReference w:type="default" r:id="rId8"/>
      <w:pgSz w:w="11906" w:h="16838"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B0A92F" w14:textId="77777777" w:rsidR="003C6CD2" w:rsidRDefault="003C6CD2" w:rsidP="00751970">
      <w:pPr>
        <w:spacing w:after="0" w:line="240" w:lineRule="auto"/>
      </w:pPr>
      <w:r>
        <w:separator/>
      </w:r>
    </w:p>
  </w:endnote>
  <w:endnote w:type="continuationSeparator" w:id="0">
    <w:p w14:paraId="69CF5B43" w14:textId="77777777" w:rsidR="003C6CD2" w:rsidRDefault="003C6CD2" w:rsidP="00751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D0DFCC" w14:textId="77777777" w:rsidR="003C6CD2" w:rsidRDefault="003C6CD2" w:rsidP="00751970">
      <w:pPr>
        <w:spacing w:after="0" w:line="240" w:lineRule="auto"/>
      </w:pPr>
      <w:r>
        <w:separator/>
      </w:r>
    </w:p>
  </w:footnote>
  <w:footnote w:type="continuationSeparator" w:id="0">
    <w:p w14:paraId="43C3E844" w14:textId="77777777" w:rsidR="003C6CD2" w:rsidRDefault="003C6CD2" w:rsidP="007519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E415E6" w14:textId="33150CD1" w:rsidR="00751970" w:rsidRPr="00A4209F" w:rsidRDefault="00751970" w:rsidP="00A4209F">
    <w:pPr>
      <w:pStyle w:val="Header"/>
      <w:rPr>
        <w:rFonts w:ascii="Times New Roman" w:hAnsi="Times New Roman" w:cs="Times New Roman"/>
        <w:sz w:val="28"/>
        <w:szCs w:val="28"/>
      </w:rPr>
    </w:pPr>
  </w:p>
  <w:p w14:paraId="7ED7DB68" w14:textId="77777777" w:rsidR="00751970" w:rsidRPr="00A4209F" w:rsidRDefault="00751970" w:rsidP="00A4209F">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A47367"/>
    <w:multiLevelType w:val="hybridMultilevel"/>
    <w:tmpl w:val="19148476"/>
    <w:lvl w:ilvl="0" w:tplc="424CE3E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FF04BD8"/>
    <w:multiLevelType w:val="hybridMultilevel"/>
    <w:tmpl w:val="1BAE2AC8"/>
    <w:lvl w:ilvl="0" w:tplc="EFE4891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B5B3761"/>
    <w:multiLevelType w:val="hybridMultilevel"/>
    <w:tmpl w:val="36720C82"/>
    <w:lvl w:ilvl="0" w:tplc="F272A024">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B57"/>
    <w:rsid w:val="00000D99"/>
    <w:rsid w:val="0000486D"/>
    <w:rsid w:val="00011232"/>
    <w:rsid w:val="00013122"/>
    <w:rsid w:val="000205E5"/>
    <w:rsid w:val="000225F5"/>
    <w:rsid w:val="000259F0"/>
    <w:rsid w:val="00031219"/>
    <w:rsid w:val="00040A9B"/>
    <w:rsid w:val="00050395"/>
    <w:rsid w:val="00051999"/>
    <w:rsid w:val="000541FF"/>
    <w:rsid w:val="00060B40"/>
    <w:rsid w:val="00060ED9"/>
    <w:rsid w:val="00061BEA"/>
    <w:rsid w:val="00066292"/>
    <w:rsid w:val="00071F5D"/>
    <w:rsid w:val="000723F8"/>
    <w:rsid w:val="000736BD"/>
    <w:rsid w:val="00077323"/>
    <w:rsid w:val="00080CA6"/>
    <w:rsid w:val="00080F53"/>
    <w:rsid w:val="00086945"/>
    <w:rsid w:val="000901DF"/>
    <w:rsid w:val="00092CEF"/>
    <w:rsid w:val="000936B1"/>
    <w:rsid w:val="00093E77"/>
    <w:rsid w:val="00094D0F"/>
    <w:rsid w:val="00095DC1"/>
    <w:rsid w:val="00096260"/>
    <w:rsid w:val="000963D4"/>
    <w:rsid w:val="000971DD"/>
    <w:rsid w:val="000A0213"/>
    <w:rsid w:val="000A1ECE"/>
    <w:rsid w:val="000A7E1B"/>
    <w:rsid w:val="000B0989"/>
    <w:rsid w:val="000C24D7"/>
    <w:rsid w:val="000C5085"/>
    <w:rsid w:val="000D4D6F"/>
    <w:rsid w:val="000E02CD"/>
    <w:rsid w:val="000F5134"/>
    <w:rsid w:val="000F58D2"/>
    <w:rsid w:val="000F612E"/>
    <w:rsid w:val="001001FC"/>
    <w:rsid w:val="00101532"/>
    <w:rsid w:val="00103021"/>
    <w:rsid w:val="00104C96"/>
    <w:rsid w:val="00105310"/>
    <w:rsid w:val="001118F6"/>
    <w:rsid w:val="00112D82"/>
    <w:rsid w:val="00122659"/>
    <w:rsid w:val="00134B01"/>
    <w:rsid w:val="00134CA3"/>
    <w:rsid w:val="00136C4B"/>
    <w:rsid w:val="00136F05"/>
    <w:rsid w:val="001374C2"/>
    <w:rsid w:val="00137EB8"/>
    <w:rsid w:val="001408DF"/>
    <w:rsid w:val="0015736A"/>
    <w:rsid w:val="00160359"/>
    <w:rsid w:val="00170ABC"/>
    <w:rsid w:val="00183E3A"/>
    <w:rsid w:val="00195C05"/>
    <w:rsid w:val="00195D86"/>
    <w:rsid w:val="00197E95"/>
    <w:rsid w:val="001A6927"/>
    <w:rsid w:val="001B57A3"/>
    <w:rsid w:val="001B6DCA"/>
    <w:rsid w:val="001D194E"/>
    <w:rsid w:val="001D6352"/>
    <w:rsid w:val="001E4193"/>
    <w:rsid w:val="001F37A0"/>
    <w:rsid w:val="001F3FD8"/>
    <w:rsid w:val="00200068"/>
    <w:rsid w:val="00201F66"/>
    <w:rsid w:val="002036EC"/>
    <w:rsid w:val="0020700E"/>
    <w:rsid w:val="0021059D"/>
    <w:rsid w:val="0021132F"/>
    <w:rsid w:val="00214A20"/>
    <w:rsid w:val="00215CDD"/>
    <w:rsid w:val="002177AB"/>
    <w:rsid w:val="00220F91"/>
    <w:rsid w:val="00225B00"/>
    <w:rsid w:val="00230AA0"/>
    <w:rsid w:val="002337B9"/>
    <w:rsid w:val="00234A78"/>
    <w:rsid w:val="0023714A"/>
    <w:rsid w:val="0024569B"/>
    <w:rsid w:val="00245FBF"/>
    <w:rsid w:val="0025154C"/>
    <w:rsid w:val="0025540F"/>
    <w:rsid w:val="00257857"/>
    <w:rsid w:val="00261A17"/>
    <w:rsid w:val="00262E17"/>
    <w:rsid w:val="002647AB"/>
    <w:rsid w:val="00272433"/>
    <w:rsid w:val="00276075"/>
    <w:rsid w:val="0028127F"/>
    <w:rsid w:val="00282176"/>
    <w:rsid w:val="00291D35"/>
    <w:rsid w:val="00296D3C"/>
    <w:rsid w:val="002A28D6"/>
    <w:rsid w:val="002A3D98"/>
    <w:rsid w:val="002A5099"/>
    <w:rsid w:val="002A6225"/>
    <w:rsid w:val="002B0835"/>
    <w:rsid w:val="002B6FD1"/>
    <w:rsid w:val="002C0951"/>
    <w:rsid w:val="002C192B"/>
    <w:rsid w:val="002C4B37"/>
    <w:rsid w:val="002D279F"/>
    <w:rsid w:val="002D5912"/>
    <w:rsid w:val="002D6C20"/>
    <w:rsid w:val="002E15C2"/>
    <w:rsid w:val="002E243D"/>
    <w:rsid w:val="00305AAC"/>
    <w:rsid w:val="003103D5"/>
    <w:rsid w:val="00310DCE"/>
    <w:rsid w:val="003147E4"/>
    <w:rsid w:val="00316048"/>
    <w:rsid w:val="00327FF0"/>
    <w:rsid w:val="00331D51"/>
    <w:rsid w:val="003320DE"/>
    <w:rsid w:val="00332190"/>
    <w:rsid w:val="0033293A"/>
    <w:rsid w:val="00337535"/>
    <w:rsid w:val="0034107A"/>
    <w:rsid w:val="003423AC"/>
    <w:rsid w:val="003430D2"/>
    <w:rsid w:val="00344D70"/>
    <w:rsid w:val="0034726F"/>
    <w:rsid w:val="0036204E"/>
    <w:rsid w:val="00366321"/>
    <w:rsid w:val="00371FC7"/>
    <w:rsid w:val="00372B7E"/>
    <w:rsid w:val="00375B6E"/>
    <w:rsid w:val="0038415B"/>
    <w:rsid w:val="00386452"/>
    <w:rsid w:val="00395FCD"/>
    <w:rsid w:val="003978CA"/>
    <w:rsid w:val="003A146D"/>
    <w:rsid w:val="003A3A22"/>
    <w:rsid w:val="003A708E"/>
    <w:rsid w:val="003B7FEB"/>
    <w:rsid w:val="003C149B"/>
    <w:rsid w:val="003C194D"/>
    <w:rsid w:val="003C6CD2"/>
    <w:rsid w:val="003D1242"/>
    <w:rsid w:val="003D1E5A"/>
    <w:rsid w:val="003D52F3"/>
    <w:rsid w:val="003D5E36"/>
    <w:rsid w:val="003D69BE"/>
    <w:rsid w:val="003E3EE1"/>
    <w:rsid w:val="003F01AD"/>
    <w:rsid w:val="003F0E27"/>
    <w:rsid w:val="003F169C"/>
    <w:rsid w:val="003F22E3"/>
    <w:rsid w:val="003F4C1A"/>
    <w:rsid w:val="003F57C8"/>
    <w:rsid w:val="00402D60"/>
    <w:rsid w:val="0040548F"/>
    <w:rsid w:val="0040775A"/>
    <w:rsid w:val="0041735A"/>
    <w:rsid w:val="00423126"/>
    <w:rsid w:val="00425A09"/>
    <w:rsid w:val="004277DC"/>
    <w:rsid w:val="00431C08"/>
    <w:rsid w:val="00432616"/>
    <w:rsid w:val="00432C9E"/>
    <w:rsid w:val="00435609"/>
    <w:rsid w:val="004374B4"/>
    <w:rsid w:val="004421F9"/>
    <w:rsid w:val="004457E2"/>
    <w:rsid w:val="00446822"/>
    <w:rsid w:val="00447B82"/>
    <w:rsid w:val="0045082F"/>
    <w:rsid w:val="0045390B"/>
    <w:rsid w:val="00455533"/>
    <w:rsid w:val="00455A0B"/>
    <w:rsid w:val="00456820"/>
    <w:rsid w:val="004612C1"/>
    <w:rsid w:val="004655D7"/>
    <w:rsid w:val="004656D5"/>
    <w:rsid w:val="00473A7B"/>
    <w:rsid w:val="00477EFB"/>
    <w:rsid w:val="00481356"/>
    <w:rsid w:val="00481C9B"/>
    <w:rsid w:val="00483A50"/>
    <w:rsid w:val="00497F75"/>
    <w:rsid w:val="004A1EC7"/>
    <w:rsid w:val="004A23CA"/>
    <w:rsid w:val="004A2F48"/>
    <w:rsid w:val="004B2B02"/>
    <w:rsid w:val="004B7473"/>
    <w:rsid w:val="004C09BF"/>
    <w:rsid w:val="004C163C"/>
    <w:rsid w:val="004C29C3"/>
    <w:rsid w:val="004C4F80"/>
    <w:rsid w:val="004C7F46"/>
    <w:rsid w:val="004D334E"/>
    <w:rsid w:val="004D45C9"/>
    <w:rsid w:val="004E05E8"/>
    <w:rsid w:val="004E0E3B"/>
    <w:rsid w:val="004E1723"/>
    <w:rsid w:val="004E3880"/>
    <w:rsid w:val="004E7CB3"/>
    <w:rsid w:val="004F2957"/>
    <w:rsid w:val="004F3DE2"/>
    <w:rsid w:val="004F627F"/>
    <w:rsid w:val="00510096"/>
    <w:rsid w:val="00511393"/>
    <w:rsid w:val="005215A1"/>
    <w:rsid w:val="00521873"/>
    <w:rsid w:val="00521E4E"/>
    <w:rsid w:val="00521E96"/>
    <w:rsid w:val="00523049"/>
    <w:rsid w:val="00524373"/>
    <w:rsid w:val="005255F6"/>
    <w:rsid w:val="005258F3"/>
    <w:rsid w:val="0052590B"/>
    <w:rsid w:val="00532DC8"/>
    <w:rsid w:val="0053566B"/>
    <w:rsid w:val="0053643F"/>
    <w:rsid w:val="0053685D"/>
    <w:rsid w:val="00543610"/>
    <w:rsid w:val="00544E9F"/>
    <w:rsid w:val="005462CE"/>
    <w:rsid w:val="005465B0"/>
    <w:rsid w:val="00555381"/>
    <w:rsid w:val="00561A77"/>
    <w:rsid w:val="00562505"/>
    <w:rsid w:val="00562D2D"/>
    <w:rsid w:val="00575E05"/>
    <w:rsid w:val="00581707"/>
    <w:rsid w:val="00584018"/>
    <w:rsid w:val="00584898"/>
    <w:rsid w:val="005857E2"/>
    <w:rsid w:val="005918AE"/>
    <w:rsid w:val="005926A8"/>
    <w:rsid w:val="0059547A"/>
    <w:rsid w:val="005976CD"/>
    <w:rsid w:val="005A2C19"/>
    <w:rsid w:val="005A3B4C"/>
    <w:rsid w:val="005A7986"/>
    <w:rsid w:val="005C1CCA"/>
    <w:rsid w:val="005C4796"/>
    <w:rsid w:val="005D24CA"/>
    <w:rsid w:val="005D7A76"/>
    <w:rsid w:val="005E2E7A"/>
    <w:rsid w:val="005E7F29"/>
    <w:rsid w:val="006044F5"/>
    <w:rsid w:val="00604D8F"/>
    <w:rsid w:val="00605B08"/>
    <w:rsid w:val="006061A6"/>
    <w:rsid w:val="0062233A"/>
    <w:rsid w:val="006325CD"/>
    <w:rsid w:val="006339AA"/>
    <w:rsid w:val="00634782"/>
    <w:rsid w:val="00637249"/>
    <w:rsid w:val="00645087"/>
    <w:rsid w:val="006469A1"/>
    <w:rsid w:val="00646C9C"/>
    <w:rsid w:val="006530CF"/>
    <w:rsid w:val="00664955"/>
    <w:rsid w:val="00686C2B"/>
    <w:rsid w:val="0069193C"/>
    <w:rsid w:val="00695F6D"/>
    <w:rsid w:val="006A19BE"/>
    <w:rsid w:val="006A5338"/>
    <w:rsid w:val="006A537C"/>
    <w:rsid w:val="006A5FD0"/>
    <w:rsid w:val="006A6508"/>
    <w:rsid w:val="006A69C3"/>
    <w:rsid w:val="006A6B0C"/>
    <w:rsid w:val="006B44F2"/>
    <w:rsid w:val="006C15C9"/>
    <w:rsid w:val="006D15F1"/>
    <w:rsid w:val="006E154A"/>
    <w:rsid w:val="006E32FB"/>
    <w:rsid w:val="006E43EE"/>
    <w:rsid w:val="006E47B9"/>
    <w:rsid w:val="006E4ADF"/>
    <w:rsid w:val="006F14CE"/>
    <w:rsid w:val="006F2B4A"/>
    <w:rsid w:val="00700B88"/>
    <w:rsid w:val="00701CA0"/>
    <w:rsid w:val="00710FBF"/>
    <w:rsid w:val="00723593"/>
    <w:rsid w:val="00742BED"/>
    <w:rsid w:val="00747088"/>
    <w:rsid w:val="00751970"/>
    <w:rsid w:val="0075298A"/>
    <w:rsid w:val="0075396A"/>
    <w:rsid w:val="0075550F"/>
    <w:rsid w:val="007605C8"/>
    <w:rsid w:val="00760AF4"/>
    <w:rsid w:val="00771290"/>
    <w:rsid w:val="0078011B"/>
    <w:rsid w:val="00782617"/>
    <w:rsid w:val="007831D9"/>
    <w:rsid w:val="00786487"/>
    <w:rsid w:val="00790382"/>
    <w:rsid w:val="00792084"/>
    <w:rsid w:val="00793935"/>
    <w:rsid w:val="00794693"/>
    <w:rsid w:val="00795B28"/>
    <w:rsid w:val="007A49EA"/>
    <w:rsid w:val="007A66C6"/>
    <w:rsid w:val="007B48F1"/>
    <w:rsid w:val="007C580F"/>
    <w:rsid w:val="007D0412"/>
    <w:rsid w:val="007D2511"/>
    <w:rsid w:val="007D6443"/>
    <w:rsid w:val="007E36B1"/>
    <w:rsid w:val="007F62EC"/>
    <w:rsid w:val="00813B33"/>
    <w:rsid w:val="008166A8"/>
    <w:rsid w:val="00821525"/>
    <w:rsid w:val="00826460"/>
    <w:rsid w:val="00827DB7"/>
    <w:rsid w:val="00832EAC"/>
    <w:rsid w:val="00834A82"/>
    <w:rsid w:val="00840320"/>
    <w:rsid w:val="00840E4D"/>
    <w:rsid w:val="00846589"/>
    <w:rsid w:val="00855710"/>
    <w:rsid w:val="00861393"/>
    <w:rsid w:val="00863E9F"/>
    <w:rsid w:val="00872078"/>
    <w:rsid w:val="0087294F"/>
    <w:rsid w:val="00872ED9"/>
    <w:rsid w:val="008740D6"/>
    <w:rsid w:val="00874858"/>
    <w:rsid w:val="00880EAF"/>
    <w:rsid w:val="00883BAE"/>
    <w:rsid w:val="00883BCB"/>
    <w:rsid w:val="00896309"/>
    <w:rsid w:val="008B295C"/>
    <w:rsid w:val="008B4099"/>
    <w:rsid w:val="008C6006"/>
    <w:rsid w:val="008D0D3E"/>
    <w:rsid w:val="008D2A83"/>
    <w:rsid w:val="008D704C"/>
    <w:rsid w:val="008D7329"/>
    <w:rsid w:val="008D766E"/>
    <w:rsid w:val="008E389D"/>
    <w:rsid w:val="008E7DDF"/>
    <w:rsid w:val="008F5436"/>
    <w:rsid w:val="008F6F1E"/>
    <w:rsid w:val="00906FAE"/>
    <w:rsid w:val="00913F01"/>
    <w:rsid w:val="00916ECA"/>
    <w:rsid w:val="009205E5"/>
    <w:rsid w:val="00921BE2"/>
    <w:rsid w:val="00943020"/>
    <w:rsid w:val="00947877"/>
    <w:rsid w:val="00950A53"/>
    <w:rsid w:val="00954128"/>
    <w:rsid w:val="00954910"/>
    <w:rsid w:val="00955E85"/>
    <w:rsid w:val="009578AE"/>
    <w:rsid w:val="009651DE"/>
    <w:rsid w:val="00967056"/>
    <w:rsid w:val="00970F17"/>
    <w:rsid w:val="00982432"/>
    <w:rsid w:val="00985648"/>
    <w:rsid w:val="00985DD9"/>
    <w:rsid w:val="00987C30"/>
    <w:rsid w:val="00992C43"/>
    <w:rsid w:val="009A56FD"/>
    <w:rsid w:val="009B0085"/>
    <w:rsid w:val="009B2584"/>
    <w:rsid w:val="009B28C2"/>
    <w:rsid w:val="009B3A4C"/>
    <w:rsid w:val="009B3BBD"/>
    <w:rsid w:val="009C1A86"/>
    <w:rsid w:val="009C6A78"/>
    <w:rsid w:val="009D1698"/>
    <w:rsid w:val="009D3D29"/>
    <w:rsid w:val="009D77AD"/>
    <w:rsid w:val="009E2B81"/>
    <w:rsid w:val="009E34B1"/>
    <w:rsid w:val="009E464D"/>
    <w:rsid w:val="009F1014"/>
    <w:rsid w:val="009F55A3"/>
    <w:rsid w:val="00A01988"/>
    <w:rsid w:val="00A12EF1"/>
    <w:rsid w:val="00A2190E"/>
    <w:rsid w:val="00A2589E"/>
    <w:rsid w:val="00A363F5"/>
    <w:rsid w:val="00A37169"/>
    <w:rsid w:val="00A419D8"/>
    <w:rsid w:val="00A4209F"/>
    <w:rsid w:val="00A44AEF"/>
    <w:rsid w:val="00A44CFA"/>
    <w:rsid w:val="00A47C00"/>
    <w:rsid w:val="00A509FB"/>
    <w:rsid w:val="00A5161D"/>
    <w:rsid w:val="00A52669"/>
    <w:rsid w:val="00A56AF5"/>
    <w:rsid w:val="00A71990"/>
    <w:rsid w:val="00A75089"/>
    <w:rsid w:val="00A80335"/>
    <w:rsid w:val="00A828E7"/>
    <w:rsid w:val="00A850EC"/>
    <w:rsid w:val="00A87A0D"/>
    <w:rsid w:val="00A94E89"/>
    <w:rsid w:val="00A95F56"/>
    <w:rsid w:val="00AA0C98"/>
    <w:rsid w:val="00AA510E"/>
    <w:rsid w:val="00AB3A74"/>
    <w:rsid w:val="00AB63E6"/>
    <w:rsid w:val="00AB647F"/>
    <w:rsid w:val="00AC196F"/>
    <w:rsid w:val="00AD00C6"/>
    <w:rsid w:val="00AE2FF0"/>
    <w:rsid w:val="00AE37CD"/>
    <w:rsid w:val="00AE6C23"/>
    <w:rsid w:val="00AF0E61"/>
    <w:rsid w:val="00AF1EC7"/>
    <w:rsid w:val="00AF66FF"/>
    <w:rsid w:val="00B03CEC"/>
    <w:rsid w:val="00B068A6"/>
    <w:rsid w:val="00B07371"/>
    <w:rsid w:val="00B11006"/>
    <w:rsid w:val="00B1439C"/>
    <w:rsid w:val="00B17E62"/>
    <w:rsid w:val="00B22AFC"/>
    <w:rsid w:val="00B23332"/>
    <w:rsid w:val="00B23B9C"/>
    <w:rsid w:val="00B249E6"/>
    <w:rsid w:val="00B25B57"/>
    <w:rsid w:val="00B26CAB"/>
    <w:rsid w:val="00B429ED"/>
    <w:rsid w:val="00B42A6F"/>
    <w:rsid w:val="00B47DBE"/>
    <w:rsid w:val="00B511AA"/>
    <w:rsid w:val="00B54799"/>
    <w:rsid w:val="00B54F9C"/>
    <w:rsid w:val="00B574E9"/>
    <w:rsid w:val="00B600BE"/>
    <w:rsid w:val="00B66DCF"/>
    <w:rsid w:val="00B762FA"/>
    <w:rsid w:val="00B84F4F"/>
    <w:rsid w:val="00B901C3"/>
    <w:rsid w:val="00B907F1"/>
    <w:rsid w:val="00B93F77"/>
    <w:rsid w:val="00B960DC"/>
    <w:rsid w:val="00BA3E74"/>
    <w:rsid w:val="00BB27B1"/>
    <w:rsid w:val="00BC3ECA"/>
    <w:rsid w:val="00BC6410"/>
    <w:rsid w:val="00BC6F29"/>
    <w:rsid w:val="00BD0BF4"/>
    <w:rsid w:val="00BE00DB"/>
    <w:rsid w:val="00C02020"/>
    <w:rsid w:val="00C05105"/>
    <w:rsid w:val="00C131D3"/>
    <w:rsid w:val="00C26F7D"/>
    <w:rsid w:val="00C364C7"/>
    <w:rsid w:val="00C4038E"/>
    <w:rsid w:val="00C41CF6"/>
    <w:rsid w:val="00C4318F"/>
    <w:rsid w:val="00C54BAF"/>
    <w:rsid w:val="00C65897"/>
    <w:rsid w:val="00C70595"/>
    <w:rsid w:val="00C7338F"/>
    <w:rsid w:val="00C73D26"/>
    <w:rsid w:val="00C842B4"/>
    <w:rsid w:val="00C93254"/>
    <w:rsid w:val="00C94929"/>
    <w:rsid w:val="00C9752D"/>
    <w:rsid w:val="00CA1E64"/>
    <w:rsid w:val="00CB26CC"/>
    <w:rsid w:val="00CB7597"/>
    <w:rsid w:val="00CC746D"/>
    <w:rsid w:val="00CD01B1"/>
    <w:rsid w:val="00CD24CF"/>
    <w:rsid w:val="00CD2DD4"/>
    <w:rsid w:val="00CD3EB9"/>
    <w:rsid w:val="00CD5887"/>
    <w:rsid w:val="00CE137F"/>
    <w:rsid w:val="00CE1584"/>
    <w:rsid w:val="00CF2D04"/>
    <w:rsid w:val="00CF37F4"/>
    <w:rsid w:val="00D025B7"/>
    <w:rsid w:val="00D034F0"/>
    <w:rsid w:val="00D03625"/>
    <w:rsid w:val="00D03896"/>
    <w:rsid w:val="00D04FDB"/>
    <w:rsid w:val="00D13B43"/>
    <w:rsid w:val="00D17754"/>
    <w:rsid w:val="00D202E5"/>
    <w:rsid w:val="00D2347F"/>
    <w:rsid w:val="00D23F06"/>
    <w:rsid w:val="00D24A50"/>
    <w:rsid w:val="00D2790F"/>
    <w:rsid w:val="00D33004"/>
    <w:rsid w:val="00D453CA"/>
    <w:rsid w:val="00D526D0"/>
    <w:rsid w:val="00D52EA8"/>
    <w:rsid w:val="00D55511"/>
    <w:rsid w:val="00D60400"/>
    <w:rsid w:val="00D62552"/>
    <w:rsid w:val="00D661E2"/>
    <w:rsid w:val="00D664D8"/>
    <w:rsid w:val="00D70C90"/>
    <w:rsid w:val="00D73700"/>
    <w:rsid w:val="00D73DF6"/>
    <w:rsid w:val="00D76580"/>
    <w:rsid w:val="00D85A07"/>
    <w:rsid w:val="00D8655F"/>
    <w:rsid w:val="00D948FB"/>
    <w:rsid w:val="00DA4E03"/>
    <w:rsid w:val="00DB4602"/>
    <w:rsid w:val="00DD07BD"/>
    <w:rsid w:val="00DD3426"/>
    <w:rsid w:val="00DD3651"/>
    <w:rsid w:val="00DD4265"/>
    <w:rsid w:val="00DD4322"/>
    <w:rsid w:val="00DE021E"/>
    <w:rsid w:val="00DE337B"/>
    <w:rsid w:val="00DE3395"/>
    <w:rsid w:val="00DE71FF"/>
    <w:rsid w:val="00DF271F"/>
    <w:rsid w:val="00DF3E06"/>
    <w:rsid w:val="00DF464D"/>
    <w:rsid w:val="00DF51F9"/>
    <w:rsid w:val="00E0379B"/>
    <w:rsid w:val="00E05A9D"/>
    <w:rsid w:val="00E07E29"/>
    <w:rsid w:val="00E14FAD"/>
    <w:rsid w:val="00E21455"/>
    <w:rsid w:val="00E243B8"/>
    <w:rsid w:val="00E279C5"/>
    <w:rsid w:val="00E30156"/>
    <w:rsid w:val="00E35A9A"/>
    <w:rsid w:val="00E530D8"/>
    <w:rsid w:val="00E60828"/>
    <w:rsid w:val="00E6279E"/>
    <w:rsid w:val="00E65E92"/>
    <w:rsid w:val="00E71387"/>
    <w:rsid w:val="00E750C3"/>
    <w:rsid w:val="00E75FCD"/>
    <w:rsid w:val="00E85C85"/>
    <w:rsid w:val="00E86DD5"/>
    <w:rsid w:val="00E95917"/>
    <w:rsid w:val="00EA137B"/>
    <w:rsid w:val="00EA3CD8"/>
    <w:rsid w:val="00EB0981"/>
    <w:rsid w:val="00EB4AD3"/>
    <w:rsid w:val="00EB5339"/>
    <w:rsid w:val="00ED26DF"/>
    <w:rsid w:val="00ED5A5A"/>
    <w:rsid w:val="00ED7364"/>
    <w:rsid w:val="00EE2770"/>
    <w:rsid w:val="00EF20B0"/>
    <w:rsid w:val="00EF32BF"/>
    <w:rsid w:val="00EF400B"/>
    <w:rsid w:val="00EF464F"/>
    <w:rsid w:val="00EF4669"/>
    <w:rsid w:val="00EF6362"/>
    <w:rsid w:val="00F017DA"/>
    <w:rsid w:val="00F03F42"/>
    <w:rsid w:val="00F07DE0"/>
    <w:rsid w:val="00F07F3D"/>
    <w:rsid w:val="00F07FD0"/>
    <w:rsid w:val="00F11AE9"/>
    <w:rsid w:val="00F13717"/>
    <w:rsid w:val="00F16DA1"/>
    <w:rsid w:val="00F20002"/>
    <w:rsid w:val="00F23EAC"/>
    <w:rsid w:val="00F3104C"/>
    <w:rsid w:val="00F413F0"/>
    <w:rsid w:val="00F45AB4"/>
    <w:rsid w:val="00F467C1"/>
    <w:rsid w:val="00F52C8B"/>
    <w:rsid w:val="00F53A14"/>
    <w:rsid w:val="00F56B1C"/>
    <w:rsid w:val="00F755EF"/>
    <w:rsid w:val="00F8640F"/>
    <w:rsid w:val="00F86941"/>
    <w:rsid w:val="00F91397"/>
    <w:rsid w:val="00FA30AA"/>
    <w:rsid w:val="00FA7FA8"/>
    <w:rsid w:val="00FB27A9"/>
    <w:rsid w:val="00FB5DFB"/>
    <w:rsid w:val="00FC5191"/>
    <w:rsid w:val="00FC64A6"/>
    <w:rsid w:val="00FC6523"/>
    <w:rsid w:val="00FD3E4D"/>
    <w:rsid w:val="00FD52DB"/>
    <w:rsid w:val="00FD5E29"/>
    <w:rsid w:val="00FD7A92"/>
    <w:rsid w:val="00FF0BE5"/>
    <w:rsid w:val="00FF18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C5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B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5B57"/>
    <w:pPr>
      <w:ind w:left="720"/>
      <w:contextualSpacing/>
    </w:pPr>
  </w:style>
  <w:style w:type="paragraph" w:styleId="Header">
    <w:name w:val="header"/>
    <w:basedOn w:val="Normal"/>
    <w:link w:val="HeaderChar"/>
    <w:uiPriority w:val="99"/>
    <w:unhideWhenUsed/>
    <w:rsid w:val="007519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1970"/>
  </w:style>
  <w:style w:type="paragraph" w:styleId="Footer">
    <w:name w:val="footer"/>
    <w:basedOn w:val="Normal"/>
    <w:link w:val="FooterChar"/>
    <w:uiPriority w:val="99"/>
    <w:unhideWhenUsed/>
    <w:rsid w:val="007519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1970"/>
  </w:style>
  <w:style w:type="paragraph" w:styleId="BalloonText">
    <w:name w:val="Balloon Text"/>
    <w:basedOn w:val="Normal"/>
    <w:link w:val="BalloonTextChar"/>
    <w:uiPriority w:val="99"/>
    <w:semiHidden/>
    <w:unhideWhenUsed/>
    <w:rsid w:val="002113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132F"/>
    <w:rPr>
      <w:rFonts w:ascii="Tahoma" w:hAnsi="Tahoma" w:cs="Tahoma"/>
      <w:sz w:val="16"/>
      <w:szCs w:val="16"/>
    </w:rPr>
  </w:style>
  <w:style w:type="character" w:customStyle="1" w:styleId="fontstyle01">
    <w:name w:val="fontstyle01"/>
    <w:basedOn w:val="DefaultParagraphFont"/>
    <w:rsid w:val="00136F05"/>
    <w:rPr>
      <w:rFonts w:ascii="TimesNewRomanPSMT" w:hAnsi="TimesNewRomanPSMT" w:hint="default"/>
      <w:b w:val="0"/>
      <w:bCs w:val="0"/>
      <w:i w:val="0"/>
      <w:iCs w:val="0"/>
      <w:color w:val="000000"/>
      <w:sz w:val="28"/>
      <w:szCs w:val="28"/>
    </w:rPr>
  </w:style>
  <w:style w:type="paragraph" w:styleId="BodyText">
    <w:name w:val="Body Text"/>
    <w:basedOn w:val="Normal"/>
    <w:link w:val="BodyTextChar"/>
    <w:rsid w:val="0053685D"/>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53685D"/>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B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5B57"/>
    <w:pPr>
      <w:ind w:left="720"/>
      <w:contextualSpacing/>
    </w:pPr>
  </w:style>
  <w:style w:type="paragraph" w:styleId="Header">
    <w:name w:val="header"/>
    <w:basedOn w:val="Normal"/>
    <w:link w:val="HeaderChar"/>
    <w:uiPriority w:val="99"/>
    <w:unhideWhenUsed/>
    <w:rsid w:val="007519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1970"/>
  </w:style>
  <w:style w:type="paragraph" w:styleId="Footer">
    <w:name w:val="footer"/>
    <w:basedOn w:val="Normal"/>
    <w:link w:val="FooterChar"/>
    <w:uiPriority w:val="99"/>
    <w:unhideWhenUsed/>
    <w:rsid w:val="007519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1970"/>
  </w:style>
  <w:style w:type="paragraph" w:styleId="BalloonText">
    <w:name w:val="Balloon Text"/>
    <w:basedOn w:val="Normal"/>
    <w:link w:val="BalloonTextChar"/>
    <w:uiPriority w:val="99"/>
    <w:semiHidden/>
    <w:unhideWhenUsed/>
    <w:rsid w:val="002113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132F"/>
    <w:rPr>
      <w:rFonts w:ascii="Tahoma" w:hAnsi="Tahoma" w:cs="Tahoma"/>
      <w:sz w:val="16"/>
      <w:szCs w:val="16"/>
    </w:rPr>
  </w:style>
  <w:style w:type="character" w:customStyle="1" w:styleId="fontstyle01">
    <w:name w:val="fontstyle01"/>
    <w:basedOn w:val="DefaultParagraphFont"/>
    <w:rsid w:val="00136F05"/>
    <w:rPr>
      <w:rFonts w:ascii="TimesNewRomanPSMT" w:hAnsi="TimesNewRomanPSMT" w:hint="default"/>
      <w:b w:val="0"/>
      <w:bCs w:val="0"/>
      <w:i w:val="0"/>
      <w:iCs w:val="0"/>
      <w:color w:val="000000"/>
      <w:sz w:val="28"/>
      <w:szCs w:val="28"/>
    </w:rPr>
  </w:style>
  <w:style w:type="paragraph" w:styleId="BodyText">
    <w:name w:val="Body Text"/>
    <w:basedOn w:val="Normal"/>
    <w:link w:val="BodyTextChar"/>
    <w:rsid w:val="0053685D"/>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53685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446462">
      <w:bodyDiv w:val="1"/>
      <w:marLeft w:val="0"/>
      <w:marRight w:val="0"/>
      <w:marTop w:val="0"/>
      <w:marBottom w:val="0"/>
      <w:divBdr>
        <w:top w:val="none" w:sz="0" w:space="0" w:color="auto"/>
        <w:left w:val="none" w:sz="0" w:space="0" w:color="auto"/>
        <w:bottom w:val="none" w:sz="0" w:space="0" w:color="auto"/>
        <w:right w:val="none" w:sz="0" w:space="0" w:color="auto"/>
      </w:divBdr>
    </w:div>
    <w:div w:id="733773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366646-274F-4A0D-BA11-6A635D1DC14D}"/>
</file>

<file path=customXml/itemProps2.xml><?xml version="1.0" encoding="utf-8"?>
<ds:datastoreItem xmlns:ds="http://schemas.openxmlformats.org/officeDocument/2006/customXml" ds:itemID="{BDEA6AE0-1603-476D-9ACF-220A756C9C21}"/>
</file>

<file path=customXml/itemProps3.xml><?xml version="1.0" encoding="utf-8"?>
<ds:datastoreItem xmlns:ds="http://schemas.openxmlformats.org/officeDocument/2006/customXml" ds:itemID="{A5B24A2C-DC0D-4B6F-B66B-593FB2D51190}"/>
</file>

<file path=docProps/app.xml><?xml version="1.0" encoding="utf-8"?>
<Properties xmlns="http://schemas.openxmlformats.org/officeDocument/2006/extended-properties" xmlns:vt="http://schemas.openxmlformats.org/officeDocument/2006/docPropsVTypes">
  <Template>Normal</Template>
  <TotalTime>79</TotalTime>
  <Pages>2</Pages>
  <Words>580</Words>
  <Characters>3310</Characters>
  <Application>Microsoft Office Word</Application>
  <DocSecurity>0</DocSecurity>
  <Lines>27</Lines>
  <Paragraphs>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HP</Company>
  <LinksUpToDate>false</LinksUpToDate>
  <CharactersWithSpaces>3883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DDT</cp:lastModifiedBy>
  <cp:revision>21</cp:revision>
  <cp:lastPrinted>2023-11-09T03:01:00Z</cp:lastPrinted>
  <dcterms:created xsi:type="dcterms:W3CDTF">2023-11-01T23:20:00Z</dcterms:created>
  <dcterms:modified xsi:type="dcterms:W3CDTF">2023-11-09T03:02:00Z</dcterms:modified>
</cp:coreProperties>
</file>