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15" w:type="dxa"/>
        <w:tblInd w:w="108" w:type="dxa"/>
        <w:tblLook w:val="04A0" w:firstRow="1" w:lastRow="0" w:firstColumn="1" w:lastColumn="0" w:noHBand="0" w:noVBand="1"/>
      </w:tblPr>
      <w:tblGrid>
        <w:gridCol w:w="831"/>
        <w:gridCol w:w="6115"/>
        <w:gridCol w:w="2622"/>
        <w:gridCol w:w="4847"/>
      </w:tblGrid>
      <w:tr w:rsidR="001D5FA4" w:rsidRPr="00136891" w:rsidTr="001D5FA4">
        <w:trPr>
          <w:trHeight w:val="750"/>
        </w:trPr>
        <w:tc>
          <w:tcPr>
            <w:tcW w:w="1441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D5FA4" w:rsidRPr="00136891" w:rsidRDefault="001D5FA4" w:rsidP="001D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368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Phụ lục VIII</w:t>
            </w:r>
          </w:p>
          <w:p w:rsidR="001D5FA4" w:rsidRDefault="001D5FA4" w:rsidP="001D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368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 PHÍ CẬP NHẬT THÔNG TIN WEBSITE TRUNG TÂM XÚC TIẾN THƯƠNG MẠI</w:t>
            </w:r>
          </w:p>
          <w:p w:rsidR="001D5FA4" w:rsidRDefault="001D5FA4" w:rsidP="001D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Quyết định số 308/QĐ-UBND ngày 02 tháng 02 năm 2024 của Chủ tịch Ủy ban nhân dân tỉnh Đồng Nai)</w:t>
            </w:r>
          </w:p>
          <w:p w:rsidR="001D5FA4" w:rsidRPr="00136891" w:rsidRDefault="001D5FA4" w:rsidP="001D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36891" w:rsidRPr="00136891" w:rsidTr="001D5FA4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891" w:rsidRPr="00136891" w:rsidRDefault="00136891" w:rsidP="001D5FA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368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91" w:rsidRPr="00136891" w:rsidRDefault="00136891" w:rsidP="001D5FA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368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91" w:rsidRPr="00136891" w:rsidRDefault="00136891" w:rsidP="001D5FA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368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91" w:rsidRPr="00136891" w:rsidRDefault="00136891" w:rsidP="001D5FA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368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CHỦ TRÌ</w:t>
            </w:r>
          </w:p>
        </w:tc>
      </w:tr>
      <w:tr w:rsidR="00136891" w:rsidRPr="00136891" w:rsidTr="001D5FA4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891" w:rsidRPr="00136891" w:rsidRDefault="00136891" w:rsidP="001D5FA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89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91" w:rsidRPr="00136891" w:rsidRDefault="00136891" w:rsidP="001D5F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891">
              <w:rPr>
                <w:rFonts w:ascii="Times New Roman" w:eastAsia="Times New Roman" w:hAnsi="Times New Roman" w:cs="Times New Roman"/>
                <w:sz w:val="26"/>
                <w:szCs w:val="26"/>
              </w:rPr>
              <w:t>Cập nhật Website của Trung tâm Xúc tiến Thư</w:t>
            </w:r>
            <w:bookmarkStart w:id="0" w:name="_GoBack"/>
            <w:bookmarkEnd w:id="0"/>
            <w:r w:rsidRPr="00136891">
              <w:rPr>
                <w:rFonts w:ascii="Times New Roman" w:eastAsia="Times New Roman" w:hAnsi="Times New Roman" w:cs="Times New Roman"/>
                <w:sz w:val="26"/>
                <w:szCs w:val="26"/>
              </w:rPr>
              <w:t>ơng mại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891" w:rsidRPr="00136891" w:rsidRDefault="00136891" w:rsidP="001D5FA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891">
              <w:rPr>
                <w:rFonts w:ascii="Times New Roman" w:eastAsia="Times New Roman" w:hAnsi="Times New Roman" w:cs="Times New Roman"/>
                <w:sz w:val="26"/>
                <w:szCs w:val="26"/>
              </w:rPr>
              <w:t>Năm 2024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891" w:rsidRPr="00136891" w:rsidRDefault="00136891" w:rsidP="001D5FA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891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Xúc tiến Thương mại Đồng Nai</w:t>
            </w:r>
          </w:p>
        </w:tc>
      </w:tr>
    </w:tbl>
    <w:p w:rsidR="00250646" w:rsidRPr="00136891" w:rsidRDefault="00250646" w:rsidP="00136891"/>
    <w:sectPr w:rsidR="00250646" w:rsidRPr="00136891" w:rsidSect="001D5FA4">
      <w:pgSz w:w="16840" w:h="11907" w:orient="landscape" w:code="9"/>
      <w:pgMar w:top="1134" w:right="96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21"/>
    <w:rsid w:val="00136891"/>
    <w:rsid w:val="001D5FA4"/>
    <w:rsid w:val="00250646"/>
    <w:rsid w:val="00F2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AEC875-D637-4DDC-89C2-66D5B7464BB3}"/>
</file>

<file path=customXml/itemProps2.xml><?xml version="1.0" encoding="utf-8"?>
<ds:datastoreItem xmlns:ds="http://schemas.openxmlformats.org/officeDocument/2006/customXml" ds:itemID="{EB8E8372-F697-4CEC-A91C-E585C882CC80}"/>
</file>

<file path=customXml/itemProps3.xml><?xml version="1.0" encoding="utf-8"?>
<ds:datastoreItem xmlns:ds="http://schemas.openxmlformats.org/officeDocument/2006/customXml" ds:itemID="{7A305D42-3AEC-4C90-BCEA-16214DF59E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DDT</cp:lastModifiedBy>
  <cp:revision>4</cp:revision>
  <dcterms:created xsi:type="dcterms:W3CDTF">2024-03-19T02:59:00Z</dcterms:created>
  <dcterms:modified xsi:type="dcterms:W3CDTF">2024-03-20T01:14:00Z</dcterms:modified>
</cp:coreProperties>
</file>