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10" w:type="dxa"/>
        <w:tblInd w:w="108" w:type="dxa"/>
        <w:tblLayout w:type="fixed"/>
        <w:tblLook w:val="04A0" w:firstRow="1" w:lastRow="0" w:firstColumn="1" w:lastColumn="0" w:noHBand="0" w:noVBand="1"/>
      </w:tblPr>
      <w:tblGrid>
        <w:gridCol w:w="851"/>
        <w:gridCol w:w="4961"/>
        <w:gridCol w:w="1701"/>
        <w:gridCol w:w="1817"/>
        <w:gridCol w:w="1671"/>
        <w:gridCol w:w="1845"/>
        <w:gridCol w:w="1964"/>
      </w:tblGrid>
      <w:tr w:rsidR="004048E9" w:rsidRPr="004048E9" w:rsidTr="009234D5">
        <w:trPr>
          <w:trHeight w:val="20"/>
        </w:trPr>
        <w:tc>
          <w:tcPr>
            <w:tcW w:w="14810" w:type="dxa"/>
            <w:gridSpan w:val="7"/>
            <w:tcBorders>
              <w:top w:val="nil"/>
              <w:left w:val="nil"/>
              <w:right w:val="nil"/>
            </w:tcBorders>
            <w:shd w:val="clear" w:color="auto" w:fill="auto"/>
            <w:noWrap/>
            <w:vAlign w:val="bottom"/>
            <w:hideMark/>
          </w:tcPr>
          <w:p w:rsidR="004048E9" w:rsidRPr="007E1E1F" w:rsidRDefault="004048E9" w:rsidP="004048E9">
            <w:pPr>
              <w:spacing w:after="0" w:line="240" w:lineRule="auto"/>
              <w:jc w:val="center"/>
              <w:rPr>
                <w:rFonts w:eastAsia="Times New Roman" w:cs="Times New Roman"/>
                <w:b/>
                <w:bCs/>
                <w:szCs w:val="28"/>
              </w:rPr>
            </w:pPr>
            <w:r w:rsidRPr="007E1E1F">
              <w:rPr>
                <w:rFonts w:eastAsia="Times New Roman" w:cs="Times New Roman"/>
                <w:b/>
                <w:bCs/>
                <w:szCs w:val="28"/>
              </w:rPr>
              <w:t>BẢNG TỔNG HỢP CHI TIẾT DỰ TOÁN KINH PHÍ CHƯƠNG TRÌNH XÚC TIẾN THƯƠNG MẠI NĂM 2024</w:t>
            </w:r>
          </w:p>
          <w:p w:rsidR="007E1E1F" w:rsidRPr="007E1E1F" w:rsidRDefault="007E1E1F" w:rsidP="004048E9">
            <w:pPr>
              <w:spacing w:after="0" w:line="240" w:lineRule="auto"/>
              <w:jc w:val="center"/>
              <w:rPr>
                <w:rFonts w:eastAsia="Times New Roman" w:cs="Times New Roman"/>
                <w:b/>
                <w:bCs/>
                <w:szCs w:val="28"/>
              </w:rPr>
            </w:pPr>
            <w:r w:rsidRPr="007E1E1F">
              <w:rPr>
                <w:rFonts w:eastAsia="Times New Roman" w:cs="Times New Roman"/>
                <w:i/>
                <w:iCs/>
                <w:szCs w:val="28"/>
              </w:rPr>
              <w:t>(Kèm theo Quyết định số 308/QĐ-UBND ngày 02 tháng 02 năm 2024 của Chủ tịch Ủy ban nhân dân tỉnh Đồng Nai)</w:t>
            </w:r>
          </w:p>
          <w:p w:rsidR="004048E9" w:rsidRPr="004048E9" w:rsidRDefault="004048E9" w:rsidP="007E1E1F">
            <w:pPr>
              <w:spacing w:after="0" w:line="240" w:lineRule="auto"/>
              <w:rPr>
                <w:rFonts w:eastAsia="Times New Roman" w:cs="Times New Roman"/>
                <w:b/>
                <w:bCs/>
                <w:sz w:val="26"/>
                <w:szCs w:val="26"/>
              </w:rPr>
            </w:pPr>
          </w:p>
        </w:tc>
      </w:tr>
      <w:tr w:rsidR="004048E9" w:rsidRPr="004048E9" w:rsidTr="00EA00D2">
        <w:trPr>
          <w:trHeight w:val="20"/>
        </w:trPr>
        <w:tc>
          <w:tcPr>
            <w:tcW w:w="851" w:type="dxa"/>
            <w:tcBorders>
              <w:top w:val="nil"/>
              <w:left w:val="nil"/>
              <w:bottom w:val="single" w:sz="4" w:space="0" w:color="auto"/>
              <w:right w:val="nil"/>
            </w:tcBorders>
            <w:shd w:val="clear" w:color="auto" w:fill="auto"/>
            <w:noWrap/>
            <w:vAlign w:val="center"/>
            <w:hideMark/>
          </w:tcPr>
          <w:p w:rsidR="004048E9" w:rsidRPr="004048E9" w:rsidRDefault="004048E9" w:rsidP="004048E9">
            <w:pPr>
              <w:spacing w:after="0" w:line="240" w:lineRule="auto"/>
              <w:jc w:val="center"/>
              <w:rPr>
                <w:rFonts w:eastAsia="Times New Roman" w:cs="Times New Roman"/>
                <w:sz w:val="26"/>
                <w:szCs w:val="26"/>
              </w:rPr>
            </w:pPr>
          </w:p>
        </w:tc>
        <w:tc>
          <w:tcPr>
            <w:tcW w:w="4961" w:type="dxa"/>
            <w:tcBorders>
              <w:top w:val="nil"/>
              <w:left w:val="nil"/>
              <w:bottom w:val="single" w:sz="4" w:space="0" w:color="auto"/>
              <w:right w:val="nil"/>
            </w:tcBorders>
            <w:shd w:val="clear" w:color="auto" w:fill="auto"/>
            <w:noWrap/>
            <w:vAlign w:val="center"/>
            <w:hideMark/>
          </w:tcPr>
          <w:p w:rsidR="004048E9" w:rsidRPr="004048E9" w:rsidRDefault="004048E9" w:rsidP="004048E9">
            <w:pPr>
              <w:spacing w:after="0" w:line="240" w:lineRule="auto"/>
              <w:rPr>
                <w:rFonts w:eastAsia="Times New Roman" w:cs="Times New Roman"/>
                <w:sz w:val="26"/>
                <w:szCs w:val="26"/>
              </w:rPr>
            </w:pPr>
          </w:p>
        </w:tc>
        <w:tc>
          <w:tcPr>
            <w:tcW w:w="1701" w:type="dxa"/>
            <w:tcBorders>
              <w:top w:val="nil"/>
              <w:left w:val="nil"/>
              <w:bottom w:val="single" w:sz="4" w:space="0" w:color="auto"/>
              <w:right w:val="nil"/>
            </w:tcBorders>
            <w:shd w:val="clear" w:color="auto" w:fill="auto"/>
            <w:noWrap/>
            <w:vAlign w:val="center"/>
            <w:hideMark/>
          </w:tcPr>
          <w:p w:rsidR="004048E9" w:rsidRPr="004048E9" w:rsidRDefault="004048E9" w:rsidP="004048E9">
            <w:pPr>
              <w:spacing w:after="0" w:line="240" w:lineRule="auto"/>
              <w:rPr>
                <w:rFonts w:eastAsia="Times New Roman" w:cs="Times New Roman"/>
                <w:sz w:val="26"/>
                <w:szCs w:val="26"/>
              </w:rPr>
            </w:pPr>
          </w:p>
        </w:tc>
        <w:tc>
          <w:tcPr>
            <w:tcW w:w="1817" w:type="dxa"/>
            <w:tcBorders>
              <w:top w:val="nil"/>
              <w:left w:val="nil"/>
              <w:bottom w:val="single" w:sz="4" w:space="0" w:color="auto"/>
              <w:right w:val="nil"/>
            </w:tcBorders>
            <w:shd w:val="clear" w:color="auto" w:fill="auto"/>
            <w:noWrap/>
            <w:vAlign w:val="bottom"/>
            <w:hideMark/>
          </w:tcPr>
          <w:p w:rsidR="004048E9" w:rsidRPr="004048E9" w:rsidRDefault="004048E9" w:rsidP="004048E9">
            <w:pPr>
              <w:spacing w:after="0" w:line="240" w:lineRule="auto"/>
              <w:jc w:val="center"/>
              <w:rPr>
                <w:rFonts w:eastAsia="Times New Roman" w:cs="Times New Roman"/>
                <w:sz w:val="26"/>
                <w:szCs w:val="26"/>
              </w:rPr>
            </w:pPr>
          </w:p>
        </w:tc>
        <w:tc>
          <w:tcPr>
            <w:tcW w:w="1671" w:type="dxa"/>
            <w:tcBorders>
              <w:top w:val="nil"/>
              <w:left w:val="nil"/>
              <w:bottom w:val="single" w:sz="4" w:space="0" w:color="auto"/>
              <w:right w:val="nil"/>
            </w:tcBorders>
            <w:shd w:val="clear" w:color="auto" w:fill="auto"/>
            <w:noWrap/>
            <w:vAlign w:val="bottom"/>
            <w:hideMark/>
          </w:tcPr>
          <w:p w:rsidR="004048E9" w:rsidRPr="004048E9" w:rsidRDefault="004048E9" w:rsidP="004048E9">
            <w:pPr>
              <w:spacing w:after="0" w:line="240" w:lineRule="auto"/>
              <w:rPr>
                <w:rFonts w:eastAsia="Times New Roman" w:cs="Times New Roman"/>
                <w:sz w:val="26"/>
                <w:szCs w:val="26"/>
              </w:rPr>
            </w:pPr>
          </w:p>
        </w:tc>
        <w:tc>
          <w:tcPr>
            <w:tcW w:w="1845" w:type="dxa"/>
            <w:tcBorders>
              <w:top w:val="nil"/>
              <w:left w:val="nil"/>
              <w:bottom w:val="single" w:sz="4" w:space="0" w:color="auto"/>
              <w:right w:val="nil"/>
            </w:tcBorders>
            <w:shd w:val="clear" w:color="auto" w:fill="auto"/>
            <w:noWrap/>
            <w:vAlign w:val="bottom"/>
            <w:hideMark/>
          </w:tcPr>
          <w:p w:rsidR="004048E9" w:rsidRPr="004048E9" w:rsidRDefault="004048E9" w:rsidP="004048E9">
            <w:pPr>
              <w:spacing w:after="0" w:line="240" w:lineRule="auto"/>
              <w:rPr>
                <w:rFonts w:eastAsia="Times New Roman" w:cs="Times New Roman"/>
                <w:sz w:val="26"/>
                <w:szCs w:val="26"/>
              </w:rPr>
            </w:pPr>
          </w:p>
        </w:tc>
        <w:tc>
          <w:tcPr>
            <w:tcW w:w="1964" w:type="dxa"/>
            <w:tcBorders>
              <w:top w:val="nil"/>
              <w:left w:val="nil"/>
              <w:bottom w:val="single" w:sz="4" w:space="0" w:color="auto"/>
              <w:right w:val="nil"/>
            </w:tcBorders>
            <w:shd w:val="clear" w:color="auto" w:fill="auto"/>
            <w:noWrap/>
            <w:vAlign w:val="bottom"/>
            <w:hideMark/>
          </w:tcPr>
          <w:p w:rsidR="004048E9" w:rsidRPr="004048E9" w:rsidRDefault="004048E9" w:rsidP="009234D5">
            <w:pPr>
              <w:spacing w:after="0" w:line="240" w:lineRule="auto"/>
              <w:jc w:val="right"/>
              <w:rPr>
                <w:rFonts w:eastAsia="Times New Roman" w:cs="Times New Roman"/>
                <w:sz w:val="26"/>
                <w:szCs w:val="26"/>
              </w:rPr>
            </w:pPr>
            <w:r w:rsidRPr="004048E9">
              <w:rPr>
                <w:rFonts w:eastAsia="Times New Roman" w:cs="Times New Roman"/>
                <w:sz w:val="26"/>
                <w:szCs w:val="26"/>
              </w:rPr>
              <w:t xml:space="preserve"> ĐVT: đồng </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STT</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NỘI DUNG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ĐVT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SỐ LƯỢNG</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ĐƠN GIÁ</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xml:space="preserve"> THÀNH TIỀN </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xml:space="preserve"> Ghi chú </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w:t>
            </w:r>
          </w:p>
        </w:tc>
        <w:tc>
          <w:tcPr>
            <w:tcW w:w="10150" w:type="dxa"/>
            <w:gridSpan w:val="4"/>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HỘI CHỢ TRIỂN LÃM TRONG TỈNH</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Tổ chức gian hàng chung trưng bày, quảng bá các sản phẩm OCOP, sản phẩm công nghiệp nông thôn tiêu biểu của tỉnh tại hội chợ trong tỉnh</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02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84B4B"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thi công gian hàng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84B4B"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bảo vệ trực đêm trông coi gian hàng </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 người x 7 đêm x 8 giờ/đêm x 50.000</w:t>
            </w:r>
            <w:r w:rsidR="00884B4B">
              <w:rPr>
                <w:rFonts w:eastAsia="Times New Roman" w:cs="Times New Roman"/>
                <w:sz w:val="26"/>
                <w:szCs w:val="26"/>
              </w:rPr>
              <w:t xml:space="preserve"> </w:t>
            </w:r>
            <w:r w:rsidRPr="004048E9">
              <w:rPr>
                <w:rFonts w:eastAsia="Times New Roman" w:cs="Times New Roman"/>
                <w:sz w:val="26"/>
                <w:szCs w:val="26"/>
              </w:rPr>
              <w:t>đ</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Nhiên liệu phục vụ chọn sản phẩm (chọn sản phẩm tại các huyện trên địa bàn tỉnh)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84B4B" w:rsidP="007E1E1F">
            <w:pPr>
              <w:spacing w:before="40" w:after="40" w:line="240" w:lineRule="auto"/>
              <w:jc w:val="center"/>
              <w:rPr>
                <w:rFonts w:eastAsia="Times New Roman" w:cs="Times New Roman"/>
                <w:sz w:val="26"/>
                <w:szCs w:val="26"/>
              </w:rPr>
            </w:pPr>
            <w:r>
              <w:rPr>
                <w:rFonts w:eastAsia="Times New Roman" w:cs="Times New Roman"/>
                <w:sz w:val="26"/>
                <w:szCs w:val="26"/>
              </w:rPr>
              <w:t>L</w:t>
            </w:r>
            <w:r w:rsidR="004048E9" w:rsidRPr="004048E9">
              <w:rPr>
                <w:rFonts w:eastAsia="Times New Roman" w:cs="Times New Roman"/>
                <w:sz w:val="26"/>
                <w:szCs w:val="26"/>
              </w:rPr>
              <w:t>ít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triển lãm lên và xuống</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 người x 2 lượt x 500.000</w:t>
            </w:r>
            <w:r w:rsidR="00884B4B">
              <w:rPr>
                <w:rFonts w:eastAsia="Times New Roman" w:cs="Times New Roman"/>
                <w:sz w:val="26"/>
                <w:szCs w:val="26"/>
              </w:rPr>
              <w:t xml:space="preserve"> </w:t>
            </w:r>
            <w:r w:rsidRPr="004048E9">
              <w:rPr>
                <w:rFonts w:eastAsia="Times New Roman" w:cs="Times New Roman"/>
                <w:sz w:val="26"/>
                <w:szCs w:val="26"/>
              </w:rPr>
              <w:t>đ/lượt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xe vận chuyển hàng hóa từ các huyện trên địa bàn tỉnh và trả lại sau khi kết thúc hội chợ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Thiết kế, in, đóng cuốn kỷ yếu thông tin doanh nghiệp tỉnh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F49BD"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320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11.200.000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Điện thoại hỗ trợ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F49BD"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xml:space="preserve">Người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chợ mua sắm cuối năm Đồng Nai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Tự cân đối</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II</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CHỢ TRIỂN LÃM NGOÀI TỈNH</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2.149.000.000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Tham gia Hội chợ Công Thương vùng trọng điểm phía Nam tại Vũng Tàu</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253.700.000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BTC hỗ trợ 02 gian miễn phí</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1.2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và thi công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Thiết kế, in tài liệu giới thiệu các doanh nghiệp trong tỉnh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Vận chuyển hàng hóa từ Đồng Nai - Vũng Tàu và ngược lại</w:t>
            </w:r>
          </w:p>
        </w:tc>
        <w:tc>
          <w:tcPr>
            <w:tcW w:w="5189" w:type="dxa"/>
            <w:gridSpan w:val="3"/>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6m3 x 2.000.000đ/m3 x 2 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xe 07 chỗ đi và về phục vụ đoàn tham gia hội chợ tại Vũng Tàu (Biên Hòa - Vũng Tàu)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Đoàn công tác</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03 phòng đôi x 700.000</w:t>
            </w:r>
            <w:r w:rsidR="00884B4B">
              <w:rPr>
                <w:rFonts w:eastAsia="Times New Roman" w:cs="Times New Roman"/>
                <w:sz w:val="26"/>
                <w:szCs w:val="26"/>
              </w:rPr>
              <w:t xml:space="preserve"> </w:t>
            </w:r>
            <w:bookmarkStart w:id="0" w:name="_GoBack"/>
            <w:bookmarkEnd w:id="0"/>
            <w:r w:rsidRPr="004048E9">
              <w:rPr>
                <w:rFonts w:eastAsia="Times New Roman" w:cs="Times New Roman"/>
                <w:sz w:val="26"/>
                <w:szCs w:val="26"/>
              </w:rPr>
              <w:t>đ/phòng x 07 đêm</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phục vụ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4F49BD">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Công tác phí phục vụ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(200.000</w:t>
            </w:r>
            <w:r w:rsidR="004F49BD">
              <w:rPr>
                <w:rFonts w:eastAsia="Times New Roman" w:cs="Times New Roman"/>
                <w:sz w:val="26"/>
                <w:szCs w:val="26"/>
              </w:rPr>
              <w:t xml:space="preserve"> </w:t>
            </w:r>
            <w:r w:rsidRPr="004048E9">
              <w:rPr>
                <w:rFonts w:eastAsia="Times New Roman" w:cs="Times New Roman"/>
                <w:sz w:val="26"/>
                <w:szCs w:val="26"/>
              </w:rPr>
              <w:t>đ/ngày x 06 người x 8 ngày)</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hóa lên xuống</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500.000 đ/người/lượt x 3 người x 2 lượt</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Điện thoại liên lạc phục vụ hội chợ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giá thi công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bảo vệ trông coi gian hàng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 người x 500.000 đ/đêm x 6 đêm</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chợ triển lãm thương mại và du lịch Phú Yên năm 2024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275.400.000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và thi công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Thiết kế, in tài liệu giới thiệu các doanh nghiệp trong tỉnh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350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19.250.000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EA00D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2.4</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Vận chuyển hàng hóa từ Đồng Nai - Phú Yên và ngược lại</w:t>
            </w:r>
          </w:p>
        </w:tc>
        <w:tc>
          <w:tcPr>
            <w:tcW w:w="518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8m3 x 2.400.000</w:t>
            </w:r>
            <w:r w:rsidR="004F49BD">
              <w:rPr>
                <w:rFonts w:eastAsia="Times New Roman" w:cs="Times New Roman"/>
                <w:sz w:val="26"/>
                <w:szCs w:val="26"/>
              </w:rPr>
              <w:t xml:space="preserve"> </w:t>
            </w:r>
            <w:r w:rsidRPr="004048E9">
              <w:rPr>
                <w:rFonts w:eastAsia="Times New Roman" w:cs="Times New Roman"/>
                <w:sz w:val="26"/>
                <w:szCs w:val="26"/>
              </w:rPr>
              <w:t>đ/m3 x 2 lượt</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38.400.000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xe 16 chỗ chở lãnh đạo và viên chức trực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EA00D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2.6</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Đoàn công tác</w:t>
            </w:r>
          </w:p>
        </w:tc>
        <w:tc>
          <w:tcPr>
            <w:tcW w:w="51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03 phòng đôi x 700.000</w:t>
            </w:r>
            <w:r w:rsidR="004F49BD">
              <w:rPr>
                <w:rFonts w:eastAsia="Times New Roman" w:cs="Times New Roman"/>
                <w:sz w:val="26"/>
                <w:szCs w:val="26"/>
              </w:rPr>
              <w:t xml:space="preserve"> </w:t>
            </w:r>
            <w:r w:rsidRPr="004048E9">
              <w:rPr>
                <w:rFonts w:eastAsia="Times New Roman" w:cs="Times New Roman"/>
                <w:sz w:val="26"/>
                <w:szCs w:val="26"/>
              </w:rPr>
              <w:t>đ/phòng x 07 đêm</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14.700.000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phục vụ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950.000</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EA00D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2.8</w:t>
            </w:r>
          </w:p>
        </w:tc>
        <w:tc>
          <w:tcPr>
            <w:tcW w:w="4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Công tác phí phục vụ hội chợ</w:t>
            </w:r>
          </w:p>
        </w:tc>
        <w:tc>
          <w:tcPr>
            <w:tcW w:w="51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(200.000</w:t>
            </w:r>
            <w:r w:rsidR="004F49BD">
              <w:rPr>
                <w:rFonts w:eastAsia="Times New Roman" w:cs="Times New Roman"/>
                <w:sz w:val="26"/>
                <w:szCs w:val="26"/>
              </w:rPr>
              <w:t xml:space="preserve"> </w:t>
            </w:r>
            <w:r w:rsidRPr="004048E9">
              <w:rPr>
                <w:rFonts w:eastAsia="Times New Roman" w:cs="Times New Roman"/>
                <w:sz w:val="26"/>
                <w:szCs w:val="26"/>
              </w:rPr>
              <w:t>đ/ngày x 06 người x 8 ngày)</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9.600.000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EA00D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2.9</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hóa lên xuống</w:t>
            </w:r>
          </w:p>
        </w:tc>
        <w:tc>
          <w:tcPr>
            <w:tcW w:w="51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500.000 đ/người/lượt x 4 người x 2 lượt</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Điện thoại liên lạc phục vụ hội chợ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giá thi công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EA00D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bảo vệ trông coi gian hàng hội chợ</w:t>
            </w:r>
          </w:p>
        </w:tc>
        <w:tc>
          <w:tcPr>
            <w:tcW w:w="51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 người x 400.000 đ/đêm x 6 đêm</w:t>
            </w:r>
          </w:p>
        </w:tc>
        <w:tc>
          <w:tcPr>
            <w:tcW w:w="1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Tham gia Lễ hội Cà phê Buôn Ma</w:t>
            </w:r>
            <w:r w:rsidR="004F49BD">
              <w:rPr>
                <w:rFonts w:eastAsia="Times New Roman" w:cs="Times New Roman"/>
                <w:b/>
                <w:bCs/>
                <w:sz w:val="26"/>
                <w:szCs w:val="26"/>
              </w:rPr>
              <w:t xml:space="preserve"> Thuột lần thứ 9 tại tỉnh Đắk Lắ</w:t>
            </w:r>
            <w:r w:rsidRPr="004048E9">
              <w:rPr>
                <w:rFonts w:eastAsia="Times New Roman" w:cs="Times New Roman"/>
                <w:b/>
                <w:bCs/>
                <w:sz w:val="26"/>
                <w:szCs w:val="26"/>
              </w:rPr>
              <w:t>k năm 2024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226.300.000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F49BD"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xml:space="preserve">    10.000.000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và thi công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F49BD"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xml:space="preserve">    16.000.000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Vận chuyển hàng triển lãm từ Đồng Nai - Đắk Lắk và ngược lại</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6m3 x 2.300.000 đ/m3/lượt x 2 lượt</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nhiên liệu chở Lãnh đạo đi và về sân bay Tân Sơn Nhất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xe 7 chỗ ngồi khứ hồi chở lãnh đạo và viên chức phục vụ hội chợ tại Đaklak</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xml:space="preserve">      3.000.000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in kỷ yếu giới thiệu các doanh nghiệp trong tỉnh quảng bá tại hội chợ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xml:space="preserve">           55.000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nhiên liệu đi lựa chọn sản phẩm tại các huyện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xml:space="preserve">           24.000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Chi phí phòng nghỉ </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02 phòng x 700.000</w:t>
            </w:r>
            <w:r w:rsidR="004F49BD">
              <w:rPr>
                <w:rFonts w:eastAsia="Times New Roman" w:cs="Times New Roman"/>
                <w:sz w:val="26"/>
                <w:szCs w:val="26"/>
              </w:rPr>
              <w:t xml:space="preserve"> </w:t>
            </w:r>
            <w:r w:rsidRPr="004048E9">
              <w:rPr>
                <w:rFonts w:eastAsia="Times New Roman" w:cs="Times New Roman"/>
                <w:sz w:val="26"/>
                <w:szCs w:val="26"/>
              </w:rPr>
              <w:t>đ/phòng x 08 đêm + 02 phòng x 700.000</w:t>
            </w:r>
            <w:r w:rsidR="004F49BD">
              <w:rPr>
                <w:rFonts w:eastAsia="Times New Roman" w:cs="Times New Roman"/>
                <w:sz w:val="26"/>
                <w:szCs w:val="26"/>
              </w:rPr>
              <w:t xml:space="preserve"> </w:t>
            </w:r>
            <w:r w:rsidRPr="004048E9">
              <w:rPr>
                <w:rFonts w:eastAsia="Times New Roman" w:cs="Times New Roman"/>
                <w:sz w:val="26"/>
                <w:szCs w:val="26"/>
              </w:rPr>
              <w:t>đ/phòng x 06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phục vụ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Công tác phí phục vụ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200.000</w:t>
            </w:r>
            <w:r w:rsidR="004F49BD">
              <w:rPr>
                <w:rFonts w:eastAsia="Times New Roman" w:cs="Times New Roman"/>
                <w:sz w:val="26"/>
                <w:szCs w:val="26"/>
              </w:rPr>
              <w:t xml:space="preserve"> </w:t>
            </w:r>
            <w:r w:rsidRPr="004048E9">
              <w:rPr>
                <w:rFonts w:eastAsia="Times New Roman" w:cs="Times New Roman"/>
                <w:sz w:val="26"/>
                <w:szCs w:val="26"/>
              </w:rPr>
              <w:t>đ/ngày x 04 người x 08 ngày</w:t>
            </w:r>
            <w:r w:rsidRPr="004048E9">
              <w:rPr>
                <w:rFonts w:eastAsia="Times New Roman" w:cs="Times New Roman"/>
                <w:sz w:val="26"/>
                <w:szCs w:val="26"/>
              </w:rPr>
              <w:br/>
              <w:t>+ 200.000</w:t>
            </w:r>
            <w:r w:rsidR="004F49BD">
              <w:rPr>
                <w:rFonts w:eastAsia="Times New Roman" w:cs="Times New Roman"/>
                <w:sz w:val="26"/>
                <w:szCs w:val="26"/>
              </w:rPr>
              <w:t xml:space="preserve"> </w:t>
            </w:r>
            <w:r w:rsidRPr="004048E9">
              <w:rPr>
                <w:rFonts w:eastAsia="Times New Roman" w:cs="Times New Roman"/>
                <w:sz w:val="26"/>
                <w:szCs w:val="26"/>
              </w:rPr>
              <w:t>đ/ngày x 02 người x 07 ngày</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bảo vệ trông coi gian hàng </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 người x 500.000 đ/đêm x 6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hóa lên xuống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500.000 đ/người/lượt x 3 người x 2 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giá thi công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3.14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Điện thoại liên lạc phục vụ hội chợ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b/>
                <w:bCs/>
                <w:sz w:val="26"/>
                <w:szCs w:val="26"/>
              </w:rPr>
            </w:pPr>
            <w:r w:rsidRPr="004048E9">
              <w:rPr>
                <w:rFonts w:eastAsia="Times New Roman" w:cs="Times New Roman"/>
                <w:b/>
                <w:bCs/>
                <w:sz w:val="26"/>
                <w:szCs w:val="26"/>
              </w:rPr>
              <w:t>Tham gia Hội chợ Thương mại Quốc tế Festival Biển Nha Trang năm 2024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283.900.000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64.000.000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Thiết kế và thi công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96.000.000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Thiết kế, in kỷ yếu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500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27.500.000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Vận chuyển hàng hóa từ Đồng Nai - Nha Trang và ngược lại</w:t>
            </w:r>
          </w:p>
        </w:tc>
        <w:tc>
          <w:tcPr>
            <w:tcW w:w="5189" w:type="dxa"/>
            <w:gridSpan w:val="3"/>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8m3 x 2.500.000</w:t>
            </w:r>
            <w:r w:rsidR="004F49BD">
              <w:rPr>
                <w:rFonts w:eastAsia="Times New Roman" w:cs="Times New Roman"/>
                <w:sz w:val="26"/>
                <w:szCs w:val="26"/>
              </w:rPr>
              <w:t xml:space="preserve"> </w:t>
            </w:r>
            <w:r w:rsidRPr="004048E9">
              <w:rPr>
                <w:rFonts w:eastAsia="Times New Roman" w:cs="Times New Roman"/>
                <w:sz w:val="26"/>
                <w:szCs w:val="26"/>
              </w:rPr>
              <w:t>đ/m3 x 2 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Vé máy bay khứ hồi cho lãnh đạo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4.300.000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8.600.000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xe phục vụ công tác tại Nha Trang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Vé tàu, xe đi và về cho 04 Viên chức đi công tác Nha Trang</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800.000</w:t>
            </w:r>
            <w:r w:rsidR="004F49BD">
              <w:rPr>
                <w:rFonts w:eastAsia="Times New Roman" w:cs="Times New Roman"/>
                <w:sz w:val="26"/>
                <w:szCs w:val="26"/>
              </w:rPr>
              <w:t xml:space="preserve"> </w:t>
            </w:r>
            <w:r w:rsidRPr="004048E9">
              <w:rPr>
                <w:rFonts w:eastAsia="Times New Roman" w:cs="Times New Roman"/>
                <w:sz w:val="26"/>
                <w:szCs w:val="26"/>
              </w:rPr>
              <w:t>đ/lượt x 4 người x 2 lần</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Đoàn công tác</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03 phòng x 700.000</w:t>
            </w:r>
            <w:r w:rsidR="00705203">
              <w:rPr>
                <w:rFonts w:eastAsia="Times New Roman" w:cs="Times New Roman"/>
                <w:sz w:val="26"/>
                <w:szCs w:val="26"/>
              </w:rPr>
              <w:t xml:space="preserve"> </w:t>
            </w:r>
            <w:r w:rsidRPr="004048E9">
              <w:rPr>
                <w:rFonts w:eastAsia="Times New Roman" w:cs="Times New Roman"/>
                <w:sz w:val="26"/>
                <w:szCs w:val="26"/>
              </w:rPr>
              <w:t>đ/phòng x 07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phục vụ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Công tác phí phục vụ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(200.000</w:t>
            </w:r>
            <w:r w:rsidR="004F49BD">
              <w:rPr>
                <w:rFonts w:eastAsia="Times New Roman" w:cs="Times New Roman"/>
                <w:sz w:val="26"/>
                <w:szCs w:val="26"/>
              </w:rPr>
              <w:t xml:space="preserve"> </w:t>
            </w:r>
            <w:r w:rsidRPr="004048E9">
              <w:rPr>
                <w:rFonts w:eastAsia="Times New Roman" w:cs="Times New Roman"/>
                <w:sz w:val="26"/>
                <w:szCs w:val="26"/>
              </w:rPr>
              <w:t>đ/ngày x 06 người x 8 ngày)</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hóa lên xuống</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500.000 đ/người/lượt x 4 người x 2 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Điện thoại liên lạc phục vụ hội chợ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giá thi công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bảo vệ trông coi gian hàng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 người x 500.000 đ/đêm x 6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705203" w:rsidP="009234D5">
            <w:pPr>
              <w:spacing w:before="40" w:after="40" w:line="240" w:lineRule="auto"/>
              <w:jc w:val="both"/>
              <w:rPr>
                <w:rFonts w:eastAsia="Times New Roman" w:cs="Times New Roman"/>
                <w:b/>
                <w:bCs/>
                <w:sz w:val="26"/>
                <w:szCs w:val="26"/>
              </w:rPr>
            </w:pPr>
            <w:r>
              <w:rPr>
                <w:rFonts w:eastAsia="Times New Roman" w:cs="Times New Roman"/>
                <w:b/>
                <w:bCs/>
                <w:sz w:val="26"/>
                <w:szCs w:val="26"/>
              </w:rPr>
              <w:t>Hội chợ t</w:t>
            </w:r>
            <w:r w:rsidR="004048E9" w:rsidRPr="004048E9">
              <w:rPr>
                <w:rFonts w:eastAsia="Times New Roman" w:cs="Times New Roman"/>
                <w:b/>
                <w:bCs/>
                <w:sz w:val="26"/>
                <w:szCs w:val="26"/>
              </w:rPr>
              <w:t>riển lãm Nông nghiệp Quốc tế - AgroViet 2024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125.800.000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SNN</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Vật dụng trưng bày, trang trí, bảo quản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Dụng cụ trưng bày (khăn trải bàn, lọ, giỏ, rỗ,...)</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 công thiết kế dàn dựng, gian hàng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gian hàng tiêu chuẩn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 hàng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kệ 3 tầng lớn (1500 rộng x 1000 dài x 1000/750/500 chiều cao)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kệ 2 tầng nhỏ (700 rộng x 1000 dài x 1000/750 chiều cao)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Thuê kệ đựng brochure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Vách tường chính gian hàng (Căng bạt in Hi Flex, khung sắt) 18m2 x 500.000 m</w:t>
            </w:r>
            <w:r w:rsidRPr="00705203">
              <w:rPr>
                <w:rFonts w:eastAsia="Times New Roman" w:cs="Times New Roman"/>
                <w:sz w:val="26"/>
                <w:szCs w:val="26"/>
                <w:vertAlign w:val="superscript"/>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Trán gian hàng (Căng bạt in Hi Flex, khung sắt) 6m x 1 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Vách tường bên hông gian hang (Căng bạt in Hi Flex, khung sắt) 18 m</w:t>
            </w:r>
            <w:r w:rsidRPr="00705203">
              <w:rPr>
                <w:rFonts w:eastAsia="Times New Roman" w:cs="Times New Roman"/>
                <w:sz w:val="26"/>
                <w:szCs w:val="26"/>
                <w:vertAlign w:val="superscript"/>
              </w:rPr>
              <w:t>2</w:t>
            </w:r>
            <w:r w:rsidRPr="004048E9">
              <w:rPr>
                <w:rFonts w:eastAsia="Times New Roman" w:cs="Times New Roman"/>
                <w:sz w:val="26"/>
                <w:szCs w:val="26"/>
              </w:rPr>
              <w:t xml:space="preserve"> x 500.000 m</w:t>
            </w:r>
            <w:r w:rsidRPr="00705203">
              <w:rPr>
                <w:rFonts w:eastAsia="Times New Roman" w:cs="Times New Roman"/>
                <w:sz w:val="26"/>
                <w:szCs w:val="26"/>
                <w:vertAlign w:val="superscript"/>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Thuê bạt quây gian hàng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5.3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Phương tiện đưa đón cán bộ</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Phương tiện đưa đón cán bộ tham gia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xe 16 chỗ đưa cán bộ và sản phẩm di chuyển từ cơ quan đến sân bay và ngược lại; taxi từ sân bay đến hội chợ và ngược lại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Cước hành lý sản phẩm các đơn vị gửi đi trưng bày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Pr>
                <w:rFonts w:eastAsia="Times New Roman" w:cs="Times New Roman"/>
                <w:sz w:val="26"/>
                <w:szCs w:val="26"/>
              </w:rPr>
              <w:t>C</w:t>
            </w:r>
            <w:r w:rsidR="004048E9" w:rsidRPr="004048E9">
              <w:rPr>
                <w:rFonts w:eastAsia="Times New Roman" w:cs="Times New Roman"/>
                <w:sz w:val="26"/>
                <w:szCs w:val="26"/>
              </w:rPr>
              <w:t>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Cước taxi từ khách sạn đến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Đợt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5.4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phòng nghỉ, phụ cấp công tác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Chi tiền phòng ngủ (3 người = 2 p</w:t>
            </w:r>
            <w:r w:rsidR="00705203">
              <w:rPr>
                <w:rFonts w:eastAsia="Times New Roman" w:cs="Times New Roman"/>
                <w:sz w:val="26"/>
                <w:szCs w:val="26"/>
              </w:rPr>
              <w:t>hòng x 6 ngày x 1.000.000 đồng/</w:t>
            </w:r>
            <w:r w:rsidRPr="004048E9">
              <w:rPr>
                <w:rFonts w:eastAsia="Times New Roman" w:cs="Times New Roman"/>
                <w:sz w:val="26"/>
                <w:szCs w:val="26"/>
              </w:rPr>
              <w:t>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Phụ cấp lưu trú: 3 người x 200.000đ/người x 7 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5.5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In ấn tài liệu giới thiệu quảng sản phẩm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In màu bảng tên sản phẩm bìa cứng: 30 tấm x 20.000đ/tấm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Tấm</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In tài liệu giới thiệu sản phẩm nông sản Đồng Nai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300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Kẹp đứng gim bảng tên trên giỏ sản phẩm: 30 cái x 20.000đ</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Kẹp</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In tờ rơi giới thiệu các sản phẩm trưng bày tại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Tờ</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1000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b/>
                <w:bCs/>
                <w:sz w:val="26"/>
                <w:szCs w:val="26"/>
              </w:rPr>
            </w:pPr>
            <w:r w:rsidRPr="004048E9">
              <w:rPr>
                <w:rFonts w:eastAsia="Times New Roman" w:cs="Times New Roman"/>
                <w:b/>
                <w:bCs/>
                <w:sz w:val="26"/>
                <w:szCs w:val="26"/>
              </w:rPr>
              <w:t>Hội chợ Làng nghề và sản phẩm OCOP Việt Nam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123.800.000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SNN</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Thời gian diễn ra hội chợ: 07 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Gian hàng triển lãm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gian hàng triển lãm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kệ 3 tầng lớn (1500 rộng x 1000 dài x 1000/750/500 chiều cao)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kệ 2 tầng nhỏ (700 rộng x 1000 dài x 1000/750 chiều cao)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Thuê kệ đựng brochure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Kệ</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Vách tường chính gian hàng (Căng bạt in Hi Flex, khung sắt) 18m</w:t>
            </w:r>
            <w:r w:rsidRPr="00705203">
              <w:rPr>
                <w:rFonts w:eastAsia="Times New Roman" w:cs="Times New Roman"/>
                <w:sz w:val="26"/>
                <w:szCs w:val="26"/>
                <w:vertAlign w:val="superscript"/>
              </w:rPr>
              <w:t>2</w:t>
            </w:r>
            <w:r w:rsidRPr="004048E9">
              <w:rPr>
                <w:rFonts w:eastAsia="Times New Roman" w:cs="Times New Roman"/>
                <w:sz w:val="26"/>
                <w:szCs w:val="26"/>
              </w:rPr>
              <w:t xml:space="preserve"> x 500.000m</w:t>
            </w:r>
            <w:r w:rsidRPr="00705203">
              <w:rPr>
                <w:rFonts w:eastAsia="Times New Roman" w:cs="Times New Roman"/>
                <w:sz w:val="26"/>
                <w:szCs w:val="26"/>
                <w:vertAlign w:val="superscript"/>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02 vách tường 02 bên gian hàng (Căng bạt in Hi Flex, khung sắt): 18m</w:t>
            </w:r>
            <w:r w:rsidRPr="00705203">
              <w:rPr>
                <w:rFonts w:eastAsia="Times New Roman" w:cs="Times New Roman"/>
                <w:sz w:val="26"/>
                <w:szCs w:val="26"/>
                <w:vertAlign w:val="superscript"/>
              </w:rPr>
              <w:t>2</w:t>
            </w:r>
            <w:r w:rsidRPr="004048E9">
              <w:rPr>
                <w:rFonts w:eastAsia="Times New Roman" w:cs="Times New Roman"/>
                <w:sz w:val="26"/>
                <w:szCs w:val="26"/>
              </w:rPr>
              <w:t xml:space="preserve"> x 500.000m</w:t>
            </w:r>
            <w:r w:rsidRPr="00705203">
              <w:rPr>
                <w:rFonts w:eastAsia="Times New Roman" w:cs="Times New Roman"/>
                <w:sz w:val="26"/>
                <w:szCs w:val="26"/>
                <w:vertAlign w:val="superscript"/>
              </w:rPr>
              <w:t>2</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Trán gian hàng (Căng bạt in Hi Flex, khung sắt) 6m x 1m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705203">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bạt quây gian hàng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705203" w:rsidP="007E1E1F">
            <w:pPr>
              <w:spacing w:before="40" w:after="40" w:line="240" w:lineRule="auto"/>
              <w:jc w:val="center"/>
              <w:rPr>
                <w:rFonts w:eastAsia="Times New Roman" w:cs="Times New Roman"/>
                <w:sz w:val="26"/>
                <w:szCs w:val="26"/>
              </w:rPr>
            </w:pPr>
            <w:r>
              <w:rPr>
                <w:rFonts w:eastAsia="Times New Roman" w:cs="Times New Roman"/>
                <w:sz w:val="26"/>
                <w:szCs w:val="26"/>
              </w:rPr>
              <w:t>C</w:t>
            </w:r>
            <w:r w:rsidR="004048E9" w:rsidRPr="004048E9">
              <w:rPr>
                <w:rFonts w:eastAsia="Times New Roman" w:cs="Times New Roman"/>
                <w:sz w:val="26"/>
                <w:szCs w:val="26"/>
              </w:rPr>
              <w:t>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6.2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Phương tiện đưa đón cán bộ</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Phương tiện đưa đón cán bộ tham gia hội chợ (vé máy bay đi và về): 3 người x 2 vé = 6 vé</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xe đưa cán bộ và sản phẩm di chuyển từ cơ quan đến sân bay và ngược lại; taxi từ sân bay đến hội chợ và ngược lại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Cước hành lý sản phẩm các đơn vị gửi đi trưng bày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FD0AE2" w:rsidP="00C904C6">
            <w:pPr>
              <w:spacing w:before="60" w:after="60" w:line="240" w:lineRule="auto"/>
              <w:jc w:val="center"/>
              <w:rPr>
                <w:rFonts w:eastAsia="Times New Roman" w:cs="Times New Roman"/>
                <w:sz w:val="26"/>
                <w:szCs w:val="26"/>
              </w:rPr>
            </w:pPr>
            <w:r>
              <w:rPr>
                <w:rFonts w:eastAsia="Times New Roman" w:cs="Times New Roman"/>
                <w:sz w:val="26"/>
                <w:szCs w:val="26"/>
              </w:rPr>
              <w:t>C</w:t>
            </w:r>
            <w:r w:rsidR="004048E9" w:rsidRPr="004048E9">
              <w:rPr>
                <w:rFonts w:eastAsia="Times New Roman" w:cs="Times New Roman"/>
                <w:sz w:val="26"/>
                <w:szCs w:val="26"/>
              </w:rPr>
              <w:t>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Cước taxi từ khách sạn đến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Đợt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Thuê phòng nghỉ, phụ cấp công tác</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Chi tiền phòng ngủ (3 người = 2 p</w:t>
            </w:r>
            <w:r w:rsidR="00FD0AE2">
              <w:rPr>
                <w:rFonts w:eastAsia="Times New Roman" w:cs="Times New Roman"/>
                <w:sz w:val="26"/>
                <w:szCs w:val="26"/>
              </w:rPr>
              <w:t>hòng x 6 ngày x 1.000.000 đồng/</w:t>
            </w:r>
            <w:r w:rsidRPr="004048E9">
              <w:rPr>
                <w:rFonts w:eastAsia="Times New Roman" w:cs="Times New Roman"/>
                <w:sz w:val="26"/>
                <w:szCs w:val="26"/>
              </w:rPr>
              <w:t>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Phụ cấp lưu trú cán bộ đi triển lãm: 3 người x 200.000đ/người x 7 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21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4.200.000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6.4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In ấn tài liệu giới thiệu giới thiệu làng nghề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In màu bảng tên sản phẩm bìa cứng: 30 tấm x 20.000đ/tấm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Tấm</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In tài liệu giới thiệu sản phẩm OCOP tỉnh Đồng Nai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Kẹp đứng gim bảng tên trên giỏ sản phẩm: 30 cái x 20.000</w:t>
            </w:r>
            <w:r w:rsidR="00FD0AE2">
              <w:rPr>
                <w:rFonts w:eastAsia="Times New Roman" w:cs="Times New Roman"/>
                <w:sz w:val="26"/>
                <w:szCs w:val="26"/>
              </w:rPr>
              <w:t xml:space="preserve"> </w:t>
            </w:r>
            <w:r w:rsidRPr="004048E9">
              <w:rPr>
                <w:rFonts w:eastAsia="Times New Roman" w:cs="Times New Roman"/>
                <w:sz w:val="26"/>
                <w:szCs w:val="26"/>
              </w:rPr>
              <w:t>đ</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Kẹp</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In tờ rơi giới thiệu các sản phẩm trưng bày tại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Tờ</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4.000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tiêu thụ sản phẩm nông nghiệp thúc đẩy phát triển dịch vụ du lịch trên địa bàn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586CF8">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36.500.000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SNN</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Đối tượng: Đại diện Sở Nông nghiệp và các sở</w:t>
            </w:r>
            <w:r w:rsidR="00FD0AE2">
              <w:rPr>
                <w:rFonts w:eastAsia="Times New Roman" w:cs="Times New Roman"/>
                <w:sz w:val="26"/>
                <w:szCs w:val="26"/>
              </w:rPr>
              <w:t>,</w:t>
            </w:r>
            <w:r w:rsidRPr="004048E9">
              <w:rPr>
                <w:rFonts w:eastAsia="Times New Roman" w:cs="Times New Roman"/>
                <w:sz w:val="26"/>
                <w:szCs w:val="26"/>
              </w:rPr>
              <w:t xml:space="preserve"> ban</w:t>
            </w:r>
            <w:r w:rsidR="00FD0AE2">
              <w:rPr>
                <w:rFonts w:eastAsia="Times New Roman" w:cs="Times New Roman"/>
                <w:sz w:val="26"/>
                <w:szCs w:val="26"/>
              </w:rPr>
              <w:t>,</w:t>
            </w:r>
            <w:r w:rsidRPr="004048E9">
              <w:rPr>
                <w:rFonts w:eastAsia="Times New Roman" w:cs="Times New Roman"/>
                <w:sz w:val="26"/>
                <w:szCs w:val="26"/>
              </w:rPr>
              <w:t xml:space="preserve"> ngành, các chủ thể OCOP, Hợp tác xã Nông nghiệp, Doanh nghiệp, các tổ chức, cá nhân có nhu cầu kết nối tiêu thụ sản phẩm (150 người)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Thời gian hội nghị: 01 ngày/hội nghị x 1 hội thảo/năm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 Số lượng: 150 </w:t>
            </w:r>
            <w:r w:rsidR="00FD0AE2">
              <w:rPr>
                <w:rFonts w:eastAsia="Times New Roman" w:cs="Times New Roman"/>
                <w:sz w:val="26"/>
                <w:szCs w:val="26"/>
              </w:rPr>
              <w:t>người (</w:t>
            </w:r>
            <w:r w:rsidRPr="004048E9">
              <w:rPr>
                <w:rFonts w:eastAsia="Times New Roman" w:cs="Times New Roman"/>
                <w:sz w:val="26"/>
                <w:szCs w:val="26"/>
              </w:rPr>
              <w:t>trong đó đối tượng không hưởng lương 120 người)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Kinh phí thực hiện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both"/>
              <w:rPr>
                <w:rFonts w:eastAsia="Times New Roman" w:cs="Times New Roman"/>
                <w:sz w:val="26"/>
                <w:szCs w:val="26"/>
              </w:rPr>
            </w:pPr>
            <w:r w:rsidRPr="004048E9">
              <w:rPr>
                <w:rFonts w:eastAsia="Times New Roman" w:cs="Times New Roman"/>
                <w:sz w:val="26"/>
                <w:szCs w:val="26"/>
              </w:rPr>
              <w:t xml:space="preserve">Thuê hội trường và trang trí hội trường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Hội nghị</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20.000.000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60" w:after="60" w:line="240" w:lineRule="auto"/>
              <w:jc w:val="both"/>
              <w:rPr>
                <w:rFonts w:eastAsia="Times New Roman" w:cs="Times New Roman"/>
                <w:sz w:val="26"/>
                <w:szCs w:val="26"/>
              </w:rPr>
            </w:pPr>
            <w:r>
              <w:rPr>
                <w:rFonts w:eastAsia="Times New Roman" w:cs="Times New Roman"/>
                <w:sz w:val="26"/>
                <w:szCs w:val="26"/>
              </w:rPr>
              <w:t>Photo tài liệu</w:t>
            </w:r>
            <w:r w:rsidR="004048E9" w:rsidRPr="004048E9">
              <w:rPr>
                <w:rFonts w:eastAsia="Times New Roman" w:cs="Times New Roman"/>
                <w:sz w:val="26"/>
                <w:szCs w:val="26"/>
              </w:rPr>
              <w:t>: 150 người/hội nghị x 1 hội nghị</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60" w:after="6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35.000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right"/>
              <w:rPr>
                <w:rFonts w:eastAsia="Times New Roman" w:cs="Times New Roman"/>
                <w:sz w:val="26"/>
                <w:szCs w:val="26"/>
              </w:rPr>
            </w:pPr>
            <w:r w:rsidRPr="004048E9">
              <w:rPr>
                <w:rFonts w:eastAsia="Times New Roman" w:cs="Times New Roman"/>
                <w:sz w:val="26"/>
                <w:szCs w:val="26"/>
              </w:rPr>
              <w:t>5.250.000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Văn phòng phẩm (túi đựng tài liệu, bút,…)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3.750.000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Nước uống: 150 người/hội nghị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both"/>
              <w:rPr>
                <w:rFonts w:eastAsia="Times New Roman" w:cs="Times New Roman"/>
                <w:sz w:val="26"/>
                <w:szCs w:val="26"/>
              </w:rPr>
            </w:pPr>
            <w:r w:rsidRPr="004048E9">
              <w:rPr>
                <w:rFonts w:eastAsia="Times New Roman" w:cs="Times New Roman"/>
                <w:sz w:val="26"/>
                <w:szCs w:val="26"/>
              </w:rPr>
              <w:t>Bồi dưỡng báo cáo tham luận Hội nghị: 300.000</w:t>
            </w:r>
            <w:r w:rsidR="00FD0AE2">
              <w:rPr>
                <w:rFonts w:eastAsia="Times New Roman" w:cs="Times New Roman"/>
                <w:sz w:val="26"/>
                <w:szCs w:val="26"/>
              </w:rPr>
              <w:t xml:space="preserve"> </w:t>
            </w:r>
            <w:r w:rsidRPr="004048E9">
              <w:rPr>
                <w:rFonts w:eastAsia="Times New Roman" w:cs="Times New Roman"/>
                <w:sz w:val="26"/>
                <w:szCs w:val="26"/>
              </w:rPr>
              <w:t xml:space="preserve">đồng/báo cáo x 5 báo cáo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FD0AE2" w:rsidP="007E1E1F">
            <w:pPr>
              <w:spacing w:before="40" w:after="40" w:line="240" w:lineRule="auto"/>
              <w:jc w:val="center"/>
              <w:rPr>
                <w:rFonts w:eastAsia="Times New Roman" w:cs="Times New Roman"/>
                <w:sz w:val="26"/>
                <w:szCs w:val="26"/>
              </w:rPr>
            </w:pPr>
            <w:r>
              <w:rPr>
                <w:rFonts w:eastAsia="Times New Roman" w:cs="Times New Roman"/>
                <w:sz w:val="26"/>
                <w:szCs w:val="26"/>
              </w:rPr>
              <w:t>B</w:t>
            </w:r>
            <w:r w:rsidR="004048E9" w:rsidRPr="004048E9">
              <w:rPr>
                <w:rFonts w:eastAsia="Times New Roman" w:cs="Times New Roman"/>
                <w:sz w:val="26"/>
                <w:szCs w:val="26"/>
              </w:rPr>
              <w:t>áo cáo</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8</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Hỗ trợ Hiệp hội Gỗ và Thủ công mỹ nghệ tham gia HCTL trong, ngoài tỉnh.</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500.000.000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DOWA</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9</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Hỗ trợ doanh nghiệp trên địa bàn tỉnh tham gia HCTL trong, ngoài tỉnh và trên môi trường mạng</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323.600.000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III</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CHỢ, TRIỂN LÃM VÀ GIAO THƯƠNG NƯỚC NGOÀI</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2.759.000.000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Đoàn công tác của tỉnh xúc tiến thương mại tại Nhật Bản (07 ngày)</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1.385.625.000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1.1</w:t>
            </w:r>
          </w:p>
        </w:tc>
        <w:tc>
          <w:tcPr>
            <w:tcW w:w="847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Chi phí cho các thành viên là công chức, viên chức.</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475.375.000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 cho Trưởng đoàn (tiêu chuẩn 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65.000.000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 cho thành viên là công chức, viên chức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30.000.000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c</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thuê phương tiện từ sân bay - nơi ở (nước ngoài) 110 USD/người.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2.750.000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19.250.000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d</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Tiền thuê phương tiện đi làm việc hàng ngày tại nơi đến công tác 80 USD/người x 7 người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xml:space="preserve">Người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phòng nghỉ cho Trưởng đoàn (1 người hạng A x 85USD x 5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đêm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2.125.000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10.625.000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e</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phòng nghỉ (6 người hạng B x 80USD x 5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đêm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tiêu vặt cho Trưởng đoàn (1 người hạng A x 80 USD x 7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h</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tiêu vặt cho công chức, viên chức (6 người hạng B x 75 USD x 7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1.875.000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78.750.000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i</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Lệ phí thị thực (100 USD)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17.500.000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k</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đi làm hộ chiếu, thị thực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bảo hiểm y tế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1.250.000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8.750.000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Thanh toán cho đơn vị cung cấp (hướng dẫn viên đơn vị tổ chức phục vụ cho Đoàn công tác)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60.000.000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Phí điện thoại, fax, internet tại nước ngoài (80 USD/đoàn)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Đoàn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o</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cước hành lý (100 USD)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Đoàn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Thuê xe 30 chỗ Biên Hòa - sân bay TSN - Biên Hòa (khứ hồi)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1.2</w:t>
            </w:r>
          </w:p>
        </w:tc>
        <w:tc>
          <w:tcPr>
            <w:tcW w:w="847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Chi phí chung cho công tác chuẩn bị</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Chi phí in ấn tài liệu phục vụ đoàn công tác (bao gồm đóng tập tài liệu)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Chi phí nhiên liệu phục vụ đoàn công tác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c</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Thuê dịch tài liệu sang tiếng Nhật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Trang</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195.000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d</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Thuê biên dịch và đọc lời bình cho phim giới thiệu tổng quan về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đ</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Chi phí văn phòng phẩm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Lần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e</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Tranh phong cảnh làm quà tặng.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Bức</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g</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Phí điện thoại phục vụ công tác tổ chức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Đoàn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h</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Chi phí in thẻ đeo, thẻ hành lý, túi đựng tài liệu cho khách tham dự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Hội nghị</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i</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 xml:space="preserve">Chi làm thêm giờ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1.3</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Chi phí hỗ trợ cho các DN tham gia xúc tiến thương mại.</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420.000.000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Hỗ trợ tiền vé máy bay khứ hồi (quốc tế và nội địa tại nước ngoài) cho các Hội, hiệp hội, doanh nghiệp tham gia đoàn công tác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Doanh nghiệp</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30.000.000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420.000.000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1.4</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Chi phí tổ chức hội nghị xúc tiến thương mại tại Nhật Bản</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351.250.000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Thuê hội trường tổ chức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586CF8" w:rsidP="00C904C6">
            <w:pPr>
              <w:spacing w:before="20" w:after="20" w:line="240" w:lineRule="auto"/>
              <w:jc w:val="right"/>
              <w:rPr>
                <w:rFonts w:eastAsia="Times New Roman" w:cs="Times New Roman"/>
                <w:sz w:val="26"/>
                <w:szCs w:val="26"/>
              </w:rPr>
            </w:pPr>
            <w:r>
              <w:rPr>
                <w:rFonts w:eastAsia="Times New Roman" w:cs="Times New Roman"/>
                <w:sz w:val="26"/>
                <w:szCs w:val="26"/>
              </w:rPr>
              <w:t xml:space="preserve">$           </w:t>
            </w:r>
            <w:r w:rsidR="004048E9" w:rsidRPr="004048E9">
              <w:rPr>
                <w:rFonts w:eastAsia="Times New Roman" w:cs="Times New Roman"/>
                <w:sz w:val="26"/>
                <w:szCs w:val="26"/>
              </w:rPr>
              <w:t>7.000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175.000.000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Tỷ giá tạm tính: 25.000 VNĐ/USD)</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Thuê phiên dịch tiếng Nhật kiêm MC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586CF8" w:rsidP="00586CF8">
            <w:pPr>
              <w:spacing w:before="40" w:after="40" w:line="240" w:lineRule="auto"/>
              <w:jc w:val="right"/>
              <w:rPr>
                <w:rFonts w:eastAsia="Times New Roman" w:cs="Times New Roman"/>
                <w:sz w:val="26"/>
                <w:szCs w:val="26"/>
              </w:rPr>
            </w:pPr>
            <w:r>
              <w:rPr>
                <w:rFonts w:eastAsia="Times New Roman" w:cs="Times New Roman"/>
                <w:sz w:val="26"/>
                <w:szCs w:val="26"/>
              </w:rPr>
              <w:t xml:space="preserve">$              </w:t>
            </w:r>
            <w:r w:rsidR="004048E9" w:rsidRPr="004048E9">
              <w:rPr>
                <w:rFonts w:eastAsia="Times New Roman" w:cs="Times New Roman"/>
                <w:sz w:val="26"/>
                <w:szCs w:val="26"/>
              </w:rPr>
              <w:t>800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c</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Chi phí tuyên truyền và mời khách tham dự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Lần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586CF8" w:rsidP="00C904C6">
            <w:pPr>
              <w:spacing w:before="20" w:after="20" w:line="240" w:lineRule="auto"/>
              <w:jc w:val="right"/>
              <w:rPr>
                <w:rFonts w:eastAsia="Times New Roman" w:cs="Times New Roman"/>
                <w:sz w:val="26"/>
                <w:szCs w:val="26"/>
              </w:rPr>
            </w:pPr>
            <w:r>
              <w:rPr>
                <w:rFonts w:eastAsia="Times New Roman" w:cs="Times New Roman"/>
                <w:sz w:val="26"/>
                <w:szCs w:val="26"/>
              </w:rPr>
              <w:t xml:space="preserve">$           </w:t>
            </w:r>
            <w:r w:rsidR="004048E9" w:rsidRPr="004048E9">
              <w:rPr>
                <w:rFonts w:eastAsia="Times New Roman" w:cs="Times New Roman"/>
                <w:sz w:val="26"/>
                <w:szCs w:val="26"/>
              </w:rPr>
              <w:t>1.000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25.000.000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d</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Tiệc teabreak (trà, cà phê, nước suối, trái cây, bánh ngọt)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Suất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80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                15</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30.000.000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đ</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Trang t</w:t>
            </w:r>
            <w:r w:rsidR="00FD0AE2">
              <w:rPr>
                <w:rFonts w:eastAsia="Times New Roman" w:cs="Times New Roman"/>
                <w:sz w:val="26"/>
                <w:szCs w:val="26"/>
              </w:rPr>
              <w:t>hiết bị và trang trí hội nghị (m</w:t>
            </w:r>
            <w:r w:rsidRPr="004048E9">
              <w:rPr>
                <w:rFonts w:eastAsia="Times New Roman" w:cs="Times New Roman"/>
                <w:sz w:val="26"/>
                <w:szCs w:val="26"/>
              </w:rPr>
              <w:t>áy chiếu, màn chiếu, âm thanh, bút, giấy, bảng tên, hoa trang trí…)</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586CF8" w:rsidP="00C904C6">
            <w:pPr>
              <w:spacing w:before="20" w:after="20" w:line="240" w:lineRule="auto"/>
              <w:jc w:val="right"/>
              <w:rPr>
                <w:rFonts w:eastAsia="Times New Roman" w:cs="Times New Roman"/>
                <w:sz w:val="26"/>
                <w:szCs w:val="26"/>
              </w:rPr>
            </w:pPr>
            <w:r>
              <w:rPr>
                <w:rFonts w:eastAsia="Times New Roman" w:cs="Times New Roman"/>
                <w:sz w:val="26"/>
                <w:szCs w:val="26"/>
              </w:rPr>
              <w:t xml:space="preserve">$           </w:t>
            </w:r>
            <w:r w:rsidR="004048E9" w:rsidRPr="004048E9">
              <w:rPr>
                <w:rFonts w:eastAsia="Times New Roman" w:cs="Times New Roman"/>
                <w:sz w:val="26"/>
                <w:szCs w:val="26"/>
              </w:rPr>
              <w:t>1.000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25.000.000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e</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F21D7"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Tiệc chiêu đãi các tổ ch</w:t>
            </w:r>
            <w:r w:rsidR="00AF21D7">
              <w:rPr>
                <w:rFonts w:eastAsia="Times New Roman" w:cs="Times New Roman"/>
                <w:sz w:val="26"/>
                <w:szCs w:val="26"/>
              </w:rPr>
              <w:t>ức, hiệp hội, TTTM tại Nhật Bản</w:t>
            </w:r>
          </w:p>
          <w:p w:rsidR="004048E9" w:rsidRPr="004048E9" w:rsidRDefault="004048E9" w:rsidP="00C904C6">
            <w:pPr>
              <w:spacing w:before="20" w:after="20" w:line="240" w:lineRule="auto"/>
              <w:jc w:val="both"/>
              <w:rPr>
                <w:rFonts w:eastAsia="Times New Roman" w:cs="Times New Roman"/>
                <w:sz w:val="26"/>
                <w:szCs w:val="26"/>
              </w:rPr>
            </w:pPr>
            <w:r w:rsidRPr="004048E9">
              <w:rPr>
                <w:rFonts w:eastAsia="Times New Roman" w:cs="Times New Roman"/>
                <w:sz w:val="26"/>
                <w:szCs w:val="26"/>
              </w:rPr>
              <w:t>(30 người x 75 USD/người)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Suất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1.875.000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C904C6">
            <w:pPr>
              <w:spacing w:before="20" w:after="20" w:line="240" w:lineRule="auto"/>
              <w:jc w:val="right"/>
              <w:rPr>
                <w:rFonts w:eastAsia="Times New Roman" w:cs="Times New Roman"/>
                <w:sz w:val="26"/>
                <w:szCs w:val="26"/>
              </w:rPr>
            </w:pPr>
            <w:r w:rsidRPr="004048E9">
              <w:rPr>
                <w:rFonts w:eastAsia="Times New Roman" w:cs="Times New Roman"/>
                <w:sz w:val="26"/>
                <w:szCs w:val="26"/>
              </w:rPr>
              <w:t>56.250.000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9234D5" w:rsidP="00C904C6">
            <w:pPr>
              <w:spacing w:before="20" w:after="20" w:line="240" w:lineRule="auto"/>
              <w:jc w:val="center"/>
              <w:rPr>
                <w:rFonts w:eastAsia="Times New Roman" w:cs="Times New Roman"/>
                <w:sz w:val="26"/>
                <w:szCs w:val="26"/>
              </w:rPr>
            </w:pPr>
            <w:r>
              <w:rPr>
                <w:rFonts w:eastAsia="Times New Roman" w:cs="Times New Roman"/>
                <w:sz w:val="26"/>
                <w:szCs w:val="26"/>
              </w:rPr>
              <w:t>Điều 3, k</w:t>
            </w:r>
            <w:r w:rsidR="004048E9" w:rsidRPr="004048E9">
              <w:rPr>
                <w:rFonts w:eastAsia="Times New Roman" w:cs="Times New Roman"/>
                <w:sz w:val="26"/>
                <w:szCs w:val="26"/>
              </w:rPr>
              <w:t xml:space="preserve">hoản 2.10 theo </w:t>
            </w:r>
            <w:r w:rsidR="004048E9" w:rsidRPr="004048E9">
              <w:rPr>
                <w:rFonts w:eastAsia="Times New Roman" w:cs="Times New Roman"/>
                <w:sz w:val="26"/>
                <w:szCs w:val="26"/>
              </w:rPr>
              <w:br/>
              <w:t>102/2012/TT-BTC</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lastRenderedPageBreak/>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Chi phí tư vấn, thẩm định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Phí thẩm định chi phí giao thương xúc tiến thương mại tại nước ngoài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Lần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Phí tư vấn thẩm định E-HSMT và KQLCNT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Phí tư vấn lập E-HSMT và đánh giá E-HSMT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1.6</w:t>
            </w:r>
          </w:p>
        </w:tc>
        <w:tc>
          <w:tcPr>
            <w:tcW w:w="847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Chi phí dự phòng</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Tham gia Hội chợ Quốc tế tại Lào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366.370.000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Thiết kế và thi công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Xăng xe lựa chọn sản phẩm tại các huyện trên địa bàn tỉnh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24.000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Phí cầu đường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F21D7" w:rsidP="007E1E1F">
            <w:pPr>
              <w:spacing w:before="40" w:after="40" w:line="240" w:lineRule="auto"/>
              <w:jc w:val="center"/>
              <w:rPr>
                <w:rFonts w:eastAsia="Times New Roman" w:cs="Times New Roman"/>
                <w:sz w:val="26"/>
                <w:szCs w:val="26"/>
              </w:rPr>
            </w:pPr>
            <w:r>
              <w:rPr>
                <w:rFonts w:eastAsia="Times New Roman" w:cs="Times New Roman"/>
                <w:sz w:val="26"/>
                <w:szCs w:val="26"/>
              </w:rPr>
              <w:t>C</w:t>
            </w:r>
            <w:r w:rsidR="004048E9" w:rsidRPr="004048E9">
              <w:rPr>
                <w:rFonts w:eastAsia="Times New Roman" w:cs="Times New Roman"/>
                <w:sz w:val="26"/>
                <w:szCs w:val="26"/>
              </w:rPr>
              <w:t>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170.000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170.000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F21D7"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Thuê phương tiện đi lại hàn</w:t>
            </w:r>
            <w:r w:rsidR="00AF21D7">
              <w:rPr>
                <w:rFonts w:eastAsia="Times New Roman" w:cs="Times New Roman"/>
                <w:sz w:val="26"/>
                <w:szCs w:val="26"/>
              </w:rPr>
              <w:t xml:space="preserve">g ngày đến nơi tổ chức hội chợ </w:t>
            </w:r>
          </w:p>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80USD/người x 4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F21D7" w:rsidP="007E1E1F">
            <w:pPr>
              <w:spacing w:before="40" w:after="40" w:line="240" w:lineRule="auto"/>
              <w:jc w:val="center"/>
              <w:rPr>
                <w:rFonts w:eastAsia="Times New Roman" w:cs="Times New Roman"/>
                <w:sz w:val="26"/>
                <w:szCs w:val="26"/>
              </w:rPr>
            </w:pPr>
            <w:r>
              <w:rPr>
                <w:rFonts w:eastAsia="Times New Roman" w:cs="Times New Roman"/>
                <w:sz w:val="26"/>
                <w:szCs w:val="26"/>
              </w:rPr>
              <w:t>N</w:t>
            </w:r>
            <w:r w:rsidR="004048E9" w:rsidRPr="004048E9">
              <w:rPr>
                <w:rFonts w:eastAsia="Times New Roman" w:cs="Times New Roman"/>
                <w:sz w:val="26"/>
                <w:szCs w:val="26"/>
              </w:rPr>
              <w:t>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Bốc vác hàng hóa triển lãm lên, xuống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F21D7" w:rsidP="007E1E1F">
            <w:pPr>
              <w:spacing w:before="40" w:after="40" w:line="240" w:lineRule="auto"/>
              <w:jc w:val="center"/>
              <w:rPr>
                <w:rFonts w:eastAsia="Times New Roman" w:cs="Times New Roman"/>
                <w:sz w:val="26"/>
                <w:szCs w:val="26"/>
              </w:rPr>
            </w:pPr>
            <w:r>
              <w:rPr>
                <w:rFonts w:eastAsia="Times New Roman" w:cs="Times New Roman"/>
                <w:sz w:val="26"/>
                <w:szCs w:val="26"/>
              </w:rPr>
              <w:t>C</w:t>
            </w:r>
            <w:r w:rsidR="004048E9" w:rsidRPr="004048E9">
              <w:rPr>
                <w:rFonts w:eastAsia="Times New Roman" w:cs="Times New Roman"/>
                <w:sz w:val="26"/>
                <w:szCs w:val="26"/>
              </w:rPr>
              <w:t>hương trình</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bảo vệ trông coi hàng hóa ban đêm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Đêm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860.000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4.300.000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 khứ hồi TP. HCM - Vientiane Lào (04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F21D7"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Vận chuyển hàng</w:t>
            </w:r>
            <w:r w:rsidR="00AF21D7">
              <w:rPr>
                <w:rFonts w:eastAsia="Times New Roman" w:cs="Times New Roman"/>
                <w:sz w:val="26"/>
                <w:szCs w:val="26"/>
              </w:rPr>
              <w:t xml:space="preserve"> hóa TP.HCM - Lào và ngược lại </w:t>
            </w:r>
          </w:p>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(đã bao gồm bao bì, đóng gói)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AF21D7">
              <w:rPr>
                <w:rFonts w:eastAsia="Times New Roman" w:cs="Times New Roman"/>
                <w:sz w:val="26"/>
                <w:szCs w:val="26"/>
                <w:vertAlign w:val="superscript"/>
              </w:rPr>
              <w:t>3</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F21D7"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phương tiện đi lại </w:t>
            </w:r>
            <w:r w:rsidR="00AF21D7">
              <w:rPr>
                <w:rFonts w:eastAsia="Times New Roman" w:cs="Times New Roman"/>
                <w:sz w:val="26"/>
                <w:szCs w:val="26"/>
              </w:rPr>
              <w:t xml:space="preserve">từ cửa khẩu khi xuất nhập cảnh </w:t>
            </w:r>
          </w:p>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(4 người x 75USD)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xml:space="preserve">Người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1.875.000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7.500.000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 xml:space="preserve">Thông tư </w:t>
            </w:r>
            <w:r w:rsidRPr="004048E9">
              <w:rPr>
                <w:rFonts w:eastAsia="Times New Roman" w:cs="Times New Roman"/>
                <w:sz w:val="26"/>
                <w:szCs w:val="26"/>
              </w:rPr>
              <w:br/>
              <w:t xml:space="preserve">102/2012/TT-BTC ngày </w:t>
            </w:r>
            <w:r w:rsidRPr="004048E9">
              <w:rPr>
                <w:rFonts w:eastAsia="Times New Roman" w:cs="Times New Roman"/>
                <w:sz w:val="26"/>
                <w:szCs w:val="26"/>
              </w:rPr>
              <w:lastRenderedPageBreak/>
              <w:t>21/6/2012</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2.11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Tiền phòng nghỉ (4 người x 60USD x 6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đêm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36.000.000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2.12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Tiền ăn, tiêu vặt cho công chức, viên chức </w:t>
            </w:r>
            <w:r w:rsidRPr="004048E9">
              <w:rPr>
                <w:rFonts w:eastAsia="Times New Roman" w:cs="Times New Roman"/>
                <w:sz w:val="26"/>
                <w:szCs w:val="26"/>
              </w:rPr>
              <w:br/>
              <w:t>(4 người x 50USD x 7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1.250.000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35.000.000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Điện thoại cho trưởng đoàn (80USD)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Tư vấn lập báo giá và đánh giá E-HSDT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kết quả lực chọn nhà thầu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FD0AE2"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Tham gia Hội chợ Công Thương vùng Tây Bắc - Điện Biên năm 2024</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295.800.000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Thiết kế và thi công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Gian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Thiết kế, in đóng gói tài liệu giới thiệu doanh nghiệp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55.000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Vận chuyển hàng triển lãm khứ hồi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FD0AE2">
              <w:rPr>
                <w:rFonts w:eastAsia="Times New Roman" w:cs="Times New Roman"/>
                <w:sz w:val="26"/>
                <w:szCs w:val="26"/>
                <w:vertAlign w:val="superscript"/>
              </w:rPr>
              <w:t>3</w:t>
            </w:r>
            <w:r w:rsidRPr="004048E9">
              <w:rPr>
                <w:rFonts w:eastAsia="Times New Roman" w:cs="Times New Roman"/>
                <w:sz w:val="26"/>
                <w:szCs w:val="26"/>
              </w:rPr>
              <w:t>/lượt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3.300.000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52.800.000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 khứ hồi TP HCM - Điện Biên và ngược lại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7.900.000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Vé xe cho viên chức Biên Hòa - Điện Biên và ngược lại</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đưa đón phúc vụ lãnh đạo tại tỉnh Điện Biên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586CF8">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Đoàn công tác</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02 phòng x 700.000</w:t>
            </w:r>
            <w:r w:rsidR="00DA1038">
              <w:rPr>
                <w:rFonts w:eastAsia="Times New Roman" w:cs="Times New Roman"/>
                <w:sz w:val="26"/>
                <w:szCs w:val="26"/>
              </w:rPr>
              <w:t xml:space="preserve"> </w:t>
            </w:r>
            <w:r w:rsidRPr="004048E9">
              <w:rPr>
                <w:rFonts w:eastAsia="Times New Roman" w:cs="Times New Roman"/>
                <w:sz w:val="26"/>
                <w:szCs w:val="26"/>
              </w:rPr>
              <w:t>đ/phòng x 10 đêm + 02 phòng đơn x 700.000</w:t>
            </w:r>
            <w:r w:rsidR="00DA1038">
              <w:rPr>
                <w:rFonts w:eastAsia="Times New Roman" w:cs="Times New Roman"/>
                <w:sz w:val="26"/>
                <w:szCs w:val="26"/>
              </w:rPr>
              <w:t xml:space="preserve"> </w:t>
            </w:r>
            <w:r w:rsidRPr="004048E9">
              <w:rPr>
                <w:rFonts w:eastAsia="Times New Roman" w:cs="Times New Roman"/>
                <w:sz w:val="26"/>
                <w:szCs w:val="26"/>
              </w:rPr>
              <w:t>đ/ phòng x 05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phục vụ hội chợ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3.10</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Công tác phí phục vụ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200.000</w:t>
            </w:r>
            <w:r w:rsidR="00DA1038">
              <w:rPr>
                <w:rFonts w:eastAsia="Times New Roman" w:cs="Times New Roman"/>
                <w:sz w:val="26"/>
                <w:szCs w:val="26"/>
              </w:rPr>
              <w:t xml:space="preserve"> </w:t>
            </w:r>
            <w:r w:rsidRPr="004048E9">
              <w:rPr>
                <w:rFonts w:eastAsia="Times New Roman" w:cs="Times New Roman"/>
                <w:sz w:val="26"/>
                <w:szCs w:val="26"/>
              </w:rPr>
              <w:t>đ/ngày x 04 người x 10 ngày + 200.000</w:t>
            </w:r>
            <w:r w:rsidR="00DA1038">
              <w:rPr>
                <w:rFonts w:eastAsia="Times New Roman" w:cs="Times New Roman"/>
                <w:sz w:val="26"/>
                <w:szCs w:val="26"/>
              </w:rPr>
              <w:t xml:space="preserve"> </w:t>
            </w:r>
            <w:r w:rsidRPr="004048E9">
              <w:rPr>
                <w:rFonts w:eastAsia="Times New Roman" w:cs="Times New Roman"/>
                <w:sz w:val="26"/>
                <w:szCs w:val="26"/>
              </w:rPr>
              <w:t>đ/ngày x 02 người x 05 ngày</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bốc vác hàng hóa lên xuống</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500.000 đ/người/lượt x 4 người x 2 lượt</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bảo vệ trông coi gian hàng hội chợ</w:t>
            </w:r>
          </w:p>
        </w:tc>
        <w:tc>
          <w:tcPr>
            <w:tcW w:w="5189" w:type="dxa"/>
            <w:gridSpan w:val="3"/>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 người x 500.000 đ/đêm x 6 đêm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3.13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Nhiên liệu phục vụ công tác chọn lựa sản phẩm trưng bày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24.000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Thẩm định giá thi công gian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Điện thoại liên lạc phục vụ hội chợ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Làm brochure về doanh nghiệp và sản phẩm OCOP, sản phẩm nông nghiệp nông thôn tiêu biểu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111.205.000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4.1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F21D7" w:rsidRDefault="00AF21D7" w:rsidP="00763DFC">
            <w:pPr>
              <w:spacing w:before="20" w:after="20" w:line="240" w:lineRule="auto"/>
              <w:jc w:val="both"/>
              <w:rPr>
                <w:rFonts w:eastAsia="Times New Roman" w:cs="Times New Roman"/>
                <w:sz w:val="26"/>
                <w:szCs w:val="26"/>
              </w:rPr>
            </w:pPr>
            <w:r>
              <w:rPr>
                <w:rFonts w:eastAsia="Times New Roman" w:cs="Times New Roman"/>
                <w:sz w:val="26"/>
                <w:szCs w:val="26"/>
              </w:rPr>
              <w:t xml:space="preserve">Chi phí thiết kế, in ấn </w:t>
            </w:r>
          </w:p>
          <w:p w:rsidR="00AF21D7"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 xml:space="preserve">Tổng </w:t>
            </w:r>
            <w:r w:rsidR="00AF21D7">
              <w:rPr>
                <w:rFonts w:eastAsia="Times New Roman" w:cs="Times New Roman"/>
                <w:sz w:val="26"/>
                <w:szCs w:val="26"/>
              </w:rPr>
              <w:t>số 50 trang, khổ giấy 14 x 21cm</w:t>
            </w:r>
          </w:p>
          <w:p w:rsidR="00AF21D7"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 Bìa: 4 trang màu, giấy Cou</w:t>
            </w:r>
            <w:r w:rsidR="00AF21D7">
              <w:rPr>
                <w:rFonts w:eastAsia="Times New Roman" w:cs="Times New Roman"/>
                <w:sz w:val="26"/>
                <w:szCs w:val="26"/>
              </w:rPr>
              <w:t>che 250, in offset 4 màu 2 mặt.</w:t>
            </w:r>
          </w:p>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 Ruột: 46 trang giấy couche 100, in 2 màu, bấm 2 ghim giữa.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 xml:space="preserve"> 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 xml:space="preserve">         1.800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72.000.000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4.2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both"/>
              <w:rPr>
                <w:rFonts w:eastAsia="Times New Roman" w:cs="Times New Roman"/>
                <w:sz w:val="26"/>
                <w:szCs w:val="26"/>
              </w:rPr>
            </w:pPr>
            <w:r>
              <w:rPr>
                <w:rFonts w:eastAsia="Times New Roman" w:cs="Times New Roman"/>
                <w:sz w:val="26"/>
                <w:szCs w:val="26"/>
              </w:rPr>
              <w:t xml:space="preserve">Chi phí phát hành </w:t>
            </w:r>
            <w:r w:rsidR="004048E9" w:rsidRPr="004048E9">
              <w:rPr>
                <w:rFonts w:eastAsia="Times New Roman" w:cs="Times New Roman"/>
                <w:sz w:val="26"/>
                <w:szCs w:val="26"/>
              </w:rPr>
              <w:t>(tem thư, bao thư, nhãn tên,...)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 xml:space="preserve">         1.800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15.000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khác (thẩm định giá, đấu thầu, xin giấy phép xuất bản...)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12.205.000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 xml:space="preserve">Hỗ trợ Hiệp hội Gỗ và Thủ công mỹ nghệ </w:t>
            </w:r>
            <w:r w:rsidR="00DA1038">
              <w:rPr>
                <w:rFonts w:eastAsia="Times New Roman" w:cs="Times New Roman"/>
                <w:b/>
                <w:bCs/>
                <w:sz w:val="26"/>
                <w:szCs w:val="26"/>
              </w:rPr>
              <w:t>tham gia gian hàng tại Hội chợ t</w:t>
            </w:r>
            <w:r w:rsidRPr="004048E9">
              <w:rPr>
                <w:rFonts w:eastAsia="Times New Roman" w:cs="Times New Roman"/>
                <w:b/>
                <w:bCs/>
                <w:sz w:val="26"/>
                <w:szCs w:val="26"/>
              </w:rPr>
              <w:t>riển lãm Australia International Furniture Fair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200.000.000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DOWA</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 xml:space="preserve">Hỗ trợ Hiệp hội Gỗ và Thủ công mỹ nghệ Đồng Nai </w:t>
            </w:r>
            <w:r w:rsidR="00DA1038">
              <w:rPr>
                <w:rFonts w:eastAsia="Times New Roman" w:cs="Times New Roman"/>
                <w:b/>
                <w:bCs/>
                <w:sz w:val="26"/>
                <w:szCs w:val="26"/>
              </w:rPr>
              <w:t>tham gia gian hàng tại Hội chợ t</w:t>
            </w:r>
            <w:r w:rsidRPr="004048E9">
              <w:rPr>
                <w:rFonts w:eastAsia="Times New Roman" w:cs="Times New Roman"/>
                <w:b/>
                <w:bCs/>
                <w:sz w:val="26"/>
                <w:szCs w:val="26"/>
              </w:rPr>
              <w:t>riển lãm đồ gỗ thế giới Dubai World Trade Centre 2024, Tiểu Vương Quốc Ả Rập (UAE)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200.000.000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DOWA</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Hỗ trợ các Hiệp hội, Hội, doanh nghiệp tham gia các Hội chợ Triển lãm tại nước ngoài.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200.000.000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lastRenderedPageBreak/>
              <w:t>IV</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KẾT NỐI GIAO THƯƠNG, HỘI NGHỊ, HỘI THẢO TRONG NƯỚC</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855.000.000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IV.1</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giao thương giữa DN Đồng Nai với nhà cung cấp của tỉnh, thành miền Bắc</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200.000.000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BH-sân bay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đưa đón LĐ Sở từ sân bay - địa phương tổ chức hội nghị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Vé tàu cho thành viên Đoàn từ BH - miền Bắc và ngược lại (15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xe đưa đón Đoàn từ nhà ga - địa phương tổ chức hội nghị và ngược lại.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3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đưa đón Đoàn tham dự hội nghị tại địa phương tổ chức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Phụ cấp lưu trú 04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r>
              <w:rPr>
                <w:rFonts w:eastAsia="Times New Roman" w:cs="Times New Roman"/>
                <w:sz w:val="26"/>
                <w:szCs w:val="26"/>
              </w:rPr>
              <w:t xml:space="preserve"> </w:t>
            </w:r>
            <w:r w:rsidRPr="004048E9">
              <w:rPr>
                <w:rFonts w:eastAsia="Times New Roman" w:cs="Times New Roman"/>
                <w:sz w:val="26"/>
                <w:szCs w:val="26"/>
              </w:rPr>
              <w:t>x</w:t>
            </w:r>
            <w:r>
              <w:rPr>
                <w:rFonts w:eastAsia="Times New Roman" w:cs="Times New Roman"/>
                <w:sz w:val="26"/>
                <w:szCs w:val="26"/>
              </w:rPr>
              <w:t xml:space="preserve"> </w:t>
            </w: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 (60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In băngrôn + công treo ngoài cổng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DA1038">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Ăn trưa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bồi dưỡng cho người báo cáo tại hội nghị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1.700.000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IV.2</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giao thương giữa DN Đồng Nai với nhà cung cấp của tỉnh, thành miền Trung</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192.650.000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w:t>
            </w:r>
            <w:r w:rsidR="00DA1038">
              <w:rPr>
                <w:rFonts w:eastAsia="Times New Roman" w:cs="Times New Roman"/>
                <w:sz w:val="26"/>
                <w:szCs w:val="26"/>
              </w:rPr>
              <w:t xml:space="preserve"> </w:t>
            </w:r>
            <w:r w:rsidRPr="004048E9">
              <w:rPr>
                <w:rFonts w:eastAsia="Times New Roman" w:cs="Times New Roman"/>
                <w:sz w:val="26"/>
                <w:szCs w:val="26"/>
              </w:rPr>
              <w:t>-</w:t>
            </w:r>
            <w:r w:rsidR="00DA1038">
              <w:rPr>
                <w:rFonts w:eastAsia="Times New Roman" w:cs="Times New Roman"/>
                <w:sz w:val="26"/>
                <w:szCs w:val="26"/>
              </w:rPr>
              <w:t xml:space="preserve"> </w:t>
            </w:r>
            <w:r w:rsidRPr="004048E9">
              <w:rPr>
                <w:rFonts w:eastAsia="Times New Roman" w:cs="Times New Roman"/>
                <w:sz w:val="26"/>
                <w:szCs w:val="26"/>
              </w:rPr>
              <w:t>sân bay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Thuê xe đưa đón LĐ Sở từ sân bay - địa phương tổ chức hội nghị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Vé tàu cho thành viên Đoàn từ BH - miền Trung và ngược lại (15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1.900.000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57.000.000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 xml:space="preserve">Thuê xe 29 chỗ ngồi đưa đón Đoàn từ ga  - địa phương tổ chức hội nghị và ngược lại.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3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30.000.000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Thuê xe đưa đón Đoàn tham dự hội nghị tại địa phương tổ chức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Phụ cấp công tác phí cho CC, VC; tiền ăn cho DN (04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72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14.400.000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 (60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In băngrôn + công treo ngoài cổng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DA1038">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3.250.000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Ăn trưa cho đại biểu ngoài tỉnh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bồi dưỡng cho người báo cáo tại hội nghị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900.000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IV.3</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giao thương giữa DN Đồng Nai với nhà cung cấp của tỉnh, thành miền Nam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125.800.000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w:t>
            </w:r>
            <w:r w:rsidR="00DA1038">
              <w:rPr>
                <w:rFonts w:eastAsia="Times New Roman" w:cs="Times New Roman"/>
                <w:sz w:val="26"/>
                <w:szCs w:val="26"/>
              </w:rPr>
              <w:t xml:space="preserve"> </w:t>
            </w:r>
            <w:r w:rsidRPr="004048E9">
              <w:rPr>
                <w:rFonts w:eastAsia="Times New Roman" w:cs="Times New Roman"/>
                <w:sz w:val="26"/>
                <w:szCs w:val="26"/>
              </w:rPr>
              <w:t>-</w:t>
            </w:r>
            <w:r w:rsidR="00DA1038">
              <w:rPr>
                <w:rFonts w:eastAsia="Times New Roman" w:cs="Times New Roman"/>
                <w:sz w:val="26"/>
                <w:szCs w:val="26"/>
              </w:rPr>
              <w:t xml:space="preserve"> </w:t>
            </w:r>
            <w:r w:rsidRPr="004048E9">
              <w:rPr>
                <w:rFonts w:eastAsia="Times New Roman" w:cs="Times New Roman"/>
                <w:sz w:val="26"/>
                <w:szCs w:val="26"/>
              </w:rPr>
              <w:t>địa phương tổ chức hội nghị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đưa đón Đoàn từ BH - địa phương tổ chức hội nghị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3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Phụ cấp lưu trú 04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Ngườixngày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 (70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6.500.000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In băngrôn + công treo ngoài cổng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DA1038">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Ăn trưa cho đại biểu ngoài tỉnh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bồi dưỡng cho người báo cáo tại hội nghị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lastRenderedPageBreak/>
              <w:t>IV.4</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giao thương giữa nhà cung cấp các tỉnh, thành phía Nam với các DN xuất khẩu và tổ chức xúc tiến thương mại</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136.700.000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A419F7"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In Background trang trí gian hàng</w:t>
            </w:r>
            <w:r w:rsidRPr="004048E9">
              <w:rPr>
                <w:rFonts w:eastAsia="Times New Roman" w:cs="Times New Roman"/>
                <w:sz w:val="26"/>
                <w:szCs w:val="26"/>
              </w:rPr>
              <w:br/>
              <w:t>Chất liệu: Khung sắt thẳng 3</w:t>
            </w:r>
            <w:r w:rsidR="00A419F7">
              <w:rPr>
                <w:rFonts w:eastAsia="Times New Roman" w:cs="Times New Roman"/>
                <w:sz w:val="26"/>
                <w:szCs w:val="26"/>
              </w:rPr>
              <w:t xml:space="preserve">0x30, ván MDF dày 5, in hiflex </w:t>
            </w:r>
          </w:p>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Kích thước: ngang 18m x cao 3m x 01 khung;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DA1038">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54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bàn (1m20 x 0,6m) để trưng bày và bán sản phẩm trong 5 ngày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toàn bộ gian hàng bao gồm maquette và trang trí mỹ thuật toàn bộ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DA1038">
            <w:pPr>
              <w:spacing w:before="40" w:after="40" w:line="240" w:lineRule="auto"/>
              <w:jc w:val="center"/>
              <w:rPr>
                <w:rFonts w:eastAsia="Times New Roman" w:cs="Times New Roman"/>
                <w:sz w:val="26"/>
                <w:szCs w:val="26"/>
              </w:rPr>
            </w:pPr>
            <w:r w:rsidRPr="004048E9">
              <w:rPr>
                <w:rFonts w:eastAsia="Times New Roman" w:cs="Times New Roman"/>
                <w:sz w:val="26"/>
                <w:szCs w:val="26"/>
              </w:rPr>
              <w:t>Gian hàng</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BH-TPHCM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1.600.000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Thuê xe (29 chỗ) đưa đón Đoàn từ BH - TPHCM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4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48</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Phụ cấp lưu trú 05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r>
              <w:rPr>
                <w:rFonts w:eastAsia="Times New Roman" w:cs="Times New Roman"/>
                <w:sz w:val="26"/>
                <w:szCs w:val="26"/>
              </w:rPr>
              <w:t xml:space="preserve"> </w:t>
            </w:r>
            <w:r w:rsidRPr="004048E9">
              <w:rPr>
                <w:rFonts w:eastAsia="Times New Roman" w:cs="Times New Roman"/>
                <w:sz w:val="26"/>
                <w:szCs w:val="26"/>
              </w:rPr>
              <w:t>x</w:t>
            </w:r>
            <w:r>
              <w:rPr>
                <w:rFonts w:eastAsia="Times New Roman" w:cs="Times New Roman"/>
                <w:sz w:val="26"/>
                <w:szCs w:val="26"/>
              </w:rPr>
              <w:t xml:space="preserve"> </w:t>
            </w: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center"/>
              <w:rPr>
                <w:rFonts w:eastAsia="Times New Roman" w:cs="Times New Roman"/>
                <w:sz w:val="26"/>
                <w:szCs w:val="26"/>
              </w:rPr>
            </w:pPr>
            <w:r w:rsidRPr="004048E9">
              <w:rPr>
                <w:rFonts w:eastAsia="Times New Roman" w:cs="Times New Roman"/>
                <w:sz w:val="26"/>
                <w:szCs w:val="26"/>
              </w:rPr>
              <w:t>110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AF21D7">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8.300.000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IV.5</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Hội nghị kết nối cung - cầu tại TP HCM (04 ngày)</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199.850.000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phục vụ đoàn công tác từ Đồng Nai - TP HCM và ngược lại (xe 29 chỗ ngồi)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Đề nghị STC có ý kiến thống nhất</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BH-TPHCM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làm việc với các sở, ngành, hiệp hội, hội, đơn vị liên quan..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4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40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Phụ cấp công tác phí 04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14.400.000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45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45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2.250.000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Ăn trưa cho đại biểu ngoài tỉnh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45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Xây dựng ngôi nhà chung của tỉnh Đồng Nai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a</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Thiết kế và thi công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Gian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6</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15.000.000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90.000.000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Tổng hợp hình ảnh, thiết kế, in kỷ yếu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200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15.000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Vận chuyển hàng triển lãm đi và về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Gói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9.000.000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d</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Thuê bốc vác hàng hóa lên xuống hội chợ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e</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Thuê bảo vệ trông coi gian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400.000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1.200.000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i/>
                <w:iCs/>
                <w:sz w:val="26"/>
                <w:szCs w:val="26"/>
              </w:rPr>
            </w:pPr>
            <w:r w:rsidRPr="004048E9">
              <w:rPr>
                <w:rFonts w:eastAsia="Times New Roman" w:cs="Times New Roman"/>
                <w:i/>
                <w:iCs/>
                <w:sz w:val="26"/>
                <w:szCs w:val="26"/>
              </w:rPr>
              <w:t>Công tác phí giám sát thi công gian hàng, sắp xếp, thu gom hàng hóa, trực thuyết minh, hướng dẫn và giới thiệu sản phẩm tại gian hàng (4 người x 200.000 đ x 3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i/>
                <w:iCs/>
                <w:sz w:val="26"/>
                <w:szCs w:val="26"/>
              </w:rPr>
            </w:pPr>
            <w:r w:rsidRPr="004048E9">
              <w:rPr>
                <w:rFonts w:eastAsia="Times New Roman" w:cs="Times New Roman"/>
                <w:i/>
                <w:iCs/>
                <w:sz w:val="26"/>
                <w:szCs w:val="26"/>
              </w:rPr>
              <w:t>12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i/>
                <w:iCs/>
                <w:sz w:val="26"/>
                <w:szCs w:val="26"/>
              </w:rPr>
            </w:pPr>
            <w:r w:rsidRPr="004048E9">
              <w:rPr>
                <w:rFonts w:eastAsia="Times New Roman" w:cs="Times New Roman"/>
                <w:i/>
                <w:iCs/>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 (theo thực tế)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Đề nghị STC có ý kiến thống nhất</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DA1038"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lastRenderedPageBreak/>
              <w:t>V</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b/>
                <w:bCs/>
                <w:sz w:val="26"/>
                <w:szCs w:val="26"/>
              </w:rPr>
            </w:pPr>
            <w:r w:rsidRPr="004048E9">
              <w:rPr>
                <w:rFonts w:eastAsia="Times New Roman" w:cs="Times New Roman"/>
                <w:b/>
                <w:bCs/>
                <w:sz w:val="26"/>
                <w:szCs w:val="26"/>
              </w:rPr>
              <w:t>HOẠT ĐỘNG XÚC TIẾN THƯƠNG MẠI CHUYÊN ĐỀ: "NÔNG DÂN - NÔNG NGHIỆP - NÔNG THÔN"</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363.000.000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b/>
                <w:bCs/>
                <w:sz w:val="26"/>
                <w:szCs w:val="26"/>
              </w:rPr>
            </w:pPr>
            <w:r w:rsidRPr="004048E9">
              <w:rPr>
                <w:rFonts w:eastAsia="Times New Roman" w:cs="Times New Roman"/>
                <w:b/>
                <w:bCs/>
                <w:sz w:val="26"/>
                <w:szCs w:val="26"/>
              </w:rPr>
              <w:t>Kết nối giao thương giữa tổ hợp tác, HTX; tiểu thương chợ truyền thống trên địa bàn các huyện, thành phố với chợ Đầu mối Nông sản Dầu Giây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Lần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35.100.000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140.400.000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thuê xe (29 chỗ ngồ</w:t>
            </w:r>
            <w:r w:rsidR="00A419F7">
              <w:rPr>
                <w:rFonts w:eastAsia="Times New Roman" w:cs="Times New Roman"/>
                <w:sz w:val="26"/>
                <w:szCs w:val="26"/>
              </w:rPr>
              <w:t>i), đưa đón các hộ sản xuất về c</w:t>
            </w:r>
            <w:r w:rsidRPr="004048E9">
              <w:rPr>
                <w:rFonts w:eastAsia="Times New Roman" w:cs="Times New Roman"/>
                <w:sz w:val="26"/>
                <w:szCs w:val="26"/>
              </w:rPr>
              <w:t xml:space="preserve">hợ Đầu mối Nông sản Dầu Giây;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Xe</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Đề nghị STC có ý kiến thống nhất</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thuê xe (7 chỗ ngồi), đưa đón cán bộ CC,</w:t>
            </w:r>
            <w:r w:rsidR="00A419F7">
              <w:rPr>
                <w:rFonts w:eastAsia="Times New Roman" w:cs="Times New Roman"/>
                <w:sz w:val="26"/>
                <w:szCs w:val="26"/>
              </w:rPr>
              <w:t>VC các phòng. ban của huyện về c</w:t>
            </w:r>
            <w:r w:rsidRPr="004048E9">
              <w:rPr>
                <w:rFonts w:eastAsia="Times New Roman" w:cs="Times New Roman"/>
                <w:sz w:val="26"/>
                <w:szCs w:val="26"/>
              </w:rPr>
              <w:t xml:space="preserve">hợ Đầu mối Nông sản Dầu Giây;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thuê xe đưa đón đại biểu sở, ngành dự hội nghị kết nối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In treo backdrop, băng rôn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M2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2.500.000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Hỗ trợ cơm cho đối tượng không hưởng lương NSNN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7.500.000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làm thêm giờ (theo thực tế)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8.100.000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Đề nghị STC có ý kiến thống nhất</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b/>
                <w:bCs/>
                <w:sz w:val="26"/>
                <w:szCs w:val="26"/>
              </w:rPr>
            </w:pPr>
            <w:r w:rsidRPr="004048E9">
              <w:rPr>
                <w:rFonts w:eastAsia="Times New Roman" w:cs="Times New Roman"/>
                <w:b/>
                <w:bCs/>
                <w:sz w:val="26"/>
                <w:szCs w:val="26"/>
              </w:rPr>
              <w:lastRenderedPageBreak/>
              <w:t>2</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b/>
                <w:bCs/>
                <w:sz w:val="26"/>
                <w:szCs w:val="26"/>
              </w:rPr>
            </w:pPr>
            <w:r w:rsidRPr="004048E9">
              <w:rPr>
                <w:rFonts w:eastAsia="Times New Roman" w:cs="Times New Roman"/>
                <w:b/>
                <w:bCs/>
                <w:sz w:val="26"/>
                <w:szCs w:val="26"/>
              </w:rPr>
              <w:t>Hội nghị phổ biến chương trình XTTM năm 2023 và các quy chế, quy hoạch, kế hoạch, đề án của ngành công thương tại Biên Hòa</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b/>
                <w:bCs/>
                <w:sz w:val="26"/>
                <w:szCs w:val="26"/>
              </w:rPr>
            </w:pPr>
            <w:r w:rsidRPr="004048E9">
              <w:rPr>
                <w:rFonts w:eastAsia="Times New Roman" w:cs="Times New Roman"/>
                <w:b/>
                <w:bCs/>
                <w:sz w:val="26"/>
                <w:szCs w:val="26"/>
              </w:rPr>
              <w:t>47.900.000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thuê hội trường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In băngrôn + công treo ngoài cổng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m</w:t>
            </w:r>
            <w:r w:rsidRPr="00A419F7">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photo, đóng tập tài liệu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3.750.000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Bao thư, bìa nút…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3.000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450.000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điện thoại phục vụ chương trình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Ăn trưa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Chi phí thuê xe làm việc với các Hiệp, Hội, đơn vị liên quan..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C</w:t>
            </w:r>
            <w:r w:rsidR="004048E9" w:rsidRPr="004048E9">
              <w:rPr>
                <w:rFonts w:eastAsia="Times New Roman" w:cs="Times New Roman"/>
                <w:sz w:val="26"/>
                <w:szCs w:val="26"/>
              </w:rPr>
              <w:t>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Thù lao cho báo cáo viên bao gồm phụ cấp tiền biên soạn mới tài liệu)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 xml:space="preserve">Hội nghị Kết nối giao thương giữa các doanh nghiệp, nhà cung cấp từ các tỉnh, thành với hệ thống phân phối của Đồng Nai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48.700.000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Đề nghị STC có ý kiến thống nhất</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Màn hình led + máy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In băngrôn + công treo ngoài cổng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A419F7">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photo, đóng tập tài liệu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Bao thư, bìa nút…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Tem thư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Tem</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3.000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A419F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A419F7">
            <w:pPr>
              <w:spacing w:before="40" w:after="40" w:line="240" w:lineRule="auto"/>
              <w:jc w:val="center"/>
              <w:rPr>
                <w:rFonts w:eastAsia="Times New Roman" w:cs="Times New Roman"/>
                <w:sz w:val="26"/>
                <w:szCs w:val="26"/>
              </w:rPr>
            </w:pPr>
            <w:r w:rsidRPr="004048E9">
              <w:rPr>
                <w:rFonts w:eastAsia="Times New Roman" w:cs="Times New Roman"/>
                <w:sz w:val="26"/>
                <w:szCs w:val="26"/>
              </w:rPr>
              <w:t>3.7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điện thoại phục vụ chương trình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A419F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A419F7">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3.8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3.200.000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A419F7">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A419F7">
            <w:pPr>
              <w:spacing w:before="40" w:after="40" w:line="240" w:lineRule="auto"/>
              <w:jc w:val="center"/>
              <w:rPr>
                <w:rFonts w:eastAsia="Times New Roman" w:cs="Times New Roman"/>
                <w:sz w:val="26"/>
                <w:szCs w:val="26"/>
              </w:rPr>
            </w:pPr>
            <w:r w:rsidRPr="004048E9">
              <w:rPr>
                <w:rFonts w:eastAsia="Times New Roman" w:cs="Times New Roman"/>
                <w:sz w:val="26"/>
                <w:szCs w:val="26"/>
              </w:rPr>
              <w:t>3.9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Ăn trưa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Chi phí thuê xe làm việc với các Hiệp, Hội, đơn vị liên quan..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3.11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Thù lao cho báo cáo viên bao gồm phụ cấp tiền biên soạn mới tài liệu)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 (theo thực tế)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127A2F">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Duy trì "Điểm bán hàng Việt Nam".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10.000.000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50.000.000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khảo sát địa điểm; lắp đặt bảng hiệu.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Chuyến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4.2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Thay biển hiệu mới cho các Điểm đã triển khai từ năm 2019 về trước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7.000.000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Duy trì  "Điểm giới thiệu và bán sản phẩm OCOP"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36.000.000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36.000.000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both"/>
              <w:rPr>
                <w:rFonts w:eastAsia="Times New Roman" w:cs="Times New Roman"/>
                <w:sz w:val="26"/>
                <w:szCs w:val="26"/>
              </w:rPr>
            </w:pPr>
            <w:r w:rsidRPr="004048E9">
              <w:rPr>
                <w:rFonts w:eastAsia="Times New Roman" w:cs="Times New Roman"/>
                <w:sz w:val="26"/>
                <w:szCs w:val="26"/>
              </w:rPr>
              <w:t>Trả lương cho quản lý và nhân viên bán hàng tại Điểm giới thiệu và bán sản phẩm OCOP (2 người x 12 tháng x 1.500.00 đ/th)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20" w:after="20" w:line="240" w:lineRule="auto"/>
              <w:jc w:val="center"/>
              <w:rPr>
                <w:rFonts w:eastAsia="Times New Roman" w:cs="Times New Roman"/>
                <w:sz w:val="26"/>
                <w:szCs w:val="26"/>
              </w:rPr>
            </w:pPr>
            <w:r>
              <w:rPr>
                <w:rFonts w:eastAsia="Times New Roman" w:cs="Times New Roman"/>
                <w:sz w:val="26"/>
                <w:szCs w:val="26"/>
              </w:rPr>
              <w:t>Người/</w:t>
            </w:r>
            <w:r w:rsidRPr="004048E9">
              <w:rPr>
                <w:rFonts w:eastAsia="Times New Roman" w:cs="Times New Roman"/>
                <w:sz w:val="26"/>
                <w:szCs w:val="26"/>
              </w:rPr>
              <w:t>tháng</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center"/>
              <w:rPr>
                <w:rFonts w:eastAsia="Times New Roman" w:cs="Times New Roman"/>
                <w:sz w:val="26"/>
                <w:szCs w:val="26"/>
              </w:rPr>
            </w:pPr>
            <w:r w:rsidRPr="004048E9">
              <w:rPr>
                <w:rFonts w:eastAsia="Times New Roman" w:cs="Times New Roman"/>
                <w:sz w:val="26"/>
                <w:szCs w:val="26"/>
              </w:rPr>
              <w:t>24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63DFC">
            <w:pPr>
              <w:spacing w:before="20" w:after="20" w:line="240" w:lineRule="auto"/>
              <w:jc w:val="right"/>
              <w:rPr>
                <w:rFonts w:eastAsia="Times New Roman" w:cs="Times New Roman"/>
                <w:sz w:val="26"/>
                <w:szCs w:val="26"/>
              </w:rPr>
            </w:pPr>
            <w:r w:rsidRPr="004048E9">
              <w:rPr>
                <w:rFonts w:eastAsia="Times New Roman" w:cs="Times New Roman"/>
                <w:sz w:val="26"/>
                <w:szCs w:val="26"/>
              </w:rPr>
              <w:t>36.000.000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Tổ chức Hội nghị giao thương ngành gỗ</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Lần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40.000.000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DOWA</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In ấn tài liệu, đóng cuốn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Cuốn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60.000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7.200.000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Trang trí: Hoa, backround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Hội trường, âm thanh, ánh sáng, đường truyền trực tuyến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teabreak</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Chi hỗ trợ 50% tiền ăn cho đại biểu không hưởng lương từ ngân sách nhà nước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127A2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VI</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HOẠT ĐỘNG XÚC TIẾN THƯƠNG MẠI CHUYÊN ĐỀ: "NGƯỜI VIỆT NAM ƯU TIÊN DÙNG HÀNG VIỆT NAM"</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1.858.000.000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lastRenderedPageBreak/>
              <w:t>1</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Xây dựng "Điểm bán hàng Việt Nam"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255.000.000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đơn vị tư vấn, thiết kế, trang trí điểm bán hàng Việt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khảo sát địa điểm; lắp đặt quầy kệ, bảng hiệu; tổ chức khai trương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mua kệ, tủ, giá trưng bày.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thi công biển hiệu "Tự hào hàng Việt Nam"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Hỗ trợ, cải tạo tu sửa điểm bán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khai trương điểm bán hàng (giấy mời, đón tiếp, trang trí, âm thanh, ánh sáng)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w:t>
            </w:r>
            <w:r w:rsidR="004048E9" w:rsidRPr="004048E9">
              <w:rPr>
                <w:rFonts w:eastAsia="Times New Roman" w:cs="Times New Roman"/>
                <w:sz w:val="26"/>
                <w:szCs w:val="26"/>
              </w:rPr>
              <w:t>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Tuyên truyền, quảng bá: bài báo, dựng video clip phát trên đài truyền hình.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Tin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 đấu thầu.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Xây dựng "Điểm giới thiệu và bán sản phẩm OCOP"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255.000.000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đơn vị tư vấn, thiết kế, trang trí điểm bán sản phẩm OCOP</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khảo sát địa điểm; lắp đặt quầy kệ, bảng hiệu; tổ chức khai trương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mua kệ, tủ, giá trưng bày</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25.000.000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25.000.000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thi công biển hiệu.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xây dựng điểm bán hàng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khai trương điểm bán hàng (giấy mời, đón tiếp, trang trí, âm thanh, ánh sáng)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Tuyên truyền, quảng bá: bài báo, dựng video clip phát trên đài truyền hình.</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Tin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2.8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 đấu thầu.</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Chuyến hàng Việt về nhà máy và các Khu công nghiệp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5.768.000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92.288.000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băng rôn (1m x 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319.000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638.000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cờ phướn (0,8m x 2,5m)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133.000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1.330.000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đi khảo sát địa điểm và giám sát chương trình bán hàng phục vụ công nhân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1.700.000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1.700.000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điện thoại liên hệ tổ chức chương trình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vệ sinh mặt bằng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Phiên chợ Công nhân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Phiên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181.933.000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545.799.000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băng rôn (1m x 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319.000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638.000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cờ phướn (0,8m x 2,5m)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133.000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1.995.000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phục vụ công tác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1.800.000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dây điện, thiết bị điện, gắn và tháo hệ thốn</w:t>
            </w:r>
            <w:r w:rsidR="003223A4">
              <w:rPr>
                <w:rFonts w:eastAsia="Times New Roman" w:cs="Times New Roman"/>
                <w:sz w:val="26"/>
                <w:szCs w:val="26"/>
              </w:rPr>
              <w:t>g điện, chiếu sáng phục vụ cho p</w:t>
            </w:r>
            <w:r w:rsidRPr="004048E9">
              <w:rPr>
                <w:rFonts w:eastAsia="Times New Roman" w:cs="Times New Roman"/>
                <w:sz w:val="26"/>
                <w:szCs w:val="26"/>
              </w:rPr>
              <w:t xml:space="preserve">hiên chợ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17.000.000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0B7AAB">
            <w:pPr>
              <w:spacing w:before="40" w:after="40" w:line="240" w:lineRule="auto"/>
              <w:jc w:val="both"/>
              <w:rPr>
                <w:rFonts w:eastAsia="Times New Roman" w:cs="Times New Roman"/>
                <w:sz w:val="26"/>
                <w:szCs w:val="26"/>
              </w:rPr>
            </w:pPr>
            <w:r>
              <w:rPr>
                <w:rFonts w:eastAsia="Times New Roman" w:cs="Times New Roman"/>
                <w:sz w:val="26"/>
                <w:szCs w:val="26"/>
              </w:rPr>
              <w:t>Thuê cổng hơi phục vụ p</w:t>
            </w:r>
            <w:r w:rsidR="004048E9" w:rsidRPr="004048E9">
              <w:rPr>
                <w:rFonts w:eastAsia="Times New Roman" w:cs="Times New Roman"/>
                <w:sz w:val="26"/>
                <w:szCs w:val="26"/>
              </w:rPr>
              <w:t>hiên chợ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sân khấu, giá đỡ phông màn, âm thanh, ánh sáng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26.000.000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chương trình ca nhạc phục vụ công nhân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29.500.000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29.500.000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An ninh trật tự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4.9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Công cụ, dụng cụ, văn phòng phẩm, bao thư, tem thư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900.000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nhà vòm, gian hàng, bàn, ghế;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loa tuyên truyền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xe vệ sinh công cộng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biên tập, ghi âm USB tuyên truyền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800.000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tiền điện tiêu thụ phục vụ phiên chợ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tiền nước sinh hoạt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dọn dẹp vệ sinh môi trường, thu gom rác thải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w:t>
            </w:r>
            <w:r w:rsidR="004048E9" w:rsidRPr="004048E9">
              <w:rPr>
                <w:rFonts w:eastAsia="Times New Roman" w:cs="Times New Roman"/>
                <w:sz w:val="26"/>
                <w:szCs w:val="26"/>
              </w:rPr>
              <w:t>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11.500.000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giao dịch, hỗ trợ điện thoại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Tuần hàng Việt Nam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Đợt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104.281.000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104.281.000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băng rôn (1m x 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319.000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4.466.000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cờ phướn (0,8m x 2,5m)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133.000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39.900.000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biên tập nội dung tuyên truyền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Văn phòng phẩm, tem thư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515.000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515.000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xe phục vụ công tác trước, trong và sau đợt tuần hàng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3.300.000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9.900.000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thuê xe loa tuyên truyền (3 ngày x 11 huyện, thành phố)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 x địa bàn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23.100.000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biên tập đĩa USB, làm phim phóng sự tuyên truyền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hỗ trợ tuyên truyền, viết tin bài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hỗ trợ điện thoại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lastRenderedPageBreak/>
              <w:t>6</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Phiên chợ đưa hàng Việt về nông thôn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Phiên</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104.583.000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418.332.000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băng rôn (1m x 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319.000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638.000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thiết kế, in, treo, tháo gỡ cờ phướn (0,8m x 2,5m)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133.000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1.995.000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phục vụ công tác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5</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1.800.000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9.000.000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dây điện, thiết bị điện, gắn và tháo hệ thống điện, chiếu sáng phục vụ cho Phiên chợ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Thuê cổng hơi phục vụ p</w:t>
            </w:r>
            <w:r w:rsidR="004048E9" w:rsidRPr="004048E9">
              <w:rPr>
                <w:rFonts w:eastAsia="Times New Roman" w:cs="Times New Roman"/>
                <w:sz w:val="26"/>
                <w:szCs w:val="26"/>
              </w:rPr>
              <w:t>hiên chợ</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7.000.000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sân khấu, giá đỡ phông màn, âm thanh, ánh sáng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bàn, ghế, nhà vòm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23.100.000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chương trình ca nhạc phục vụ nhân dân địa phương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19.000.000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19.000.000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Mua công cụ, dụng cụ, văn phòng phẩm, bao thư, tem thư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loa lưu động, tuyên truyền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13.200.000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dọn dẹp vệ sinh môi trường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nước sinh hoạt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650.000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650.000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điện tiêu thụ</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Phí bảo vệ và an ninh trật tự</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giao dịch, hỗ trợ điện thoại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Chương trình</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7</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 xml:space="preserve">Hội nghị Kết nối giao thương giữa DN Đồng Nai với nhà cung cấp của tỉnh, thành tại Điện Biên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187.300.000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Vé máy bay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3.500.000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7.2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Thuê xe (4 chỗ) đưa đón LĐ Sở từ BH-sân bay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Thuê xe đưa đón LĐ Sở từ sân bay - địa phương tổ chức hội nghị và ngược lại.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7.4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both"/>
              <w:rPr>
                <w:rFonts w:eastAsia="Times New Roman" w:cs="Times New Roman"/>
                <w:sz w:val="26"/>
                <w:szCs w:val="26"/>
              </w:rPr>
            </w:pPr>
            <w:r w:rsidRPr="004048E9">
              <w:rPr>
                <w:rFonts w:eastAsia="Times New Roman" w:cs="Times New Roman"/>
                <w:sz w:val="26"/>
                <w:szCs w:val="26"/>
              </w:rPr>
              <w:t>Vé tàu cho thành viên Đoàn từ BH - miền Bắc và ngược lại (15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Vé</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right"/>
              <w:rPr>
                <w:rFonts w:eastAsia="Times New Roman" w:cs="Times New Roman"/>
                <w:sz w:val="26"/>
                <w:szCs w:val="26"/>
              </w:rPr>
            </w:pPr>
            <w:r w:rsidRPr="004048E9">
              <w:rPr>
                <w:rFonts w:eastAsia="Times New Roman" w:cs="Times New Roman"/>
                <w:sz w:val="26"/>
                <w:szCs w:val="26"/>
              </w:rPr>
              <w:t>60.000.000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63DFC">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Thuê xe đưa đón Đoàn từ nhà ga - địa phương tổ chức hội nghị và ngược lại.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phòng nghỉ (01 phòng 2 người x 3 đêm)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đưa đón Đoàn tham dự hội nghị tại địa phương tổ chức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Phụ cấp lưu trú 04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r>
              <w:rPr>
                <w:rFonts w:eastAsia="Times New Roman" w:cs="Times New Roman"/>
                <w:sz w:val="26"/>
                <w:szCs w:val="26"/>
              </w:rPr>
              <w:t xml:space="preserve"> </w:t>
            </w:r>
            <w:r w:rsidRPr="004048E9">
              <w:rPr>
                <w:rFonts w:eastAsia="Times New Roman" w:cs="Times New Roman"/>
                <w:sz w:val="26"/>
                <w:szCs w:val="26"/>
              </w:rPr>
              <w:t>x</w:t>
            </w:r>
            <w:r>
              <w:rPr>
                <w:rFonts w:eastAsia="Times New Roman" w:cs="Times New Roman"/>
                <w:sz w:val="26"/>
                <w:szCs w:val="26"/>
              </w:rPr>
              <w:t xml:space="preserve"> </w:t>
            </w: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 (60 người)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In băngrôn + công treo ngoài cổng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A419F7">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bồi dưỡng cho người báo cáo tại hội nghị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Người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Ăn trưa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7.18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thẩm định giá</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lastRenderedPageBreak/>
              <w:t>VII</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Đẩy mạnh ứng dụng công nghệ thông tin và chuyển đổi số  trong hoạt động xúc tiến thương mại giai đoạn 2021</w:t>
            </w:r>
            <w:r w:rsidR="008A137A">
              <w:rPr>
                <w:rFonts w:eastAsia="Times New Roman" w:cs="Times New Roman"/>
                <w:b/>
                <w:bCs/>
                <w:sz w:val="26"/>
                <w:szCs w:val="26"/>
              </w:rPr>
              <w:t xml:space="preserve"> </w:t>
            </w:r>
            <w:r w:rsidRPr="004048E9">
              <w:rPr>
                <w:rFonts w:eastAsia="Times New Roman" w:cs="Times New Roman"/>
                <w:b/>
                <w:bCs/>
                <w:sz w:val="26"/>
                <w:szCs w:val="26"/>
              </w:rPr>
              <w:t>-</w:t>
            </w:r>
            <w:r w:rsidR="008A137A">
              <w:rPr>
                <w:rFonts w:eastAsia="Times New Roman" w:cs="Times New Roman"/>
                <w:b/>
                <w:bCs/>
                <w:sz w:val="26"/>
                <w:szCs w:val="26"/>
              </w:rPr>
              <w:t xml:space="preserve"> </w:t>
            </w:r>
            <w:r w:rsidRPr="004048E9">
              <w:rPr>
                <w:rFonts w:eastAsia="Times New Roman" w:cs="Times New Roman"/>
                <w:b/>
                <w:bCs/>
                <w:sz w:val="26"/>
                <w:szCs w:val="26"/>
              </w:rPr>
              <w:t>2030 trên địa bàn tỉnh Đồng Nai</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270.000.000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VII.1</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Thuê chuyên gia tư vấn đánh giá thực trạng ứng dụng công nghệ thông tin và chuyển đổi số trong xúc tiến thương mại tại các cơ quan, đơn vị xúc tiến thương mại và doanh nghiệp trên địa bàn tỉnh</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203.600.000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Tại Trung tâm Xúc tiến Thương mại (02 chuyên gia x 02 ngày)</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DA25CD">
            <w:pPr>
              <w:spacing w:before="20" w:after="20" w:line="240" w:lineRule="auto"/>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bottom"/>
            <w:hideMark/>
          </w:tcPr>
          <w:p w:rsidR="004048E9" w:rsidRPr="004048E9" w:rsidRDefault="004048E9" w:rsidP="00DA25CD">
            <w:pPr>
              <w:spacing w:before="20" w:after="20" w:line="240" w:lineRule="auto"/>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12.800.000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7 chỗ ngồi  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phòng nghỉ cho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02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Tại Sở Nông nghiệp và Phát triển nông thôn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 xml:space="preserve">đưa đón chuyên gia </w:t>
            </w:r>
            <w:r w:rsidR="004048E9" w:rsidRPr="004048E9">
              <w:rPr>
                <w:rFonts w:eastAsia="Times New Roman" w:cs="Times New Roman"/>
                <w:sz w:val="26"/>
                <w:szCs w:val="26"/>
              </w:rPr>
              <w:br/>
              <w:t>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Tại Liên minh Hợp tác xã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 xml:space="preserve">đưa đón chuyên gia </w:t>
            </w:r>
            <w:r w:rsidR="004048E9" w:rsidRPr="004048E9">
              <w:rPr>
                <w:rFonts w:eastAsia="Times New Roman" w:cs="Times New Roman"/>
                <w:sz w:val="26"/>
                <w:szCs w:val="26"/>
              </w:rPr>
              <w:br/>
              <w:t>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Tại Hội Nông dân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Thuê xe 7 chỗ ngồi</w:t>
            </w:r>
            <w:r w:rsidR="004048E9" w:rsidRPr="004048E9">
              <w:rPr>
                <w:rFonts w:eastAsia="Times New Roman" w:cs="Times New Roman"/>
                <w:sz w:val="26"/>
                <w:szCs w:val="26"/>
              </w:rPr>
              <w:t xml:space="preserve"> 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Tại Hiệp hội Doanh nghiệp tỉnh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xe 7 chỗ ngồi 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Tại Hiệp hội Gỗ và Thủ công mỹ nghệ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DA25CD">
            <w:pPr>
              <w:spacing w:before="20" w:after="2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Tại Hiệp hội Gốm mỹ nghệ (02 chuyên gia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DA25CD">
            <w:pPr>
              <w:spacing w:before="20" w:after="2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w:t>
            </w:r>
            <w:r w:rsidR="004048E9" w:rsidRPr="004048E9">
              <w:rPr>
                <w:rFonts w:eastAsia="Times New Roman" w:cs="Times New Roman"/>
                <w:sz w:val="26"/>
                <w:szCs w:val="26"/>
              </w:rPr>
              <w:t>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b/>
                <w:bCs/>
                <w:sz w:val="26"/>
                <w:szCs w:val="26"/>
              </w:rPr>
            </w:pPr>
            <w:r>
              <w:rPr>
                <w:rFonts w:eastAsia="Times New Roman" w:cs="Times New Roman"/>
                <w:b/>
                <w:bCs/>
                <w:sz w:val="26"/>
                <w:szCs w:val="26"/>
              </w:rPr>
              <w:t>Tại Hội Doanh nhân t</w:t>
            </w:r>
            <w:r w:rsidR="004048E9" w:rsidRPr="004048E9">
              <w:rPr>
                <w:rFonts w:eastAsia="Times New Roman" w:cs="Times New Roman"/>
                <w:b/>
                <w:bCs/>
                <w:sz w:val="26"/>
                <w:szCs w:val="26"/>
              </w:rPr>
              <w:t xml:space="preserve">rẻ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DA25CD">
            <w:pPr>
              <w:spacing w:before="20" w:after="20" w:line="240" w:lineRule="auto"/>
              <w:jc w:val="both"/>
              <w:rPr>
                <w:rFonts w:eastAsia="Times New Roman" w:cs="Times New Roman"/>
                <w:sz w:val="26"/>
                <w:szCs w:val="26"/>
              </w:rPr>
            </w:pPr>
            <w:r>
              <w:rPr>
                <w:rFonts w:eastAsia="Times New Roman" w:cs="Times New Roman"/>
                <w:sz w:val="26"/>
                <w:szCs w:val="26"/>
              </w:rPr>
              <w:t>Thuê xe 7 chỗ ngồi</w:t>
            </w:r>
            <w:r w:rsidR="004048E9" w:rsidRPr="004048E9">
              <w:rPr>
                <w:rFonts w:eastAsia="Times New Roman" w:cs="Times New Roman"/>
                <w:sz w:val="26"/>
                <w:szCs w:val="26"/>
              </w:rPr>
              <w:t xml:space="preserve"> 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Tiền ăn (02 người x 01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400.000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lastRenderedPageBreak/>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b/>
                <w:bCs/>
                <w:sz w:val="26"/>
                <w:szCs w:val="26"/>
              </w:rPr>
            </w:pPr>
            <w:r w:rsidRPr="004048E9">
              <w:rPr>
                <w:rFonts w:eastAsia="Times New Roman" w:cs="Times New Roman"/>
                <w:b/>
                <w:bCs/>
                <w:sz w:val="26"/>
                <w:szCs w:val="26"/>
              </w:rPr>
              <w:t>Tại các doanh nghiệp, hợp tác xã, hộ kinh doanh tại thành phố Biên Hòa (02 chuyên gia x 02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b/>
                <w:bCs/>
                <w:sz w:val="26"/>
                <w:szCs w:val="26"/>
              </w:rPr>
            </w:pPr>
            <w:r w:rsidRPr="004048E9">
              <w:rPr>
                <w:rFonts w:eastAsia="Times New Roman" w:cs="Times New Roman"/>
                <w:b/>
                <w:bCs/>
                <w:sz w:val="26"/>
                <w:szCs w:val="26"/>
              </w:rPr>
              <w:t>12.800.000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Thuê x</w:t>
            </w:r>
            <w:r w:rsidR="008A137A">
              <w:rPr>
                <w:rFonts w:eastAsia="Times New Roman" w:cs="Times New Roman"/>
                <w:sz w:val="26"/>
                <w:szCs w:val="26"/>
              </w:rPr>
              <w:t xml:space="preserve">e 7 chỗ ngồi </w:t>
            </w:r>
            <w:r w:rsidRPr="004048E9">
              <w:rPr>
                <w:rFonts w:eastAsia="Times New Roman" w:cs="Times New Roman"/>
                <w:sz w:val="26"/>
                <w:szCs w:val="26"/>
              </w:rPr>
              <w:t>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20" w:after="2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phòng nghỉ cho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Tiền ăn (02 người x 02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800.000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4</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20" w:after="2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 xml:space="preserve">Tại các doanh nghiệp, hợp tác xã, hộ kinh doanh tại 10 huyện, thành </w:t>
            </w:r>
            <w:r w:rsidR="008A137A">
              <w:rPr>
                <w:rFonts w:eastAsia="Times New Roman" w:cs="Times New Roman"/>
                <w:b/>
                <w:bCs/>
                <w:sz w:val="26"/>
                <w:szCs w:val="26"/>
              </w:rPr>
              <w:t>phố (02 chuyên gia x 02 ngày)/</w:t>
            </w:r>
            <w:r w:rsidRPr="004048E9">
              <w:rPr>
                <w:rFonts w:eastAsia="Times New Roman" w:cs="Times New Roman"/>
                <w:b/>
                <w:bCs/>
                <w:sz w:val="26"/>
                <w:szCs w:val="26"/>
              </w:rPr>
              <w:t>huyện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133.200.000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đưa đón chuyên gia SGN - các huyện, TPLK - SGN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1.660.000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33.200.000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phòng nghỉ cho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Phòng</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700.000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Tiền ăn (02 người x 02 ngày)</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A419F7"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40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VII.2</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Tổ chức Hội nghị tập huấn nâng cao nhận thức về sự cần thiết đẩy mạnh ứng dụng công nghệ thông tin và chuyển đổi số trong hoạt động xúc tiến thương mại</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66.400.000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thuê hội trường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lastRenderedPageBreak/>
              <w:t>2</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both"/>
              <w:rPr>
                <w:rFonts w:eastAsia="Times New Roman" w:cs="Times New Roman"/>
                <w:sz w:val="26"/>
                <w:szCs w:val="26"/>
              </w:rPr>
            </w:pPr>
            <w:r w:rsidRPr="004048E9">
              <w:rPr>
                <w:rFonts w:eastAsia="Times New Roman" w:cs="Times New Roman"/>
                <w:sz w:val="26"/>
                <w:szCs w:val="26"/>
              </w:rPr>
              <w:t>Màn hình led + trình chiếu phục vụ hội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4.500.000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3</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both"/>
              <w:rPr>
                <w:rFonts w:eastAsia="Times New Roman" w:cs="Times New Roman"/>
                <w:sz w:val="26"/>
                <w:szCs w:val="26"/>
              </w:rPr>
            </w:pPr>
            <w:r w:rsidRPr="004048E9">
              <w:rPr>
                <w:rFonts w:eastAsia="Times New Roman" w:cs="Times New Roman"/>
                <w:sz w:val="26"/>
                <w:szCs w:val="26"/>
              </w:rPr>
              <w:t>In băng rôn + công treo ngoài cổng</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m</w:t>
            </w:r>
            <w:r w:rsidRPr="003223A4">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100.000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4</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phục vụ hội nghị (giấy, bút cho đại biểu báo cáo tại hội nghị; bảng tên doanh nghiệp và đại biểu tham dự)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Gói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1</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1.000.000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5</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both"/>
              <w:rPr>
                <w:rFonts w:eastAsia="Times New Roman" w:cs="Times New Roman"/>
                <w:sz w:val="26"/>
                <w:szCs w:val="26"/>
              </w:rPr>
            </w:pPr>
            <w:r w:rsidRPr="004048E9">
              <w:rPr>
                <w:rFonts w:eastAsia="Times New Roman" w:cs="Times New Roman"/>
                <w:sz w:val="26"/>
                <w:szCs w:val="26"/>
              </w:rPr>
              <w:t>Văn phòng phẩm phát cho đại biểu tham dự (photocopy tài liệu; giấy, bút)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r w:rsidRPr="004048E9">
              <w:rPr>
                <w:rFonts w:eastAsia="Times New Roman" w:cs="Times New Roman"/>
                <w:sz w:val="26"/>
                <w:szCs w:val="26"/>
              </w:rPr>
              <w:t>150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DA25CD">
            <w:pPr>
              <w:spacing w:before="60" w:after="60" w:line="240" w:lineRule="auto"/>
              <w:jc w:val="right"/>
              <w:rPr>
                <w:rFonts w:eastAsia="Times New Roman" w:cs="Times New Roman"/>
                <w:sz w:val="26"/>
                <w:szCs w:val="26"/>
              </w:rPr>
            </w:pPr>
            <w:r w:rsidRPr="004048E9">
              <w:rPr>
                <w:rFonts w:eastAsia="Times New Roman" w:cs="Times New Roman"/>
                <w:sz w:val="26"/>
                <w:szCs w:val="26"/>
              </w:rPr>
              <w:t>7.500.000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DA25CD">
            <w:pPr>
              <w:spacing w:before="60" w:after="6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6</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phí điện thoại phục vụ chương trình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Gói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3</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600.000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7</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 xml:space="preserve">Thuê xe 7 chỗ ngồi </w:t>
            </w:r>
            <w:r w:rsidR="004048E9" w:rsidRPr="004048E9">
              <w:rPr>
                <w:rFonts w:eastAsia="Times New Roman" w:cs="Times New Roman"/>
                <w:sz w:val="26"/>
                <w:szCs w:val="26"/>
              </w:rPr>
              <w:t>đưa đón chuyên gia BH-SGN-BH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Chuyến</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trả tiền lương thuê chuyên gia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x ngày</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2</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Thông tư 02/2015/TT-BLĐTBXH</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9</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Nước uống và ăn nhẹ giữa giờ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4.800.000</w:t>
            </w:r>
          </w:p>
        </w:tc>
        <w:tc>
          <w:tcPr>
            <w:tcW w:w="1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Quyết định số 23/2018/QĐ-UBND ngày 24/4/2018</w:t>
            </w: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Ăn trưa hội nghị cho đại biểu không hưởng lương từ NSNN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120</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200.000</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24.000.000</w:t>
            </w:r>
          </w:p>
        </w:tc>
        <w:tc>
          <w:tcPr>
            <w:tcW w:w="1964" w:type="dxa"/>
            <w:vMerge/>
            <w:tcBorders>
              <w:top w:val="single" w:sz="4" w:space="0" w:color="auto"/>
              <w:left w:val="single" w:sz="4" w:space="0" w:color="auto"/>
              <w:bottom w:val="single" w:sz="4" w:space="0" w:color="auto"/>
              <w:right w:val="single" w:sz="4" w:space="0" w:color="auto"/>
            </w:tcBorders>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11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Làm thêm giờ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45"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VIII</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Kinh phí cập nhật thông tin Website Trung tâm Xúc tiến Thương mại</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119.000.000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IX</w:t>
            </w:r>
          </w:p>
        </w:tc>
        <w:tc>
          <w:tcPr>
            <w:tcW w:w="10150" w:type="dxa"/>
            <w:gridSpan w:val="4"/>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Tổ chức gian hàng chung của tỉnh tại Chương trình Gặp mặt Xuân hữu nghị</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108.000.000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Tổ chức gian hàng chung của tỉnh tại Chương trình Gặp mặt Xuân Hữu nghị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7E1E1F">
            <w:pPr>
              <w:spacing w:before="40" w:after="40" w:line="240" w:lineRule="auto"/>
              <w:rPr>
                <w:rFonts w:eastAsia="Times New Roman" w:cs="Times New Roman"/>
                <w:b/>
                <w:bCs/>
                <w:sz w:val="26"/>
                <w:szCs w:val="26"/>
              </w:rPr>
            </w:pPr>
            <w:r w:rsidRPr="004048E9">
              <w:rPr>
                <w:rFonts w:eastAsia="Times New Roman" w:cs="Times New Roman"/>
                <w:b/>
                <w:bCs/>
                <w:sz w:val="26"/>
                <w:szCs w:val="26"/>
              </w:rPr>
              <w:t> </w:t>
            </w:r>
          </w:p>
        </w:tc>
        <w:tc>
          <w:tcPr>
            <w:tcW w:w="1817"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c>
          <w:tcPr>
            <w:tcW w:w="167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right"/>
              <w:rPr>
                <w:rFonts w:eastAsia="Times New Roman" w:cs="Times New Roman"/>
                <w:b/>
                <w:bCs/>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72.000.000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A137A" w:rsidRDefault="008A137A" w:rsidP="000B7AAB">
            <w:pPr>
              <w:spacing w:before="40" w:after="40" w:line="240" w:lineRule="auto"/>
              <w:jc w:val="both"/>
              <w:rPr>
                <w:rFonts w:eastAsia="Times New Roman" w:cs="Times New Roman"/>
                <w:sz w:val="26"/>
                <w:szCs w:val="26"/>
              </w:rPr>
            </w:pPr>
            <w:r>
              <w:rPr>
                <w:rFonts w:eastAsia="Times New Roman" w:cs="Times New Roman"/>
                <w:sz w:val="26"/>
                <w:szCs w:val="26"/>
              </w:rPr>
              <w:t>Background trung tâm gian hàng</w:t>
            </w:r>
          </w:p>
          <w:p w:rsidR="000B7AAB"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Chất liệu: Khung sắt thẳng 30x30, vá</w:t>
            </w:r>
            <w:r w:rsidR="000B7AAB">
              <w:rPr>
                <w:rFonts w:eastAsia="Times New Roman" w:cs="Times New Roman"/>
                <w:sz w:val="26"/>
                <w:szCs w:val="26"/>
              </w:rPr>
              <w:t xml:space="preserve">n MDF dày 5, in hiflex </w:t>
            </w:r>
          </w:p>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Kích thước: ngang 18m x cao 3m x 01 khung;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3223A4">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54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27.000.000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lastRenderedPageBreak/>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0B7AAB"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Background gian hàng các sản phẩm OCOP</w:t>
            </w:r>
            <w:r w:rsidRPr="004048E9">
              <w:rPr>
                <w:rFonts w:eastAsia="Times New Roman" w:cs="Times New Roman"/>
                <w:sz w:val="26"/>
                <w:szCs w:val="26"/>
              </w:rPr>
              <w:br/>
              <w:t xml:space="preserve">Chất liệu: Khung sắt thẳng 30x30, ván MDF </w:t>
            </w:r>
            <w:r w:rsidR="000B7AAB">
              <w:rPr>
                <w:rFonts w:eastAsia="Times New Roman" w:cs="Times New Roman"/>
                <w:sz w:val="26"/>
                <w:szCs w:val="26"/>
              </w:rPr>
              <w:t xml:space="preserve">dày 5, in hiflex </w:t>
            </w:r>
          </w:p>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Kích thước: ngang 4m x cao 2m x 01 khung;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3223A4">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A137A"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 xml:space="preserve">Background gian hàng các sản phẩm </w:t>
            </w:r>
            <w:r w:rsidR="008A137A">
              <w:rPr>
                <w:rFonts w:eastAsia="Times New Roman" w:cs="Times New Roman"/>
                <w:sz w:val="26"/>
                <w:szCs w:val="26"/>
              </w:rPr>
              <w:t>công nghiệp nông thôn tiêu biểu</w:t>
            </w:r>
          </w:p>
          <w:p w:rsidR="008A137A"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Chất liệu: Khung sắt thẳng 3</w:t>
            </w:r>
            <w:r w:rsidR="008A137A">
              <w:rPr>
                <w:rFonts w:eastAsia="Times New Roman" w:cs="Times New Roman"/>
                <w:sz w:val="26"/>
                <w:szCs w:val="26"/>
              </w:rPr>
              <w:t xml:space="preserve">0x30, ván MDF dày 5, in hiflex </w:t>
            </w:r>
          </w:p>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Kích thước: ngang 4m x cao 2m x 01 khung;</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m</w:t>
            </w:r>
            <w:r w:rsidRPr="003223A4">
              <w:rPr>
                <w:rFonts w:eastAsia="Times New Roman" w:cs="Times New Roman"/>
                <w:sz w:val="26"/>
                <w:szCs w:val="26"/>
                <w:vertAlign w:val="superscript"/>
              </w:rPr>
              <w:t>2</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8</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Thuê bộ bàn ghế để trưng bày sản phẩm.</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400.000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12.000.000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Đèn pha Led 50W + tay đèn + CP + dây điện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Bộ</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10.000.000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Nhiên liệu xe con làm việc với các địa phương, doanh nghiệp.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Lít</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100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25.000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2.500.000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Bảng tên doanh nghiệp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Cái</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30</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4.500.000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Chi làm thêm giờ</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8.000.000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2</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0B7AAB">
            <w:pPr>
              <w:spacing w:before="40" w:after="40" w:line="240" w:lineRule="auto"/>
              <w:jc w:val="both"/>
              <w:rPr>
                <w:rFonts w:eastAsia="Times New Roman" w:cs="Times New Roman"/>
                <w:b/>
                <w:bCs/>
                <w:sz w:val="26"/>
                <w:szCs w:val="26"/>
              </w:rPr>
            </w:pPr>
            <w:r w:rsidRPr="004048E9">
              <w:rPr>
                <w:rFonts w:eastAsia="Times New Roman" w:cs="Times New Roman"/>
                <w:b/>
                <w:bCs/>
                <w:sz w:val="26"/>
                <w:szCs w:val="26"/>
              </w:rPr>
              <w:t>Duy trì  "Điểm giới thiệu và bán sản phẩm OCOP"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3223A4"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Điểm</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1</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36.000.000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36.000.000</w:t>
            </w:r>
          </w:p>
        </w:tc>
        <w:tc>
          <w:tcPr>
            <w:tcW w:w="1964"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b/>
                <w:bCs/>
                <w:sz w:val="26"/>
                <w:szCs w:val="26"/>
              </w:rPr>
            </w:pPr>
          </w:p>
        </w:tc>
      </w:tr>
      <w:tr w:rsidR="004048E9" w:rsidRPr="004048E9" w:rsidTr="009234D5">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0B7AAB">
            <w:pPr>
              <w:spacing w:before="40" w:after="40" w:line="240" w:lineRule="auto"/>
              <w:jc w:val="both"/>
              <w:rPr>
                <w:rFonts w:eastAsia="Times New Roman" w:cs="Times New Roman"/>
                <w:sz w:val="26"/>
                <w:szCs w:val="26"/>
              </w:rPr>
            </w:pPr>
            <w:r w:rsidRPr="004048E9">
              <w:rPr>
                <w:rFonts w:eastAsia="Times New Roman" w:cs="Times New Roman"/>
                <w:sz w:val="26"/>
                <w:szCs w:val="26"/>
              </w:rPr>
              <w:t>Trả lương cho quản lý và nhân viên bán hàng tại Điểm giới thiệu và bán sản phẩm OCOP (2 người x 12 tháng x 1.500.00 đ/th)</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3223A4" w:rsidP="007E1E1F">
            <w:pPr>
              <w:spacing w:before="40" w:after="40" w:line="240" w:lineRule="auto"/>
              <w:jc w:val="center"/>
              <w:rPr>
                <w:rFonts w:eastAsia="Times New Roman" w:cs="Times New Roman"/>
                <w:sz w:val="26"/>
                <w:szCs w:val="26"/>
              </w:rPr>
            </w:pPr>
            <w:r w:rsidRPr="004048E9">
              <w:rPr>
                <w:rFonts w:eastAsia="Times New Roman" w:cs="Times New Roman"/>
                <w:sz w:val="26"/>
                <w:szCs w:val="26"/>
              </w:rPr>
              <w:t>Người / tháng</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center"/>
              <w:rPr>
                <w:rFonts w:eastAsia="Times New Roman" w:cs="Times New Roman"/>
                <w:sz w:val="26"/>
                <w:szCs w:val="26"/>
              </w:rPr>
            </w:pPr>
            <w:r w:rsidRPr="004048E9">
              <w:rPr>
                <w:rFonts w:eastAsia="Times New Roman" w:cs="Times New Roman"/>
                <w:sz w:val="26"/>
                <w:szCs w:val="26"/>
              </w:rPr>
              <w:t>24</w:t>
            </w:r>
          </w:p>
        </w:tc>
        <w:tc>
          <w:tcPr>
            <w:tcW w:w="1671"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9234D5">
            <w:pPr>
              <w:spacing w:before="40" w:after="40" w:line="240" w:lineRule="auto"/>
              <w:jc w:val="right"/>
              <w:rPr>
                <w:rFonts w:eastAsia="Times New Roman" w:cs="Times New Roman"/>
                <w:sz w:val="26"/>
                <w:szCs w:val="26"/>
              </w:rPr>
            </w:pPr>
            <w:r w:rsidRPr="004048E9">
              <w:rPr>
                <w:rFonts w:eastAsia="Times New Roman" w:cs="Times New Roman"/>
                <w:sz w:val="26"/>
                <w:szCs w:val="26"/>
              </w:rPr>
              <w:t>1.500.000</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sz w:val="26"/>
                <w:szCs w:val="26"/>
              </w:rPr>
            </w:pPr>
            <w:r w:rsidRPr="004048E9">
              <w:rPr>
                <w:rFonts w:eastAsia="Times New Roman" w:cs="Times New Roman"/>
                <w:sz w:val="26"/>
                <w:szCs w:val="26"/>
              </w:rPr>
              <w:t>36.000.000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sz w:val="26"/>
                <w:szCs w:val="26"/>
              </w:rPr>
            </w:pPr>
          </w:p>
        </w:tc>
      </w:tr>
      <w:tr w:rsidR="004048E9" w:rsidRPr="004048E9" w:rsidTr="009234D5">
        <w:trPr>
          <w:trHeight w:val="20"/>
        </w:trPr>
        <w:tc>
          <w:tcPr>
            <w:tcW w:w="1100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center"/>
              <w:rPr>
                <w:rFonts w:eastAsia="Times New Roman" w:cs="Times New Roman"/>
                <w:b/>
                <w:bCs/>
                <w:sz w:val="26"/>
                <w:szCs w:val="26"/>
              </w:rPr>
            </w:pPr>
            <w:r w:rsidRPr="004048E9">
              <w:rPr>
                <w:rFonts w:eastAsia="Times New Roman" w:cs="Times New Roman"/>
                <w:b/>
                <w:bCs/>
                <w:sz w:val="26"/>
                <w:szCs w:val="26"/>
              </w:rPr>
              <w:t xml:space="preserve">TỔNG CỘNG </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rsidR="004048E9" w:rsidRPr="004048E9" w:rsidRDefault="004048E9" w:rsidP="007E1E1F">
            <w:pPr>
              <w:spacing w:before="40" w:after="40" w:line="240" w:lineRule="auto"/>
              <w:jc w:val="right"/>
              <w:rPr>
                <w:rFonts w:eastAsia="Times New Roman" w:cs="Times New Roman"/>
                <w:b/>
                <w:bCs/>
                <w:sz w:val="26"/>
                <w:szCs w:val="26"/>
              </w:rPr>
            </w:pPr>
            <w:r w:rsidRPr="004048E9">
              <w:rPr>
                <w:rFonts w:eastAsia="Times New Roman" w:cs="Times New Roman"/>
                <w:b/>
                <w:bCs/>
                <w:sz w:val="26"/>
                <w:szCs w:val="26"/>
              </w:rPr>
              <w:t>8.569.000.000</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rsidR="004048E9" w:rsidRPr="004048E9" w:rsidRDefault="004048E9" w:rsidP="009234D5">
            <w:pPr>
              <w:spacing w:before="40" w:after="40" w:line="240" w:lineRule="auto"/>
              <w:jc w:val="center"/>
              <w:rPr>
                <w:rFonts w:eastAsia="Times New Roman" w:cs="Times New Roman"/>
                <w:b/>
                <w:bCs/>
                <w:i/>
                <w:iCs/>
                <w:sz w:val="26"/>
                <w:szCs w:val="26"/>
              </w:rPr>
            </w:pPr>
          </w:p>
        </w:tc>
      </w:tr>
      <w:tr w:rsidR="004048E9" w:rsidRPr="004048E9" w:rsidTr="009234D5">
        <w:trPr>
          <w:trHeight w:val="20"/>
        </w:trPr>
        <w:tc>
          <w:tcPr>
            <w:tcW w:w="14810" w:type="dxa"/>
            <w:gridSpan w:val="7"/>
            <w:tcBorders>
              <w:top w:val="nil"/>
              <w:left w:val="nil"/>
              <w:bottom w:val="nil"/>
              <w:right w:val="nil"/>
            </w:tcBorders>
            <w:shd w:val="clear" w:color="auto" w:fill="auto"/>
            <w:noWrap/>
            <w:vAlign w:val="center"/>
            <w:hideMark/>
          </w:tcPr>
          <w:p w:rsidR="004048E9" w:rsidRPr="00EA00D2" w:rsidRDefault="004048E9" w:rsidP="008A137A">
            <w:pPr>
              <w:spacing w:before="120" w:after="0" w:line="240" w:lineRule="auto"/>
              <w:jc w:val="center"/>
              <w:rPr>
                <w:rFonts w:eastAsia="Times New Roman" w:cs="Times New Roman"/>
                <w:b/>
                <w:bCs/>
                <w:i/>
                <w:iCs/>
                <w:szCs w:val="28"/>
              </w:rPr>
            </w:pPr>
            <w:r w:rsidRPr="00EA00D2">
              <w:rPr>
                <w:rFonts w:eastAsia="Times New Roman" w:cs="Times New Roman"/>
                <w:b/>
                <w:bCs/>
                <w:i/>
                <w:iCs/>
                <w:szCs w:val="28"/>
              </w:rPr>
              <w:t>(Bằng chữ: Tám tỷ năm trăm sáu mươi chín triệu đồng)./.</w:t>
            </w:r>
          </w:p>
        </w:tc>
      </w:tr>
    </w:tbl>
    <w:p w:rsidR="00F43081" w:rsidRPr="004048E9" w:rsidRDefault="00F43081">
      <w:pPr>
        <w:rPr>
          <w:rFonts w:cs="Times New Roman"/>
        </w:rPr>
      </w:pPr>
    </w:p>
    <w:sectPr w:rsidR="00F43081" w:rsidRPr="004048E9" w:rsidSect="004048E9">
      <w:pgSz w:w="16840" w:h="11907" w:orient="landscape" w:code="9"/>
      <w:pgMar w:top="1134" w:right="964"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065" w:rsidRDefault="00941065" w:rsidP="004048E9">
      <w:pPr>
        <w:spacing w:after="0" w:line="240" w:lineRule="auto"/>
      </w:pPr>
      <w:r>
        <w:separator/>
      </w:r>
    </w:p>
  </w:endnote>
  <w:endnote w:type="continuationSeparator" w:id="0">
    <w:p w:rsidR="00941065" w:rsidRDefault="00941065" w:rsidP="00404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065" w:rsidRDefault="00941065" w:rsidP="004048E9">
      <w:pPr>
        <w:spacing w:after="0" w:line="240" w:lineRule="auto"/>
      </w:pPr>
      <w:r>
        <w:separator/>
      </w:r>
    </w:p>
  </w:footnote>
  <w:footnote w:type="continuationSeparator" w:id="0">
    <w:p w:rsidR="00941065" w:rsidRDefault="00941065" w:rsidP="00404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9B8"/>
    <w:rsid w:val="000B7AAB"/>
    <w:rsid w:val="00125863"/>
    <w:rsid w:val="00127A2F"/>
    <w:rsid w:val="001333CC"/>
    <w:rsid w:val="00303228"/>
    <w:rsid w:val="003223A4"/>
    <w:rsid w:val="004048E9"/>
    <w:rsid w:val="004F49BD"/>
    <w:rsid w:val="00586AE7"/>
    <w:rsid w:val="00586CF8"/>
    <w:rsid w:val="00705203"/>
    <w:rsid w:val="00763DFC"/>
    <w:rsid w:val="007E1E1F"/>
    <w:rsid w:val="00884B4B"/>
    <w:rsid w:val="008A137A"/>
    <w:rsid w:val="009219B8"/>
    <w:rsid w:val="009234D5"/>
    <w:rsid w:val="00936772"/>
    <w:rsid w:val="00941065"/>
    <w:rsid w:val="00A419F7"/>
    <w:rsid w:val="00AF21D7"/>
    <w:rsid w:val="00C53EDC"/>
    <w:rsid w:val="00C904C6"/>
    <w:rsid w:val="00D15401"/>
    <w:rsid w:val="00DA1038"/>
    <w:rsid w:val="00DA25CD"/>
    <w:rsid w:val="00EA00D2"/>
    <w:rsid w:val="00F43081"/>
    <w:rsid w:val="00FD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E9"/>
  </w:style>
  <w:style w:type="paragraph" w:styleId="Footer">
    <w:name w:val="footer"/>
    <w:basedOn w:val="Normal"/>
    <w:link w:val="FooterChar"/>
    <w:uiPriority w:val="99"/>
    <w:unhideWhenUsed/>
    <w:rsid w:val="0040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E9"/>
  </w:style>
  <w:style w:type="numbering" w:customStyle="1" w:styleId="NoList1">
    <w:name w:val="No List1"/>
    <w:next w:val="NoList"/>
    <w:uiPriority w:val="99"/>
    <w:semiHidden/>
    <w:unhideWhenUsed/>
    <w:rsid w:val="004048E9"/>
  </w:style>
  <w:style w:type="character" w:styleId="Hyperlink">
    <w:name w:val="Hyperlink"/>
    <w:basedOn w:val="DefaultParagraphFont"/>
    <w:uiPriority w:val="99"/>
    <w:semiHidden/>
    <w:unhideWhenUsed/>
    <w:rsid w:val="004048E9"/>
    <w:rPr>
      <w:color w:val="0000FF"/>
      <w:u w:val="single"/>
    </w:rPr>
  </w:style>
  <w:style w:type="character" w:styleId="FollowedHyperlink">
    <w:name w:val="FollowedHyperlink"/>
    <w:basedOn w:val="DefaultParagraphFont"/>
    <w:uiPriority w:val="99"/>
    <w:semiHidden/>
    <w:unhideWhenUsed/>
    <w:rsid w:val="004048E9"/>
    <w:rPr>
      <w:color w:val="800080"/>
      <w:u w:val="single"/>
    </w:rPr>
  </w:style>
  <w:style w:type="paragraph" w:customStyle="1" w:styleId="xl77">
    <w:name w:val="xl77"/>
    <w:basedOn w:val="Normal"/>
    <w:rsid w:val="004048E9"/>
    <w:pPr>
      <w:spacing w:before="100" w:beforeAutospacing="1" w:after="100" w:afterAutospacing="1" w:line="240" w:lineRule="auto"/>
    </w:pPr>
    <w:rPr>
      <w:rFonts w:eastAsia="Times New Roman" w:cs="Times New Roman"/>
      <w:szCs w:val="28"/>
    </w:rPr>
  </w:style>
  <w:style w:type="paragraph" w:customStyle="1" w:styleId="xl78">
    <w:name w:val="xl78"/>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79">
    <w:name w:val="xl79"/>
    <w:basedOn w:val="Normal"/>
    <w:rsid w:val="004048E9"/>
    <w:pPr>
      <w:spacing w:before="100" w:beforeAutospacing="1" w:after="100" w:afterAutospacing="1" w:line="240" w:lineRule="auto"/>
    </w:pPr>
    <w:rPr>
      <w:rFonts w:eastAsia="Times New Roman" w:cs="Times New Roman"/>
      <w:szCs w:val="28"/>
    </w:rPr>
  </w:style>
  <w:style w:type="paragraph" w:customStyle="1" w:styleId="xl80">
    <w:name w:val="xl80"/>
    <w:basedOn w:val="Normal"/>
    <w:rsid w:val="004048E9"/>
    <w:pPr>
      <w:spacing w:before="100" w:beforeAutospacing="1" w:after="100" w:afterAutospacing="1" w:line="240" w:lineRule="auto"/>
      <w:textAlignment w:val="center"/>
    </w:pPr>
    <w:rPr>
      <w:rFonts w:eastAsia="Times New Roman" w:cs="Times New Roman"/>
      <w:b/>
      <w:bCs/>
      <w:szCs w:val="28"/>
    </w:rPr>
  </w:style>
  <w:style w:type="paragraph" w:customStyle="1" w:styleId="xl81">
    <w:name w:val="xl81"/>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4048E9"/>
    <w:pPr>
      <w:spacing w:before="100" w:beforeAutospacing="1" w:after="100" w:afterAutospacing="1" w:line="240" w:lineRule="auto"/>
    </w:pPr>
    <w:rPr>
      <w:rFonts w:eastAsia="Times New Roman" w:cs="Times New Roman"/>
      <w:szCs w:val="28"/>
    </w:rPr>
  </w:style>
  <w:style w:type="paragraph" w:customStyle="1" w:styleId="xl83">
    <w:name w:val="xl83"/>
    <w:basedOn w:val="Normal"/>
    <w:rsid w:val="004048E9"/>
    <w:pPr>
      <w:spacing w:before="100" w:beforeAutospacing="1" w:after="100" w:afterAutospacing="1" w:line="240" w:lineRule="auto"/>
    </w:pPr>
    <w:rPr>
      <w:rFonts w:eastAsia="Times New Roman" w:cs="Times New Roman"/>
      <w:szCs w:val="28"/>
    </w:rPr>
  </w:style>
  <w:style w:type="paragraph" w:customStyle="1" w:styleId="xl84">
    <w:name w:val="xl84"/>
    <w:basedOn w:val="Normal"/>
    <w:rsid w:val="004048E9"/>
    <w:pPr>
      <w:spacing w:before="100" w:beforeAutospacing="1" w:after="100" w:afterAutospacing="1" w:line="240" w:lineRule="auto"/>
    </w:pPr>
    <w:rPr>
      <w:rFonts w:eastAsia="Times New Roman" w:cs="Times New Roman"/>
      <w:szCs w:val="28"/>
    </w:rPr>
  </w:style>
  <w:style w:type="paragraph" w:customStyle="1" w:styleId="xl85">
    <w:name w:val="xl85"/>
    <w:basedOn w:val="Normal"/>
    <w:rsid w:val="004048E9"/>
    <w:pPr>
      <w:spacing w:before="100" w:beforeAutospacing="1" w:after="100" w:afterAutospacing="1" w:line="240" w:lineRule="auto"/>
    </w:pPr>
    <w:rPr>
      <w:rFonts w:eastAsia="Times New Roman" w:cs="Times New Roman"/>
      <w:sz w:val="26"/>
      <w:szCs w:val="26"/>
    </w:rPr>
  </w:style>
  <w:style w:type="paragraph" w:customStyle="1" w:styleId="xl86">
    <w:name w:val="xl86"/>
    <w:basedOn w:val="Normal"/>
    <w:rsid w:val="004048E9"/>
    <w:pPr>
      <w:spacing w:before="100" w:beforeAutospacing="1" w:after="100" w:afterAutospacing="1" w:line="240" w:lineRule="auto"/>
    </w:pPr>
    <w:rPr>
      <w:rFonts w:eastAsia="Times New Roman" w:cs="Times New Roman"/>
      <w:b/>
      <w:bCs/>
      <w:szCs w:val="28"/>
    </w:rPr>
  </w:style>
  <w:style w:type="paragraph" w:customStyle="1" w:styleId="xl87">
    <w:name w:val="xl87"/>
    <w:basedOn w:val="Normal"/>
    <w:rsid w:val="004048E9"/>
    <w:pPr>
      <w:spacing w:before="100" w:beforeAutospacing="1" w:after="100" w:afterAutospacing="1" w:line="240" w:lineRule="auto"/>
    </w:pPr>
    <w:rPr>
      <w:rFonts w:eastAsia="Times New Roman" w:cs="Times New Roman"/>
      <w:i/>
      <w:iCs/>
      <w:szCs w:val="28"/>
    </w:rPr>
  </w:style>
  <w:style w:type="paragraph" w:customStyle="1" w:styleId="xl88">
    <w:name w:val="xl88"/>
    <w:basedOn w:val="Normal"/>
    <w:rsid w:val="004048E9"/>
    <w:pPr>
      <w:spacing w:before="100" w:beforeAutospacing="1" w:after="100" w:afterAutospacing="1" w:line="240" w:lineRule="auto"/>
      <w:jc w:val="center"/>
      <w:textAlignment w:val="center"/>
    </w:pPr>
    <w:rPr>
      <w:rFonts w:eastAsia="Times New Roman" w:cs="Times New Roman"/>
      <w:szCs w:val="28"/>
    </w:rPr>
  </w:style>
  <w:style w:type="paragraph" w:customStyle="1" w:styleId="xl89">
    <w:name w:val="xl89"/>
    <w:basedOn w:val="Normal"/>
    <w:rsid w:val="004048E9"/>
    <w:pPr>
      <w:spacing w:before="100" w:beforeAutospacing="1" w:after="100" w:afterAutospacing="1" w:line="240" w:lineRule="auto"/>
      <w:textAlignment w:val="center"/>
    </w:pPr>
    <w:rPr>
      <w:rFonts w:eastAsia="Times New Roman" w:cs="Times New Roman"/>
      <w:sz w:val="26"/>
      <w:szCs w:val="26"/>
    </w:rPr>
  </w:style>
  <w:style w:type="paragraph" w:customStyle="1" w:styleId="xl90">
    <w:name w:val="xl90"/>
    <w:basedOn w:val="Normal"/>
    <w:rsid w:val="004048E9"/>
    <w:pP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4048E9"/>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4048E9"/>
    <w:pPr>
      <w:spacing w:before="100" w:beforeAutospacing="1" w:after="100" w:afterAutospacing="1" w:line="240" w:lineRule="auto"/>
    </w:pPr>
    <w:rPr>
      <w:rFonts w:ascii="Arial" w:eastAsia="Times New Roman" w:hAnsi="Arial" w:cs="Arial"/>
      <w:sz w:val="26"/>
      <w:szCs w:val="26"/>
    </w:rPr>
  </w:style>
  <w:style w:type="paragraph" w:customStyle="1" w:styleId="xl93">
    <w:name w:val="xl93"/>
    <w:basedOn w:val="Normal"/>
    <w:rsid w:val="004048E9"/>
    <w:pPr>
      <w:spacing w:before="100" w:beforeAutospacing="1" w:after="100" w:afterAutospacing="1" w:line="240" w:lineRule="auto"/>
    </w:pPr>
    <w:rPr>
      <w:rFonts w:eastAsia="Times New Roman" w:cs="Times New Roman"/>
      <w:szCs w:val="28"/>
    </w:rPr>
  </w:style>
  <w:style w:type="paragraph" w:customStyle="1" w:styleId="xl94">
    <w:name w:val="xl94"/>
    <w:basedOn w:val="Normal"/>
    <w:rsid w:val="004048E9"/>
    <w:pP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95">
    <w:name w:val="xl95"/>
    <w:basedOn w:val="Normal"/>
    <w:rsid w:val="004048E9"/>
    <w:pPr>
      <w:spacing w:before="100" w:beforeAutospacing="1" w:after="100" w:afterAutospacing="1" w:line="240" w:lineRule="auto"/>
      <w:textAlignment w:val="center"/>
    </w:pPr>
    <w:rPr>
      <w:rFonts w:eastAsia="Times New Roman" w:cs="Times New Roman"/>
      <w:b/>
      <w:bCs/>
      <w:color w:val="FF0000"/>
      <w:szCs w:val="28"/>
    </w:rPr>
  </w:style>
  <w:style w:type="paragraph" w:customStyle="1" w:styleId="xl96">
    <w:name w:val="xl96"/>
    <w:basedOn w:val="Normal"/>
    <w:rsid w:val="004048E9"/>
    <w:pPr>
      <w:spacing w:before="100" w:beforeAutospacing="1" w:after="100" w:afterAutospacing="1" w:line="240" w:lineRule="auto"/>
    </w:pPr>
    <w:rPr>
      <w:rFonts w:eastAsia="Times New Roman" w:cs="Times New Roman"/>
      <w:color w:val="FF0000"/>
      <w:szCs w:val="28"/>
    </w:rPr>
  </w:style>
  <w:style w:type="paragraph" w:customStyle="1" w:styleId="xl97">
    <w:name w:val="xl97"/>
    <w:basedOn w:val="Normal"/>
    <w:rsid w:val="004048E9"/>
    <w:pPr>
      <w:spacing w:before="100" w:beforeAutospacing="1" w:after="100" w:afterAutospacing="1" w:line="240" w:lineRule="auto"/>
    </w:pPr>
    <w:rPr>
      <w:rFonts w:eastAsia="Times New Roman" w:cs="Times New Roman"/>
      <w:b/>
      <w:bCs/>
      <w:color w:val="FF0000"/>
      <w:szCs w:val="28"/>
    </w:rPr>
  </w:style>
  <w:style w:type="paragraph" w:customStyle="1" w:styleId="xl98">
    <w:name w:val="xl98"/>
    <w:basedOn w:val="Normal"/>
    <w:rsid w:val="004048E9"/>
    <w:pPr>
      <w:spacing w:before="100" w:beforeAutospacing="1" w:after="100" w:afterAutospacing="1" w:line="240" w:lineRule="auto"/>
    </w:pPr>
    <w:rPr>
      <w:rFonts w:ascii="Arial" w:eastAsia="Times New Roman" w:hAnsi="Arial" w:cs="Arial"/>
      <w:b/>
      <w:bCs/>
      <w:color w:val="FF0000"/>
      <w:szCs w:val="28"/>
    </w:rPr>
  </w:style>
  <w:style w:type="paragraph" w:customStyle="1" w:styleId="xl99">
    <w:name w:val="xl99"/>
    <w:basedOn w:val="Normal"/>
    <w:rsid w:val="004048E9"/>
    <w:pPr>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101">
    <w:name w:val="xl101"/>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102">
    <w:name w:val="xl102"/>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103">
    <w:name w:val="xl103"/>
    <w:basedOn w:val="Normal"/>
    <w:rsid w:val="004048E9"/>
    <w:pPr>
      <w:spacing w:before="100" w:beforeAutospacing="1" w:after="100" w:afterAutospacing="1" w:line="240" w:lineRule="auto"/>
    </w:pPr>
    <w:rPr>
      <w:rFonts w:eastAsia="Times New Roman" w:cs="Times New Roman"/>
      <w:szCs w:val="28"/>
    </w:rPr>
  </w:style>
  <w:style w:type="paragraph" w:customStyle="1" w:styleId="xl104">
    <w:name w:val="xl104"/>
    <w:basedOn w:val="Normal"/>
    <w:rsid w:val="004048E9"/>
    <w:pPr>
      <w:spacing w:before="100" w:beforeAutospacing="1" w:after="100" w:afterAutospacing="1" w:line="240" w:lineRule="auto"/>
    </w:pPr>
    <w:rPr>
      <w:rFonts w:eastAsia="Times New Roman" w:cs="Times New Roman"/>
      <w:szCs w:val="28"/>
    </w:rPr>
  </w:style>
  <w:style w:type="paragraph" w:customStyle="1" w:styleId="xl105">
    <w:name w:val="xl105"/>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106">
    <w:name w:val="xl10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7">
    <w:name w:val="xl10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9">
    <w:name w:val="xl10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10">
    <w:name w:val="xl11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11">
    <w:name w:val="xl11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12">
    <w:name w:val="xl11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3">
    <w:name w:val="xl11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14">
    <w:name w:val="xl11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5">
    <w:name w:val="xl11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17">
    <w:name w:val="xl11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19">
    <w:name w:val="xl11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1">
    <w:name w:val="xl12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3">
    <w:name w:val="xl12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4">
    <w:name w:val="xl12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5">
    <w:name w:val="xl12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6">
    <w:name w:val="xl12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8">
    <w:name w:val="xl12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0">
    <w:name w:val="xl13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31">
    <w:name w:val="xl13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8"/>
    </w:rPr>
  </w:style>
  <w:style w:type="paragraph" w:customStyle="1" w:styleId="xl133">
    <w:name w:val="xl13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5">
    <w:name w:val="xl13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37">
    <w:name w:val="xl137"/>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8">
    <w:name w:val="xl138"/>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0">
    <w:name w:val="xl140"/>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8"/>
    </w:rPr>
  </w:style>
  <w:style w:type="paragraph" w:customStyle="1" w:styleId="xl141">
    <w:name w:val="xl141"/>
    <w:basedOn w:val="Normal"/>
    <w:rsid w:val="004048E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42">
    <w:name w:val="xl142"/>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3">
    <w:name w:val="xl143"/>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4">
    <w:name w:val="xl144"/>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5">
    <w:name w:val="xl14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6">
    <w:name w:val="xl14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7">
    <w:name w:val="xl14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8">
    <w:name w:val="xl14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9">
    <w:name w:val="xl14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0">
    <w:name w:val="xl15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8"/>
    </w:rPr>
  </w:style>
  <w:style w:type="paragraph" w:customStyle="1" w:styleId="xl151">
    <w:name w:val="xl15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8"/>
    </w:rPr>
  </w:style>
  <w:style w:type="paragraph" w:customStyle="1" w:styleId="xl152">
    <w:name w:val="xl15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Cs w:val="28"/>
    </w:rPr>
  </w:style>
  <w:style w:type="paragraph" w:customStyle="1" w:styleId="xl153">
    <w:name w:val="xl15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4">
    <w:name w:val="xl15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55">
    <w:name w:val="xl15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6">
    <w:name w:val="xl15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rPr>
  </w:style>
  <w:style w:type="paragraph" w:customStyle="1" w:styleId="xl157">
    <w:name w:val="xl15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8">
    <w:name w:val="xl15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9">
    <w:name w:val="xl15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rPr>
  </w:style>
  <w:style w:type="paragraph" w:customStyle="1" w:styleId="xl160">
    <w:name w:val="xl16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1">
    <w:name w:val="xl16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62">
    <w:name w:val="xl16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65">
    <w:name w:val="xl16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66">
    <w:name w:val="xl16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67">
    <w:name w:val="xl16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69">
    <w:name w:val="xl16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70">
    <w:name w:val="xl17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71">
    <w:name w:val="xl17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72">
    <w:name w:val="xl17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3">
    <w:name w:val="xl17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5">
    <w:name w:val="xl17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76">
    <w:name w:val="xl17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7">
    <w:name w:val="xl17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9">
    <w:name w:val="xl17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180">
    <w:name w:val="xl18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181">
    <w:name w:val="xl18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82">
    <w:name w:val="xl18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183">
    <w:name w:val="xl18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4">
    <w:name w:val="xl18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86">
    <w:name w:val="xl18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188">
    <w:name w:val="xl18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0">
    <w:name w:val="xl19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91">
    <w:name w:val="xl19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2">
    <w:name w:val="xl19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6">
    <w:name w:val="xl19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7">
    <w:name w:val="xl19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2">
    <w:name w:val="xl202"/>
    <w:basedOn w:val="Normal"/>
    <w:rsid w:val="004048E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203">
    <w:name w:val="xl20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04">
    <w:name w:val="xl20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05">
    <w:name w:val="xl20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06">
    <w:name w:val="xl20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8"/>
    </w:rPr>
  </w:style>
  <w:style w:type="paragraph" w:customStyle="1" w:styleId="xl207">
    <w:name w:val="xl20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8">
    <w:name w:val="xl20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0">
    <w:name w:val="xl21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11">
    <w:name w:val="xl21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2">
    <w:name w:val="xl21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3">
    <w:name w:val="xl21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5">
    <w:name w:val="xl21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6">
    <w:name w:val="xl21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7">
    <w:name w:val="xl21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9">
    <w:name w:val="xl21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0">
    <w:name w:val="xl22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1">
    <w:name w:val="xl22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2">
    <w:name w:val="xl22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4">
    <w:name w:val="xl22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5">
    <w:name w:val="xl22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226">
    <w:name w:val="xl22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7">
    <w:name w:val="xl22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8">
    <w:name w:val="xl22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9">
    <w:name w:val="xl22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3">
    <w:name w:val="xl23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5">
    <w:name w:val="xl23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6">
    <w:name w:val="xl23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7">
    <w:name w:val="xl23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38">
    <w:name w:val="xl23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0">
    <w:name w:val="xl24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4048E9"/>
    <w:pPr>
      <w:spacing w:before="100" w:beforeAutospacing="1" w:after="100" w:afterAutospacing="1" w:line="240" w:lineRule="auto"/>
      <w:textAlignment w:val="center"/>
    </w:pPr>
    <w:rPr>
      <w:rFonts w:eastAsia="Times New Roman" w:cs="Times New Roman"/>
      <w:sz w:val="24"/>
      <w:szCs w:val="24"/>
    </w:rPr>
  </w:style>
  <w:style w:type="paragraph" w:customStyle="1" w:styleId="xl242">
    <w:name w:val="xl242"/>
    <w:basedOn w:val="Normal"/>
    <w:rsid w:val="004048E9"/>
    <w:pP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43">
    <w:name w:val="xl24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44">
    <w:name w:val="xl24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5">
    <w:name w:val="xl245"/>
    <w:basedOn w:val="Normal"/>
    <w:rsid w:val="004048E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6">
    <w:name w:val="xl246"/>
    <w:basedOn w:val="Normal"/>
    <w:rsid w:val="004048E9"/>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7">
    <w:name w:val="xl247"/>
    <w:basedOn w:val="Normal"/>
    <w:rsid w:val="004048E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4048E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9">
    <w:name w:val="xl249"/>
    <w:basedOn w:val="Normal"/>
    <w:rsid w:val="004048E9"/>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048E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048E9"/>
    <w:pPr>
      <w:spacing w:before="100" w:beforeAutospacing="1" w:after="100" w:afterAutospacing="1" w:line="240" w:lineRule="auto"/>
      <w:jc w:val="center"/>
    </w:pPr>
    <w:rPr>
      <w:rFonts w:eastAsia="Times New Roman" w:cs="Times New Roman"/>
      <w:b/>
      <w:bCs/>
      <w:szCs w:val="28"/>
    </w:rPr>
  </w:style>
  <w:style w:type="paragraph" w:customStyle="1" w:styleId="xl252">
    <w:name w:val="xl252"/>
    <w:basedOn w:val="Normal"/>
    <w:rsid w:val="004048E9"/>
    <w:pPr>
      <w:spacing w:before="100" w:beforeAutospacing="1" w:after="100" w:afterAutospacing="1" w:line="240" w:lineRule="auto"/>
      <w:jc w:val="center"/>
      <w:textAlignment w:val="center"/>
    </w:pPr>
    <w:rPr>
      <w:rFonts w:eastAsia="Times New Roman" w:cs="Times New Roman"/>
      <w:i/>
      <w:iCs/>
      <w:szCs w:val="28"/>
    </w:rPr>
  </w:style>
  <w:style w:type="paragraph" w:customStyle="1" w:styleId="xl253">
    <w:name w:val="xl253"/>
    <w:basedOn w:val="Normal"/>
    <w:rsid w:val="004048E9"/>
    <w:pPr>
      <w:spacing w:before="100" w:beforeAutospacing="1" w:after="100" w:afterAutospacing="1" w:line="240" w:lineRule="auto"/>
      <w:jc w:val="center"/>
    </w:pPr>
    <w:rPr>
      <w:rFonts w:eastAsia="Times New Roman" w:cs="Times New Roman"/>
      <w:i/>
      <w:iCs/>
      <w:szCs w:val="28"/>
    </w:rPr>
  </w:style>
  <w:style w:type="paragraph" w:customStyle="1" w:styleId="xl254">
    <w:name w:val="xl25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5">
    <w:name w:val="xl25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8E9"/>
  </w:style>
  <w:style w:type="paragraph" w:styleId="Footer">
    <w:name w:val="footer"/>
    <w:basedOn w:val="Normal"/>
    <w:link w:val="FooterChar"/>
    <w:uiPriority w:val="99"/>
    <w:unhideWhenUsed/>
    <w:rsid w:val="0040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8E9"/>
  </w:style>
  <w:style w:type="numbering" w:customStyle="1" w:styleId="NoList1">
    <w:name w:val="No List1"/>
    <w:next w:val="NoList"/>
    <w:uiPriority w:val="99"/>
    <w:semiHidden/>
    <w:unhideWhenUsed/>
    <w:rsid w:val="004048E9"/>
  </w:style>
  <w:style w:type="character" w:styleId="Hyperlink">
    <w:name w:val="Hyperlink"/>
    <w:basedOn w:val="DefaultParagraphFont"/>
    <w:uiPriority w:val="99"/>
    <w:semiHidden/>
    <w:unhideWhenUsed/>
    <w:rsid w:val="004048E9"/>
    <w:rPr>
      <w:color w:val="0000FF"/>
      <w:u w:val="single"/>
    </w:rPr>
  </w:style>
  <w:style w:type="character" w:styleId="FollowedHyperlink">
    <w:name w:val="FollowedHyperlink"/>
    <w:basedOn w:val="DefaultParagraphFont"/>
    <w:uiPriority w:val="99"/>
    <w:semiHidden/>
    <w:unhideWhenUsed/>
    <w:rsid w:val="004048E9"/>
    <w:rPr>
      <w:color w:val="800080"/>
      <w:u w:val="single"/>
    </w:rPr>
  </w:style>
  <w:style w:type="paragraph" w:customStyle="1" w:styleId="xl77">
    <w:name w:val="xl77"/>
    <w:basedOn w:val="Normal"/>
    <w:rsid w:val="004048E9"/>
    <w:pPr>
      <w:spacing w:before="100" w:beforeAutospacing="1" w:after="100" w:afterAutospacing="1" w:line="240" w:lineRule="auto"/>
    </w:pPr>
    <w:rPr>
      <w:rFonts w:eastAsia="Times New Roman" w:cs="Times New Roman"/>
      <w:szCs w:val="28"/>
    </w:rPr>
  </w:style>
  <w:style w:type="paragraph" w:customStyle="1" w:styleId="xl78">
    <w:name w:val="xl78"/>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79">
    <w:name w:val="xl79"/>
    <w:basedOn w:val="Normal"/>
    <w:rsid w:val="004048E9"/>
    <w:pPr>
      <w:spacing w:before="100" w:beforeAutospacing="1" w:after="100" w:afterAutospacing="1" w:line="240" w:lineRule="auto"/>
    </w:pPr>
    <w:rPr>
      <w:rFonts w:eastAsia="Times New Roman" w:cs="Times New Roman"/>
      <w:szCs w:val="28"/>
    </w:rPr>
  </w:style>
  <w:style w:type="paragraph" w:customStyle="1" w:styleId="xl80">
    <w:name w:val="xl80"/>
    <w:basedOn w:val="Normal"/>
    <w:rsid w:val="004048E9"/>
    <w:pPr>
      <w:spacing w:before="100" w:beforeAutospacing="1" w:after="100" w:afterAutospacing="1" w:line="240" w:lineRule="auto"/>
      <w:textAlignment w:val="center"/>
    </w:pPr>
    <w:rPr>
      <w:rFonts w:eastAsia="Times New Roman" w:cs="Times New Roman"/>
      <w:b/>
      <w:bCs/>
      <w:szCs w:val="28"/>
    </w:rPr>
  </w:style>
  <w:style w:type="paragraph" w:customStyle="1" w:styleId="xl81">
    <w:name w:val="xl81"/>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82">
    <w:name w:val="xl82"/>
    <w:basedOn w:val="Normal"/>
    <w:rsid w:val="004048E9"/>
    <w:pPr>
      <w:spacing w:before="100" w:beforeAutospacing="1" w:after="100" w:afterAutospacing="1" w:line="240" w:lineRule="auto"/>
    </w:pPr>
    <w:rPr>
      <w:rFonts w:eastAsia="Times New Roman" w:cs="Times New Roman"/>
      <w:szCs w:val="28"/>
    </w:rPr>
  </w:style>
  <w:style w:type="paragraph" w:customStyle="1" w:styleId="xl83">
    <w:name w:val="xl83"/>
    <w:basedOn w:val="Normal"/>
    <w:rsid w:val="004048E9"/>
    <w:pPr>
      <w:spacing w:before="100" w:beforeAutospacing="1" w:after="100" w:afterAutospacing="1" w:line="240" w:lineRule="auto"/>
    </w:pPr>
    <w:rPr>
      <w:rFonts w:eastAsia="Times New Roman" w:cs="Times New Roman"/>
      <w:szCs w:val="28"/>
    </w:rPr>
  </w:style>
  <w:style w:type="paragraph" w:customStyle="1" w:styleId="xl84">
    <w:name w:val="xl84"/>
    <w:basedOn w:val="Normal"/>
    <w:rsid w:val="004048E9"/>
    <w:pPr>
      <w:spacing w:before="100" w:beforeAutospacing="1" w:after="100" w:afterAutospacing="1" w:line="240" w:lineRule="auto"/>
    </w:pPr>
    <w:rPr>
      <w:rFonts w:eastAsia="Times New Roman" w:cs="Times New Roman"/>
      <w:szCs w:val="28"/>
    </w:rPr>
  </w:style>
  <w:style w:type="paragraph" w:customStyle="1" w:styleId="xl85">
    <w:name w:val="xl85"/>
    <w:basedOn w:val="Normal"/>
    <w:rsid w:val="004048E9"/>
    <w:pPr>
      <w:spacing w:before="100" w:beforeAutospacing="1" w:after="100" w:afterAutospacing="1" w:line="240" w:lineRule="auto"/>
    </w:pPr>
    <w:rPr>
      <w:rFonts w:eastAsia="Times New Roman" w:cs="Times New Roman"/>
      <w:sz w:val="26"/>
      <w:szCs w:val="26"/>
    </w:rPr>
  </w:style>
  <w:style w:type="paragraph" w:customStyle="1" w:styleId="xl86">
    <w:name w:val="xl86"/>
    <w:basedOn w:val="Normal"/>
    <w:rsid w:val="004048E9"/>
    <w:pPr>
      <w:spacing w:before="100" w:beforeAutospacing="1" w:after="100" w:afterAutospacing="1" w:line="240" w:lineRule="auto"/>
    </w:pPr>
    <w:rPr>
      <w:rFonts w:eastAsia="Times New Roman" w:cs="Times New Roman"/>
      <w:b/>
      <w:bCs/>
      <w:szCs w:val="28"/>
    </w:rPr>
  </w:style>
  <w:style w:type="paragraph" w:customStyle="1" w:styleId="xl87">
    <w:name w:val="xl87"/>
    <w:basedOn w:val="Normal"/>
    <w:rsid w:val="004048E9"/>
    <w:pPr>
      <w:spacing w:before="100" w:beforeAutospacing="1" w:after="100" w:afterAutospacing="1" w:line="240" w:lineRule="auto"/>
    </w:pPr>
    <w:rPr>
      <w:rFonts w:eastAsia="Times New Roman" w:cs="Times New Roman"/>
      <w:i/>
      <w:iCs/>
      <w:szCs w:val="28"/>
    </w:rPr>
  </w:style>
  <w:style w:type="paragraph" w:customStyle="1" w:styleId="xl88">
    <w:name w:val="xl88"/>
    <w:basedOn w:val="Normal"/>
    <w:rsid w:val="004048E9"/>
    <w:pPr>
      <w:spacing w:before="100" w:beforeAutospacing="1" w:after="100" w:afterAutospacing="1" w:line="240" w:lineRule="auto"/>
      <w:jc w:val="center"/>
      <w:textAlignment w:val="center"/>
    </w:pPr>
    <w:rPr>
      <w:rFonts w:eastAsia="Times New Roman" w:cs="Times New Roman"/>
      <w:szCs w:val="28"/>
    </w:rPr>
  </w:style>
  <w:style w:type="paragraph" w:customStyle="1" w:styleId="xl89">
    <w:name w:val="xl89"/>
    <w:basedOn w:val="Normal"/>
    <w:rsid w:val="004048E9"/>
    <w:pPr>
      <w:spacing w:before="100" w:beforeAutospacing="1" w:after="100" w:afterAutospacing="1" w:line="240" w:lineRule="auto"/>
      <w:textAlignment w:val="center"/>
    </w:pPr>
    <w:rPr>
      <w:rFonts w:eastAsia="Times New Roman" w:cs="Times New Roman"/>
      <w:sz w:val="26"/>
      <w:szCs w:val="26"/>
    </w:rPr>
  </w:style>
  <w:style w:type="paragraph" w:customStyle="1" w:styleId="xl90">
    <w:name w:val="xl90"/>
    <w:basedOn w:val="Normal"/>
    <w:rsid w:val="004048E9"/>
    <w:pPr>
      <w:spacing w:before="100" w:beforeAutospacing="1" w:after="100" w:afterAutospacing="1" w:line="240" w:lineRule="auto"/>
      <w:textAlignment w:val="center"/>
    </w:pPr>
    <w:rPr>
      <w:rFonts w:eastAsia="Times New Roman" w:cs="Times New Roman"/>
      <w:sz w:val="24"/>
      <w:szCs w:val="24"/>
    </w:rPr>
  </w:style>
  <w:style w:type="paragraph" w:customStyle="1" w:styleId="xl91">
    <w:name w:val="xl91"/>
    <w:basedOn w:val="Normal"/>
    <w:rsid w:val="004048E9"/>
    <w:pPr>
      <w:spacing w:before="100" w:beforeAutospacing="1" w:after="100" w:afterAutospacing="1" w:line="240" w:lineRule="auto"/>
    </w:pPr>
    <w:rPr>
      <w:rFonts w:eastAsia="Times New Roman" w:cs="Times New Roman"/>
      <w:sz w:val="24"/>
      <w:szCs w:val="24"/>
    </w:rPr>
  </w:style>
  <w:style w:type="paragraph" w:customStyle="1" w:styleId="xl92">
    <w:name w:val="xl92"/>
    <w:basedOn w:val="Normal"/>
    <w:rsid w:val="004048E9"/>
    <w:pPr>
      <w:spacing w:before="100" w:beforeAutospacing="1" w:after="100" w:afterAutospacing="1" w:line="240" w:lineRule="auto"/>
    </w:pPr>
    <w:rPr>
      <w:rFonts w:ascii="Arial" w:eastAsia="Times New Roman" w:hAnsi="Arial" w:cs="Arial"/>
      <w:sz w:val="26"/>
      <w:szCs w:val="26"/>
    </w:rPr>
  </w:style>
  <w:style w:type="paragraph" w:customStyle="1" w:styleId="xl93">
    <w:name w:val="xl93"/>
    <w:basedOn w:val="Normal"/>
    <w:rsid w:val="004048E9"/>
    <w:pPr>
      <w:spacing w:before="100" w:beforeAutospacing="1" w:after="100" w:afterAutospacing="1" w:line="240" w:lineRule="auto"/>
    </w:pPr>
    <w:rPr>
      <w:rFonts w:eastAsia="Times New Roman" w:cs="Times New Roman"/>
      <w:szCs w:val="28"/>
    </w:rPr>
  </w:style>
  <w:style w:type="paragraph" w:customStyle="1" w:styleId="xl94">
    <w:name w:val="xl94"/>
    <w:basedOn w:val="Normal"/>
    <w:rsid w:val="004048E9"/>
    <w:pPr>
      <w:spacing w:before="100" w:beforeAutospacing="1" w:after="100" w:afterAutospacing="1" w:line="240" w:lineRule="auto"/>
      <w:textAlignment w:val="center"/>
    </w:pPr>
    <w:rPr>
      <w:rFonts w:eastAsia="Times New Roman" w:cs="Times New Roman"/>
      <w:color w:val="FF0000"/>
      <w:sz w:val="26"/>
      <w:szCs w:val="26"/>
    </w:rPr>
  </w:style>
  <w:style w:type="paragraph" w:customStyle="1" w:styleId="xl95">
    <w:name w:val="xl95"/>
    <w:basedOn w:val="Normal"/>
    <w:rsid w:val="004048E9"/>
    <w:pPr>
      <w:spacing w:before="100" w:beforeAutospacing="1" w:after="100" w:afterAutospacing="1" w:line="240" w:lineRule="auto"/>
      <w:textAlignment w:val="center"/>
    </w:pPr>
    <w:rPr>
      <w:rFonts w:eastAsia="Times New Roman" w:cs="Times New Roman"/>
      <w:b/>
      <w:bCs/>
      <w:color w:val="FF0000"/>
      <w:szCs w:val="28"/>
    </w:rPr>
  </w:style>
  <w:style w:type="paragraph" w:customStyle="1" w:styleId="xl96">
    <w:name w:val="xl96"/>
    <w:basedOn w:val="Normal"/>
    <w:rsid w:val="004048E9"/>
    <w:pPr>
      <w:spacing w:before="100" w:beforeAutospacing="1" w:after="100" w:afterAutospacing="1" w:line="240" w:lineRule="auto"/>
    </w:pPr>
    <w:rPr>
      <w:rFonts w:eastAsia="Times New Roman" w:cs="Times New Roman"/>
      <w:color w:val="FF0000"/>
      <w:szCs w:val="28"/>
    </w:rPr>
  </w:style>
  <w:style w:type="paragraph" w:customStyle="1" w:styleId="xl97">
    <w:name w:val="xl97"/>
    <w:basedOn w:val="Normal"/>
    <w:rsid w:val="004048E9"/>
    <w:pPr>
      <w:spacing w:before="100" w:beforeAutospacing="1" w:after="100" w:afterAutospacing="1" w:line="240" w:lineRule="auto"/>
    </w:pPr>
    <w:rPr>
      <w:rFonts w:eastAsia="Times New Roman" w:cs="Times New Roman"/>
      <w:b/>
      <w:bCs/>
      <w:color w:val="FF0000"/>
      <w:szCs w:val="28"/>
    </w:rPr>
  </w:style>
  <w:style w:type="paragraph" w:customStyle="1" w:styleId="xl98">
    <w:name w:val="xl98"/>
    <w:basedOn w:val="Normal"/>
    <w:rsid w:val="004048E9"/>
    <w:pPr>
      <w:spacing w:before="100" w:beforeAutospacing="1" w:after="100" w:afterAutospacing="1" w:line="240" w:lineRule="auto"/>
    </w:pPr>
    <w:rPr>
      <w:rFonts w:ascii="Arial" w:eastAsia="Times New Roman" w:hAnsi="Arial" w:cs="Arial"/>
      <w:b/>
      <w:bCs/>
      <w:color w:val="FF0000"/>
      <w:szCs w:val="28"/>
    </w:rPr>
  </w:style>
  <w:style w:type="paragraph" w:customStyle="1" w:styleId="xl99">
    <w:name w:val="xl99"/>
    <w:basedOn w:val="Normal"/>
    <w:rsid w:val="004048E9"/>
    <w:pPr>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101">
    <w:name w:val="xl101"/>
    <w:basedOn w:val="Normal"/>
    <w:rsid w:val="004048E9"/>
    <w:pPr>
      <w:spacing w:before="100" w:beforeAutospacing="1" w:after="100" w:afterAutospacing="1" w:line="240" w:lineRule="auto"/>
      <w:textAlignment w:val="center"/>
    </w:pPr>
    <w:rPr>
      <w:rFonts w:eastAsia="Times New Roman" w:cs="Times New Roman"/>
      <w:szCs w:val="28"/>
    </w:rPr>
  </w:style>
  <w:style w:type="paragraph" w:customStyle="1" w:styleId="xl102">
    <w:name w:val="xl102"/>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103">
    <w:name w:val="xl103"/>
    <w:basedOn w:val="Normal"/>
    <w:rsid w:val="004048E9"/>
    <w:pPr>
      <w:spacing w:before="100" w:beforeAutospacing="1" w:after="100" w:afterAutospacing="1" w:line="240" w:lineRule="auto"/>
    </w:pPr>
    <w:rPr>
      <w:rFonts w:eastAsia="Times New Roman" w:cs="Times New Roman"/>
      <w:szCs w:val="28"/>
    </w:rPr>
  </w:style>
  <w:style w:type="paragraph" w:customStyle="1" w:styleId="xl104">
    <w:name w:val="xl104"/>
    <w:basedOn w:val="Normal"/>
    <w:rsid w:val="004048E9"/>
    <w:pPr>
      <w:spacing w:before="100" w:beforeAutospacing="1" w:after="100" w:afterAutospacing="1" w:line="240" w:lineRule="auto"/>
    </w:pPr>
    <w:rPr>
      <w:rFonts w:eastAsia="Times New Roman" w:cs="Times New Roman"/>
      <w:szCs w:val="28"/>
    </w:rPr>
  </w:style>
  <w:style w:type="paragraph" w:customStyle="1" w:styleId="xl105">
    <w:name w:val="xl105"/>
    <w:basedOn w:val="Normal"/>
    <w:rsid w:val="004048E9"/>
    <w:pPr>
      <w:spacing w:before="100" w:beforeAutospacing="1" w:after="100" w:afterAutospacing="1" w:line="240" w:lineRule="auto"/>
      <w:jc w:val="center"/>
    </w:pPr>
    <w:rPr>
      <w:rFonts w:eastAsia="Times New Roman" w:cs="Times New Roman"/>
      <w:szCs w:val="28"/>
    </w:rPr>
  </w:style>
  <w:style w:type="paragraph" w:customStyle="1" w:styleId="xl106">
    <w:name w:val="xl10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7">
    <w:name w:val="xl10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8">
    <w:name w:val="xl10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09">
    <w:name w:val="xl10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10">
    <w:name w:val="xl11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11">
    <w:name w:val="xl11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12">
    <w:name w:val="xl11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3">
    <w:name w:val="xl11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14">
    <w:name w:val="xl11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5">
    <w:name w:val="xl11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16">
    <w:name w:val="xl11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17">
    <w:name w:val="xl11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18">
    <w:name w:val="xl11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19">
    <w:name w:val="xl11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0">
    <w:name w:val="xl12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1">
    <w:name w:val="xl12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2">
    <w:name w:val="xl12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23">
    <w:name w:val="xl12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4">
    <w:name w:val="xl12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5">
    <w:name w:val="xl12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26">
    <w:name w:val="xl12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28">
    <w:name w:val="xl12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29">
    <w:name w:val="xl12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0">
    <w:name w:val="xl13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31">
    <w:name w:val="xl13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2">
    <w:name w:val="xl13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8"/>
    </w:rPr>
  </w:style>
  <w:style w:type="paragraph" w:customStyle="1" w:styleId="xl133">
    <w:name w:val="xl13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34">
    <w:name w:val="xl13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5">
    <w:name w:val="xl13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6">
    <w:name w:val="xl13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137">
    <w:name w:val="xl137"/>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38">
    <w:name w:val="xl138"/>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39">
    <w:name w:val="xl139"/>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0">
    <w:name w:val="xl140"/>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szCs w:val="28"/>
    </w:rPr>
  </w:style>
  <w:style w:type="paragraph" w:customStyle="1" w:styleId="xl141">
    <w:name w:val="xl141"/>
    <w:basedOn w:val="Normal"/>
    <w:rsid w:val="004048E9"/>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8"/>
    </w:rPr>
  </w:style>
  <w:style w:type="paragraph" w:customStyle="1" w:styleId="xl142">
    <w:name w:val="xl142"/>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3">
    <w:name w:val="xl143"/>
    <w:basedOn w:val="Normal"/>
    <w:rsid w:val="004048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44">
    <w:name w:val="xl144"/>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5">
    <w:name w:val="xl14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6">
    <w:name w:val="xl14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47">
    <w:name w:val="xl14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148">
    <w:name w:val="xl14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49">
    <w:name w:val="xl14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0">
    <w:name w:val="xl15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8"/>
    </w:rPr>
  </w:style>
  <w:style w:type="paragraph" w:customStyle="1" w:styleId="xl151">
    <w:name w:val="xl15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8"/>
    </w:rPr>
  </w:style>
  <w:style w:type="paragraph" w:customStyle="1" w:styleId="xl152">
    <w:name w:val="xl15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szCs w:val="28"/>
    </w:rPr>
  </w:style>
  <w:style w:type="paragraph" w:customStyle="1" w:styleId="xl153">
    <w:name w:val="xl15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4">
    <w:name w:val="xl15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55">
    <w:name w:val="xl15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56">
    <w:name w:val="xl15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rPr>
  </w:style>
  <w:style w:type="paragraph" w:customStyle="1" w:styleId="xl157">
    <w:name w:val="xl15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8">
    <w:name w:val="xl15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59">
    <w:name w:val="xl15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szCs w:val="28"/>
    </w:rPr>
  </w:style>
  <w:style w:type="paragraph" w:customStyle="1" w:styleId="xl160">
    <w:name w:val="xl16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1">
    <w:name w:val="xl16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62">
    <w:name w:val="xl16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63">
    <w:name w:val="xl16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4">
    <w:name w:val="xl16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65">
    <w:name w:val="xl16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66">
    <w:name w:val="xl16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67">
    <w:name w:val="xl16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68">
    <w:name w:val="xl16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169">
    <w:name w:val="xl16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70">
    <w:name w:val="xl17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71">
    <w:name w:val="xl17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72">
    <w:name w:val="xl17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3">
    <w:name w:val="xl17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4">
    <w:name w:val="xl17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5">
    <w:name w:val="xl17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76">
    <w:name w:val="xl17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7">
    <w:name w:val="xl17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78">
    <w:name w:val="xl17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79">
    <w:name w:val="xl17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180">
    <w:name w:val="xl18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Cs w:val="28"/>
    </w:rPr>
  </w:style>
  <w:style w:type="paragraph" w:customStyle="1" w:styleId="xl181">
    <w:name w:val="xl18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i/>
      <w:iCs/>
      <w:szCs w:val="28"/>
    </w:rPr>
  </w:style>
  <w:style w:type="paragraph" w:customStyle="1" w:styleId="xl182">
    <w:name w:val="xl18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szCs w:val="28"/>
    </w:rPr>
  </w:style>
  <w:style w:type="paragraph" w:customStyle="1" w:styleId="xl183">
    <w:name w:val="xl18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4">
    <w:name w:val="xl18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86">
    <w:name w:val="xl18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Cs w:val="28"/>
    </w:rPr>
  </w:style>
  <w:style w:type="paragraph" w:customStyle="1" w:styleId="xl187">
    <w:name w:val="xl18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188">
    <w:name w:val="xl18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89">
    <w:name w:val="xl18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0">
    <w:name w:val="xl19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191">
    <w:name w:val="xl19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2">
    <w:name w:val="xl19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193">
    <w:name w:val="xl19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4">
    <w:name w:val="xl19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5">
    <w:name w:val="xl19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196">
    <w:name w:val="xl19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7">
    <w:name w:val="xl19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8">
    <w:name w:val="xl198"/>
    <w:basedOn w:val="Normal"/>
    <w:rsid w:val="004048E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199">
    <w:name w:val="xl19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0">
    <w:name w:val="xl20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201">
    <w:name w:val="xl20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8"/>
    </w:rPr>
  </w:style>
  <w:style w:type="paragraph" w:customStyle="1" w:styleId="xl202">
    <w:name w:val="xl202"/>
    <w:basedOn w:val="Normal"/>
    <w:rsid w:val="004048E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Cs w:val="28"/>
    </w:rPr>
  </w:style>
  <w:style w:type="paragraph" w:customStyle="1" w:styleId="xl203">
    <w:name w:val="xl20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04">
    <w:name w:val="xl20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05">
    <w:name w:val="xl20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06">
    <w:name w:val="xl20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8"/>
    </w:rPr>
  </w:style>
  <w:style w:type="paragraph" w:customStyle="1" w:styleId="xl207">
    <w:name w:val="xl20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8">
    <w:name w:val="xl20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09">
    <w:name w:val="xl20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Cs w:val="28"/>
    </w:rPr>
  </w:style>
  <w:style w:type="paragraph" w:customStyle="1" w:styleId="xl210">
    <w:name w:val="xl21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11">
    <w:name w:val="xl21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12">
    <w:name w:val="xl21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3">
    <w:name w:val="xl21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15">
    <w:name w:val="xl21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6">
    <w:name w:val="xl21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17">
    <w:name w:val="xl21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9">
    <w:name w:val="xl21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0">
    <w:name w:val="xl22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1">
    <w:name w:val="xl22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2">
    <w:name w:val="xl22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4">
    <w:name w:val="xl22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5">
    <w:name w:val="xl22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b/>
      <w:bCs/>
      <w:sz w:val="24"/>
      <w:szCs w:val="24"/>
    </w:rPr>
  </w:style>
  <w:style w:type="paragraph" w:customStyle="1" w:styleId="xl226">
    <w:name w:val="xl22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7">
    <w:name w:val="xl22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8">
    <w:name w:val="xl22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29">
    <w:name w:val="xl22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1">
    <w:name w:val="xl231"/>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32">
    <w:name w:val="xl232"/>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3">
    <w:name w:val="xl23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4">
    <w:name w:val="xl23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5">
    <w:name w:val="xl23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236">
    <w:name w:val="xl236"/>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7">
    <w:name w:val="xl237"/>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4"/>
      <w:szCs w:val="24"/>
    </w:rPr>
  </w:style>
  <w:style w:type="paragraph" w:customStyle="1" w:styleId="xl238">
    <w:name w:val="xl238"/>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9">
    <w:name w:val="xl239"/>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0">
    <w:name w:val="xl240"/>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4048E9"/>
    <w:pPr>
      <w:spacing w:before="100" w:beforeAutospacing="1" w:after="100" w:afterAutospacing="1" w:line="240" w:lineRule="auto"/>
      <w:textAlignment w:val="center"/>
    </w:pPr>
    <w:rPr>
      <w:rFonts w:eastAsia="Times New Roman" w:cs="Times New Roman"/>
      <w:sz w:val="24"/>
      <w:szCs w:val="24"/>
    </w:rPr>
  </w:style>
  <w:style w:type="paragraph" w:customStyle="1" w:styleId="xl242">
    <w:name w:val="xl242"/>
    <w:basedOn w:val="Normal"/>
    <w:rsid w:val="004048E9"/>
    <w:pPr>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43">
    <w:name w:val="xl243"/>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44">
    <w:name w:val="xl24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245">
    <w:name w:val="xl245"/>
    <w:basedOn w:val="Normal"/>
    <w:rsid w:val="004048E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6">
    <w:name w:val="xl246"/>
    <w:basedOn w:val="Normal"/>
    <w:rsid w:val="004048E9"/>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7">
    <w:name w:val="xl247"/>
    <w:basedOn w:val="Normal"/>
    <w:rsid w:val="004048E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rsid w:val="004048E9"/>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49">
    <w:name w:val="xl249"/>
    <w:basedOn w:val="Normal"/>
    <w:rsid w:val="004048E9"/>
    <w:pPr>
      <w:pBdr>
        <w:bottom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0">
    <w:name w:val="xl250"/>
    <w:basedOn w:val="Normal"/>
    <w:rsid w:val="004048E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4048E9"/>
    <w:pPr>
      <w:spacing w:before="100" w:beforeAutospacing="1" w:after="100" w:afterAutospacing="1" w:line="240" w:lineRule="auto"/>
      <w:jc w:val="center"/>
    </w:pPr>
    <w:rPr>
      <w:rFonts w:eastAsia="Times New Roman" w:cs="Times New Roman"/>
      <w:b/>
      <w:bCs/>
      <w:szCs w:val="28"/>
    </w:rPr>
  </w:style>
  <w:style w:type="paragraph" w:customStyle="1" w:styleId="xl252">
    <w:name w:val="xl252"/>
    <w:basedOn w:val="Normal"/>
    <w:rsid w:val="004048E9"/>
    <w:pPr>
      <w:spacing w:before="100" w:beforeAutospacing="1" w:after="100" w:afterAutospacing="1" w:line="240" w:lineRule="auto"/>
      <w:jc w:val="center"/>
      <w:textAlignment w:val="center"/>
    </w:pPr>
    <w:rPr>
      <w:rFonts w:eastAsia="Times New Roman" w:cs="Times New Roman"/>
      <w:i/>
      <w:iCs/>
      <w:szCs w:val="28"/>
    </w:rPr>
  </w:style>
  <w:style w:type="paragraph" w:customStyle="1" w:styleId="xl253">
    <w:name w:val="xl253"/>
    <w:basedOn w:val="Normal"/>
    <w:rsid w:val="004048E9"/>
    <w:pPr>
      <w:spacing w:before="100" w:beforeAutospacing="1" w:after="100" w:afterAutospacing="1" w:line="240" w:lineRule="auto"/>
      <w:jc w:val="center"/>
    </w:pPr>
    <w:rPr>
      <w:rFonts w:eastAsia="Times New Roman" w:cs="Times New Roman"/>
      <w:i/>
      <w:iCs/>
      <w:szCs w:val="28"/>
    </w:rPr>
  </w:style>
  <w:style w:type="paragraph" w:customStyle="1" w:styleId="xl254">
    <w:name w:val="xl254"/>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 w:type="paragraph" w:customStyle="1" w:styleId="xl255">
    <w:name w:val="xl255"/>
    <w:basedOn w:val="Normal"/>
    <w:rsid w:val="004048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90795">
      <w:bodyDiv w:val="1"/>
      <w:marLeft w:val="0"/>
      <w:marRight w:val="0"/>
      <w:marTop w:val="0"/>
      <w:marBottom w:val="0"/>
      <w:divBdr>
        <w:top w:val="none" w:sz="0" w:space="0" w:color="auto"/>
        <w:left w:val="none" w:sz="0" w:space="0" w:color="auto"/>
        <w:bottom w:val="none" w:sz="0" w:space="0" w:color="auto"/>
        <w:right w:val="none" w:sz="0" w:space="0" w:color="auto"/>
      </w:divBdr>
    </w:div>
    <w:div w:id="8434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FD547-2390-4AD5-8FDF-1D2C09BAE8BD}"/>
</file>

<file path=customXml/itemProps2.xml><?xml version="1.0" encoding="utf-8"?>
<ds:datastoreItem xmlns:ds="http://schemas.openxmlformats.org/officeDocument/2006/customXml" ds:itemID="{F5B4A452-8C23-4D05-8069-21D5CB310132}"/>
</file>

<file path=customXml/itemProps3.xml><?xml version="1.0" encoding="utf-8"?>
<ds:datastoreItem xmlns:ds="http://schemas.openxmlformats.org/officeDocument/2006/customXml" ds:itemID="{1FE60EA0-8011-4289-81AC-4D5AFB80737D}"/>
</file>

<file path=docProps/app.xml><?xml version="1.0" encoding="utf-8"?>
<Properties xmlns="http://schemas.openxmlformats.org/officeDocument/2006/extended-properties" xmlns:vt="http://schemas.openxmlformats.org/officeDocument/2006/docPropsVTypes">
  <Template>Normal</Template>
  <TotalTime>205</TotalTime>
  <Pages>32</Pages>
  <Words>6506</Words>
  <Characters>37086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10</cp:revision>
  <cp:lastPrinted>2024-03-21T13:17:00Z</cp:lastPrinted>
  <dcterms:created xsi:type="dcterms:W3CDTF">2024-03-19T01:39:00Z</dcterms:created>
  <dcterms:modified xsi:type="dcterms:W3CDTF">2024-03-22T02:29:00Z</dcterms:modified>
</cp:coreProperties>
</file>