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72" w:type="pct"/>
        <w:tblInd w:w="108" w:type="dxa"/>
        <w:tblLook w:val="04A0" w:firstRow="1" w:lastRow="0" w:firstColumn="1" w:lastColumn="0" w:noHBand="0" w:noVBand="1"/>
      </w:tblPr>
      <w:tblGrid>
        <w:gridCol w:w="678"/>
        <w:gridCol w:w="5575"/>
        <w:gridCol w:w="980"/>
        <w:gridCol w:w="1191"/>
        <w:gridCol w:w="1176"/>
        <w:gridCol w:w="1295"/>
        <w:gridCol w:w="1351"/>
        <w:gridCol w:w="2605"/>
      </w:tblGrid>
      <w:tr w:rsidR="008601FD" w:rsidRPr="008601FD" w:rsidTr="00227C24">
        <w:trPr>
          <w:trHeight w:val="828"/>
        </w:trPr>
        <w:tc>
          <w:tcPr>
            <w:tcW w:w="5000" w:type="pct"/>
            <w:gridSpan w:val="8"/>
            <w:tcBorders>
              <w:top w:val="nil"/>
              <w:left w:val="nil"/>
              <w:right w:val="nil"/>
            </w:tcBorders>
            <w:shd w:val="clear" w:color="000000" w:fill="FFFFFF"/>
            <w:vAlign w:val="center"/>
            <w:hideMark/>
          </w:tcPr>
          <w:p w:rsidR="00626D96" w:rsidRPr="008601FD" w:rsidRDefault="00626D96" w:rsidP="00B9518F">
            <w:pPr>
              <w:spacing w:after="0" w:line="240" w:lineRule="auto"/>
              <w:jc w:val="center"/>
              <w:rPr>
                <w:rFonts w:eastAsia="Times New Roman" w:cs="Times New Roman"/>
                <w:b/>
                <w:bCs/>
                <w:szCs w:val="28"/>
              </w:rPr>
            </w:pPr>
            <w:bookmarkStart w:id="0" w:name="RANGE!A1:H87"/>
            <w:bookmarkStart w:id="1" w:name="_GoBack"/>
            <w:r w:rsidRPr="008601FD">
              <w:rPr>
                <w:rFonts w:eastAsia="Times New Roman" w:cs="Times New Roman"/>
                <w:b/>
                <w:bCs/>
                <w:szCs w:val="28"/>
              </w:rPr>
              <w:t>Phụ lục III</w:t>
            </w:r>
          </w:p>
          <w:bookmarkEnd w:id="0"/>
          <w:p w:rsidR="00626D96" w:rsidRPr="008601FD" w:rsidRDefault="00626D96" w:rsidP="00B9518F">
            <w:pPr>
              <w:spacing w:after="0" w:line="240" w:lineRule="auto"/>
              <w:jc w:val="center"/>
              <w:rPr>
                <w:rFonts w:eastAsia="Times New Roman" w:cs="Times New Roman"/>
                <w:b/>
                <w:bCs/>
                <w:szCs w:val="28"/>
              </w:rPr>
            </w:pPr>
            <w:r w:rsidRPr="008601FD">
              <w:rPr>
                <w:rFonts w:eastAsia="Times New Roman" w:cs="Times New Roman"/>
                <w:b/>
                <w:bCs/>
                <w:szCs w:val="28"/>
              </w:rPr>
              <w:t>BIỂU KẾ HOẠCH ĐẦ</w:t>
            </w:r>
            <w:r w:rsidR="00227C24" w:rsidRPr="008601FD">
              <w:rPr>
                <w:rFonts w:eastAsia="Times New Roman" w:cs="Times New Roman"/>
                <w:b/>
                <w:bCs/>
                <w:szCs w:val="28"/>
              </w:rPr>
              <w:t xml:space="preserve">U TƯ CÔNG NĂM 2024 </w:t>
            </w:r>
            <w:r w:rsidRPr="008601FD">
              <w:rPr>
                <w:rFonts w:eastAsia="Times New Roman" w:cs="Times New Roman"/>
                <w:b/>
                <w:bCs/>
                <w:szCs w:val="28"/>
              </w:rPr>
              <w:t xml:space="preserve">NGUỒN VỐN XỔ SỐ KIẾN THIẾT </w:t>
            </w:r>
          </w:p>
          <w:p w:rsidR="00626D96" w:rsidRPr="008601FD" w:rsidRDefault="00227C24" w:rsidP="00B9518F">
            <w:pPr>
              <w:spacing w:after="0" w:line="240" w:lineRule="auto"/>
              <w:jc w:val="center"/>
              <w:rPr>
                <w:rFonts w:eastAsia="Times New Roman" w:cs="Times New Roman"/>
                <w:b/>
                <w:bCs/>
                <w:szCs w:val="28"/>
              </w:rPr>
            </w:pPr>
            <w:r w:rsidRPr="008601FD">
              <w:rPr>
                <w:rFonts w:eastAsia="Times New Roman" w:cs="Times New Roman"/>
                <w:i/>
                <w:iCs/>
                <w:szCs w:val="28"/>
              </w:rPr>
              <w:t>(</w:t>
            </w:r>
            <w:r w:rsidR="00626D96" w:rsidRPr="008601FD">
              <w:rPr>
                <w:rFonts w:eastAsia="Times New Roman" w:cs="Times New Roman"/>
                <w:i/>
                <w:iCs/>
                <w:szCs w:val="28"/>
              </w:rPr>
              <w:t>Kèm theo Quyết định số 3238/QĐ-UBND n</w:t>
            </w:r>
            <w:r w:rsidRPr="008601FD">
              <w:rPr>
                <w:rFonts w:eastAsia="Times New Roman" w:cs="Times New Roman"/>
                <w:i/>
                <w:iCs/>
                <w:szCs w:val="28"/>
              </w:rPr>
              <w:t xml:space="preserve">gày </w:t>
            </w:r>
            <w:r w:rsidR="00D87B41" w:rsidRPr="008601FD">
              <w:rPr>
                <w:rFonts w:eastAsia="Times New Roman" w:cs="Times New Roman"/>
                <w:i/>
                <w:iCs/>
                <w:szCs w:val="28"/>
              </w:rPr>
              <w:t>12 tháng 12 năm 2023 của Ủy ban n</w:t>
            </w:r>
            <w:r w:rsidRPr="008601FD">
              <w:rPr>
                <w:rFonts w:eastAsia="Times New Roman" w:cs="Times New Roman"/>
                <w:i/>
                <w:iCs/>
                <w:szCs w:val="28"/>
              </w:rPr>
              <w:t xml:space="preserve">hân dân </w:t>
            </w:r>
            <w:r w:rsidR="00626D96" w:rsidRPr="008601FD">
              <w:rPr>
                <w:rFonts w:eastAsia="Times New Roman" w:cs="Times New Roman"/>
                <w:i/>
                <w:iCs/>
                <w:szCs w:val="28"/>
              </w:rPr>
              <w:t>tỉnh Đồng Nai)</w:t>
            </w:r>
          </w:p>
        </w:tc>
      </w:tr>
      <w:tr w:rsidR="008601FD" w:rsidRPr="008601FD" w:rsidTr="009B4D45">
        <w:trPr>
          <w:trHeight w:val="20"/>
        </w:trPr>
        <w:tc>
          <w:tcPr>
            <w:tcW w:w="5000" w:type="pct"/>
            <w:gridSpan w:val="8"/>
            <w:tcBorders>
              <w:top w:val="nil"/>
              <w:left w:val="nil"/>
              <w:bottom w:val="single" w:sz="4" w:space="0" w:color="000000"/>
              <w:right w:val="nil"/>
            </w:tcBorders>
            <w:shd w:val="clear" w:color="000000" w:fill="FFFFFF"/>
            <w:hideMark/>
          </w:tcPr>
          <w:p w:rsidR="00B9518F" w:rsidRPr="008601FD" w:rsidRDefault="00B9518F" w:rsidP="00B9518F">
            <w:pPr>
              <w:spacing w:after="0" w:line="240" w:lineRule="auto"/>
              <w:rPr>
                <w:rFonts w:eastAsia="Times New Roman" w:cs="Times New Roman"/>
                <w:b/>
                <w:bCs/>
                <w:i/>
                <w:iCs/>
                <w:sz w:val="24"/>
                <w:szCs w:val="24"/>
              </w:rPr>
            </w:pPr>
            <w:r w:rsidRPr="008601FD">
              <w:rPr>
                <w:rFonts w:eastAsia="Times New Roman" w:cs="Times New Roman"/>
                <w:b/>
                <w:bCs/>
                <w:i/>
                <w:iCs/>
                <w:sz w:val="24"/>
                <w:szCs w:val="24"/>
              </w:rPr>
              <w:t> </w:t>
            </w:r>
          </w:p>
        </w:tc>
      </w:tr>
      <w:tr w:rsidR="008601FD" w:rsidRPr="008601FD" w:rsidTr="009B4D45">
        <w:trPr>
          <w:trHeight w:val="20"/>
        </w:trPr>
        <w:tc>
          <w:tcPr>
            <w:tcW w:w="228"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626D96"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S</w:t>
            </w:r>
            <w:r w:rsidR="00B9518F" w:rsidRPr="008601FD">
              <w:rPr>
                <w:rFonts w:eastAsia="Times New Roman" w:cs="Times New Roman"/>
                <w:b/>
                <w:bCs/>
                <w:sz w:val="24"/>
                <w:szCs w:val="24"/>
              </w:rPr>
              <w:t>TT</w:t>
            </w:r>
          </w:p>
        </w:tc>
        <w:tc>
          <w:tcPr>
            <w:tcW w:w="187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 xml:space="preserve">Danh mục dự án </w:t>
            </w:r>
          </w:p>
        </w:tc>
        <w:tc>
          <w:tcPr>
            <w:tcW w:w="330"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ĐĐXD</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Tiến độ thực hiện</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Tổng mức vốn đầu tư</w:t>
            </w:r>
          </w:p>
        </w:tc>
        <w:tc>
          <w:tcPr>
            <w:tcW w:w="891" w:type="pct"/>
            <w:gridSpan w:val="2"/>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Kế hoạch 2024</w:t>
            </w:r>
          </w:p>
        </w:tc>
        <w:tc>
          <w:tcPr>
            <w:tcW w:w="87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Chủ đầu tư</w:t>
            </w:r>
          </w:p>
        </w:tc>
      </w:tr>
      <w:tr w:rsidR="008601FD" w:rsidRPr="008601FD" w:rsidTr="009B4D45">
        <w:trPr>
          <w:trHeight w:val="20"/>
        </w:trPr>
        <w:tc>
          <w:tcPr>
            <w:tcW w:w="228" w:type="pct"/>
            <w:vMerge/>
            <w:tcBorders>
              <w:top w:val="single" w:sz="4" w:space="0" w:color="000000"/>
              <w:left w:val="single" w:sz="4" w:space="0" w:color="000000"/>
              <w:bottom w:val="single" w:sz="4" w:space="0" w:color="000000"/>
              <w:right w:val="single" w:sz="4" w:space="0" w:color="000000"/>
            </w:tcBorders>
            <w:vAlign w:val="center"/>
            <w:hideMark/>
          </w:tcPr>
          <w:p w:rsidR="00B9518F" w:rsidRPr="008601FD" w:rsidRDefault="00B9518F" w:rsidP="00E67A2D">
            <w:pPr>
              <w:spacing w:before="20" w:after="20" w:line="240" w:lineRule="auto"/>
              <w:rPr>
                <w:rFonts w:eastAsia="Times New Roman" w:cs="Times New Roman"/>
                <w:b/>
                <w:bCs/>
                <w:sz w:val="24"/>
                <w:szCs w:val="24"/>
              </w:rPr>
            </w:pPr>
          </w:p>
        </w:tc>
        <w:tc>
          <w:tcPr>
            <w:tcW w:w="1877" w:type="pct"/>
            <w:vMerge/>
            <w:tcBorders>
              <w:top w:val="single" w:sz="4" w:space="0" w:color="000000"/>
              <w:left w:val="single" w:sz="4" w:space="0" w:color="000000"/>
              <w:bottom w:val="single" w:sz="4" w:space="0" w:color="000000"/>
              <w:right w:val="single" w:sz="4" w:space="0" w:color="000000"/>
            </w:tcBorders>
            <w:vAlign w:val="center"/>
            <w:hideMark/>
          </w:tcPr>
          <w:p w:rsidR="00B9518F" w:rsidRPr="008601FD" w:rsidRDefault="00B9518F" w:rsidP="00E67A2D">
            <w:pPr>
              <w:spacing w:before="20" w:after="20" w:line="240" w:lineRule="auto"/>
              <w:rPr>
                <w:rFonts w:eastAsia="Times New Roman" w:cs="Times New Roman"/>
                <w:b/>
                <w:bCs/>
                <w:sz w:val="24"/>
                <w:szCs w:val="24"/>
              </w:rPr>
            </w:pPr>
          </w:p>
        </w:tc>
        <w:tc>
          <w:tcPr>
            <w:tcW w:w="330" w:type="pct"/>
            <w:vMerge/>
            <w:tcBorders>
              <w:top w:val="single" w:sz="4" w:space="0" w:color="000000"/>
              <w:left w:val="single" w:sz="4" w:space="0" w:color="000000"/>
              <w:bottom w:val="single" w:sz="4" w:space="0" w:color="000000"/>
              <w:right w:val="single" w:sz="4" w:space="0" w:color="000000"/>
            </w:tcBorders>
            <w:vAlign w:val="center"/>
            <w:hideMark/>
          </w:tcPr>
          <w:p w:rsidR="00B9518F" w:rsidRPr="008601FD" w:rsidRDefault="00B9518F" w:rsidP="00E67A2D">
            <w:pPr>
              <w:spacing w:before="20" w:after="20" w:line="240" w:lineRule="auto"/>
              <w:rPr>
                <w:rFonts w:eastAsia="Times New Roman" w:cs="Times New Roman"/>
                <w:b/>
                <w:bCs/>
                <w:sz w:val="24"/>
                <w:szCs w:val="24"/>
              </w:rPr>
            </w:pPr>
          </w:p>
        </w:tc>
        <w:tc>
          <w:tcPr>
            <w:tcW w:w="401" w:type="pct"/>
            <w:vMerge/>
            <w:tcBorders>
              <w:top w:val="single" w:sz="4" w:space="0" w:color="000000"/>
              <w:left w:val="single" w:sz="4" w:space="0" w:color="000000"/>
              <w:bottom w:val="single" w:sz="4" w:space="0" w:color="000000"/>
              <w:right w:val="single" w:sz="4" w:space="0" w:color="000000"/>
            </w:tcBorders>
            <w:vAlign w:val="center"/>
            <w:hideMark/>
          </w:tcPr>
          <w:p w:rsidR="00B9518F" w:rsidRPr="008601FD" w:rsidRDefault="00B9518F" w:rsidP="00E67A2D">
            <w:pPr>
              <w:spacing w:before="20" w:after="20" w:line="240" w:lineRule="auto"/>
              <w:rPr>
                <w:rFonts w:eastAsia="Times New Roman" w:cs="Times New Roman"/>
                <w:b/>
                <w:bCs/>
                <w:sz w:val="24"/>
                <w:szCs w:val="24"/>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B9518F" w:rsidRPr="008601FD" w:rsidRDefault="00B9518F" w:rsidP="00E67A2D">
            <w:pPr>
              <w:spacing w:before="20" w:after="20" w:line="240" w:lineRule="auto"/>
              <w:rPr>
                <w:rFonts w:eastAsia="Times New Roman" w:cs="Times New Roman"/>
                <w:b/>
                <w:bCs/>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 xml:space="preserve">XSKT </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XSKT thu vượt năm 2022</w:t>
            </w:r>
          </w:p>
        </w:tc>
        <w:tc>
          <w:tcPr>
            <w:tcW w:w="877" w:type="pct"/>
            <w:vMerge/>
            <w:tcBorders>
              <w:top w:val="single" w:sz="4" w:space="0" w:color="000000"/>
              <w:left w:val="single" w:sz="4" w:space="0" w:color="000000"/>
              <w:bottom w:val="single" w:sz="4" w:space="0" w:color="000000"/>
              <w:right w:val="single" w:sz="4" w:space="0" w:color="000000"/>
            </w:tcBorders>
            <w:vAlign w:val="center"/>
            <w:hideMark/>
          </w:tcPr>
          <w:p w:rsidR="00B9518F" w:rsidRPr="008601FD" w:rsidRDefault="00B9518F" w:rsidP="00E67A2D">
            <w:pPr>
              <w:spacing w:before="20" w:after="20" w:line="240" w:lineRule="auto"/>
              <w:rPr>
                <w:rFonts w:eastAsia="Times New Roman" w:cs="Times New Roman"/>
                <w:b/>
                <w:bCs/>
                <w:sz w:val="24"/>
                <w:szCs w:val="24"/>
              </w:rPr>
            </w:pP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2</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3</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4</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5</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6</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7</w:t>
            </w: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8</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 </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 xml:space="preserve">Tổng số </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b/>
                <w:bCs/>
                <w:sz w:val="24"/>
                <w:szCs w:val="24"/>
              </w:rPr>
            </w:pPr>
            <w:r w:rsidRPr="008601FD">
              <w:rPr>
                <w:rFonts w:eastAsia="Times New Roman" w:cs="Times New Roman"/>
                <w:b/>
                <w:bCs/>
                <w:sz w:val="24"/>
                <w:szCs w:val="24"/>
              </w:rPr>
              <w:t> </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b/>
                <w:bCs/>
                <w:sz w:val="24"/>
                <w:szCs w:val="24"/>
              </w:rPr>
            </w:pPr>
            <w:r w:rsidRPr="008601FD">
              <w:rPr>
                <w:rFonts w:eastAsia="Times New Roman" w:cs="Times New Roman"/>
                <w:b/>
                <w:bCs/>
                <w:sz w:val="24"/>
                <w:szCs w:val="24"/>
              </w:rPr>
              <w:t>1.001.000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b/>
                <w:bCs/>
                <w:sz w:val="24"/>
                <w:szCs w:val="24"/>
              </w:rPr>
            </w:pPr>
            <w:r w:rsidRPr="008601FD">
              <w:rPr>
                <w:rFonts w:eastAsia="Times New Roman" w:cs="Times New Roman"/>
                <w:b/>
                <w:bCs/>
                <w:sz w:val="24"/>
                <w:szCs w:val="24"/>
              </w:rPr>
              <w:t>454.440</w:t>
            </w: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rPr>
                <w:rFonts w:eastAsia="Times New Roman" w:cs="Times New Roman"/>
                <w:sz w:val="24"/>
                <w:szCs w:val="24"/>
              </w:rPr>
            </w:pPr>
            <w:r w:rsidRPr="008601FD">
              <w:rPr>
                <w:rFonts w:eastAsia="Times New Roman" w:cs="Times New Roman"/>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A</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 xml:space="preserve">Thực hiện dự án </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b/>
                <w:bCs/>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b/>
                <w:bCs/>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I</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Y tế, dân số và gia đình</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b/>
                <w:bCs/>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b/>
                <w:bCs/>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I.1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b/>
                <w:bCs/>
                <w:sz w:val="24"/>
                <w:szCs w:val="24"/>
              </w:rPr>
            </w:pPr>
            <w:r w:rsidRPr="008601FD">
              <w:rPr>
                <w:rFonts w:eastAsia="Times New Roman" w:cs="Times New Roman"/>
                <w:b/>
                <w:bCs/>
                <w:sz w:val="24"/>
                <w:szCs w:val="24"/>
              </w:rPr>
              <w:t>Dự án chuyển tiếp</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Trạm Y tế xã Phú Lâm - huyện Tân Phú</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TP</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10.581</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5.956</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Ban Quản lý dự án đầu tư xây dựng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2</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227C24"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Trạm Y tế phường An Hòa - TP</w:t>
            </w:r>
            <w:r w:rsidR="00B9518F" w:rsidRPr="008601FD">
              <w:rPr>
                <w:rFonts w:eastAsia="Times New Roman" w:cs="Times New Roman"/>
                <w:sz w:val="24"/>
                <w:szCs w:val="24"/>
              </w:rPr>
              <w:t>. Biên Hòa</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BH</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6.688</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2.600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Ban Quản lý dự án đầu tư xây dựng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3</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Dự án sửa chữ</w:t>
            </w:r>
            <w:r w:rsidR="00227C24" w:rsidRPr="008601FD">
              <w:rPr>
                <w:rFonts w:eastAsia="Times New Roman" w:cs="Times New Roman"/>
                <w:sz w:val="24"/>
                <w:szCs w:val="24"/>
              </w:rPr>
              <w:t>a, cải tạo, nâng cấp Trung tâm Y</w:t>
            </w:r>
            <w:r w:rsidRPr="008601FD">
              <w:rPr>
                <w:rFonts w:eastAsia="Times New Roman" w:cs="Times New Roman"/>
                <w:sz w:val="24"/>
                <w:szCs w:val="24"/>
              </w:rPr>
              <w:t xml:space="preserve"> tế huyện Cẩm Mỹ</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CM</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5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77.496</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45.000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Ban Quản lý dự án đầu tư xây dựng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4</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xml:space="preserve">Xây dựng mới </w:t>
            </w:r>
            <w:r w:rsidR="00227C24" w:rsidRPr="008601FD">
              <w:rPr>
                <w:rFonts w:eastAsia="Times New Roman" w:cs="Times New Roman"/>
                <w:sz w:val="24"/>
                <w:szCs w:val="24"/>
              </w:rPr>
              <w:t>Trạm Y tế</w:t>
            </w:r>
            <w:r w:rsidRPr="008601FD">
              <w:rPr>
                <w:rFonts w:eastAsia="Times New Roman" w:cs="Times New Roman"/>
                <w:sz w:val="24"/>
                <w:szCs w:val="24"/>
              </w:rPr>
              <w:t xml:space="preserve"> xã Lâm San, huyện Cẩm Mỹ</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CM</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14.200</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5.000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Cẩm Mỹ</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5</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xml:space="preserve">Xây dựng mới </w:t>
            </w:r>
            <w:r w:rsidR="00227C24" w:rsidRPr="008601FD">
              <w:rPr>
                <w:rFonts w:eastAsia="Times New Roman" w:cs="Times New Roman"/>
                <w:sz w:val="24"/>
                <w:szCs w:val="24"/>
              </w:rPr>
              <w:t>Trạm Y tế</w:t>
            </w:r>
            <w:r w:rsidRPr="008601FD">
              <w:rPr>
                <w:rFonts w:eastAsia="Times New Roman" w:cs="Times New Roman"/>
                <w:sz w:val="24"/>
                <w:szCs w:val="24"/>
              </w:rPr>
              <w:t xml:space="preserve"> xã Sông Ray, huyện Cẩm Mỹ</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CM</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13.900</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5.000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Cẩm Mỹ</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6</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xml:space="preserve">Xây dựng mới </w:t>
            </w:r>
            <w:r w:rsidR="00227C24" w:rsidRPr="008601FD">
              <w:rPr>
                <w:rFonts w:eastAsia="Times New Roman" w:cs="Times New Roman"/>
                <w:sz w:val="24"/>
                <w:szCs w:val="24"/>
              </w:rPr>
              <w:t>Trạm Y tế</w:t>
            </w:r>
            <w:r w:rsidRPr="008601FD">
              <w:rPr>
                <w:rFonts w:eastAsia="Times New Roman" w:cs="Times New Roman"/>
                <w:sz w:val="24"/>
                <w:szCs w:val="24"/>
              </w:rPr>
              <w:t xml:space="preserve"> xã Xuân Mỹ, huyện Cẩm Mỹ</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CM</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14.900</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5.000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Cẩm Mỹ</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7</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Dự án đầu tư trang thiết bị y tế cần thiết để phục vụ cho công tác khám chữa bệnh của Bệnh viện Nhi đồng Đồng Nai</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BH</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14.993</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2.400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Bệnh viện Nhi đồng Đồng Nai</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8</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xml:space="preserve">Cải tạo 04 </w:t>
            </w:r>
            <w:r w:rsidR="00227C24" w:rsidRPr="008601FD">
              <w:rPr>
                <w:rFonts w:eastAsia="Times New Roman" w:cs="Times New Roman"/>
                <w:sz w:val="24"/>
                <w:szCs w:val="24"/>
              </w:rPr>
              <w:t>Trạm Y tế</w:t>
            </w:r>
            <w:r w:rsidRPr="008601FD">
              <w:rPr>
                <w:rFonts w:eastAsia="Times New Roman" w:cs="Times New Roman"/>
                <w:sz w:val="24"/>
                <w:szCs w:val="24"/>
              </w:rPr>
              <w:t xml:space="preserve"> tại xã Phú Đông, xã Phú Hội, xã Phú Thạnh, xã Vĩnh Thanh huyện Nhơn Trạch</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NT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10.900</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4.000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Nhơn Trạch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lastRenderedPageBreak/>
              <w:t>9</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 xml:space="preserve">Cải tạo, sửa chữa 04 </w:t>
            </w:r>
            <w:r w:rsidR="00227C24" w:rsidRPr="008601FD">
              <w:rPr>
                <w:rFonts w:eastAsia="Times New Roman" w:cs="Times New Roman"/>
                <w:sz w:val="24"/>
                <w:szCs w:val="24"/>
              </w:rPr>
              <w:t>Trạm Y tế</w:t>
            </w:r>
            <w:r w:rsidRPr="008601FD">
              <w:rPr>
                <w:rFonts w:eastAsia="Times New Roman" w:cs="Times New Roman"/>
                <w:sz w:val="24"/>
                <w:szCs w:val="24"/>
              </w:rPr>
              <w:t xml:space="preserve"> tại phường Xuân An, phường Xuân Thanh, phường Xuân Bình, phường Phú Bình thành phố Long Khánh</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LK</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8.822</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500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thành phố Long Khánh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10</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227C24"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Dự án n</w:t>
            </w:r>
            <w:r w:rsidR="00B9518F" w:rsidRPr="008601FD">
              <w:rPr>
                <w:rFonts w:eastAsia="Times New Roman" w:cs="Times New Roman"/>
                <w:sz w:val="24"/>
                <w:szCs w:val="24"/>
              </w:rPr>
              <w:t>âng cấp, cải tạo Phòng khám đa kh</w:t>
            </w:r>
            <w:r w:rsidRPr="008601FD">
              <w:rPr>
                <w:rFonts w:eastAsia="Times New Roman" w:cs="Times New Roman"/>
                <w:sz w:val="24"/>
                <w:szCs w:val="24"/>
              </w:rPr>
              <w:t>oa khu vực Phú Lý và Trung tâm Y tế huyện Vĩnh Cửu (cơ</w:t>
            </w:r>
            <w:r w:rsidR="00B9518F" w:rsidRPr="008601FD">
              <w:rPr>
                <w:rFonts w:eastAsia="Times New Roman" w:cs="Times New Roman"/>
                <w:sz w:val="24"/>
                <w:szCs w:val="24"/>
              </w:rPr>
              <w:t xml:space="preserve"> sở 2) tỉnh Đồng Nai</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VC</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2024-2026</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22.280</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1.900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Ban Quản lý dự án đầu tư xây dựng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11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 xml:space="preserve">Cải tạo, sửa chữa 03 </w:t>
            </w:r>
            <w:r w:rsidR="00227C24" w:rsidRPr="008601FD">
              <w:rPr>
                <w:rFonts w:eastAsia="Times New Roman" w:cs="Times New Roman"/>
                <w:sz w:val="24"/>
                <w:szCs w:val="24"/>
              </w:rPr>
              <w:t>Trạm Y tế</w:t>
            </w:r>
            <w:r w:rsidRPr="008601FD">
              <w:rPr>
                <w:rFonts w:eastAsia="Times New Roman" w:cs="Times New Roman"/>
                <w:sz w:val="24"/>
                <w:szCs w:val="24"/>
              </w:rPr>
              <w:t xml:space="preserve"> tại xã Phú Ngọc, xã Túc Trưng, xã Gia Canh huyện Định Quán</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ĐQ</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9.998</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6.000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huyện Định Quán</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12</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 xml:space="preserve">Xây dựng mới </w:t>
            </w:r>
            <w:r w:rsidR="00227C24" w:rsidRPr="008601FD">
              <w:rPr>
                <w:rFonts w:eastAsia="Times New Roman" w:cs="Times New Roman"/>
                <w:sz w:val="24"/>
                <w:szCs w:val="24"/>
              </w:rPr>
              <w:t>Trạm Y tế</w:t>
            </w:r>
            <w:r w:rsidRPr="008601FD">
              <w:rPr>
                <w:rFonts w:eastAsia="Times New Roman" w:cs="Times New Roman"/>
                <w:sz w:val="24"/>
                <w:szCs w:val="24"/>
              </w:rPr>
              <w:t xml:space="preserve"> phường Suối Tre thành phố Long Khánh</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LK</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7763</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500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thành phố Long Khánh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b/>
                <w:bCs/>
                <w:sz w:val="24"/>
                <w:szCs w:val="24"/>
              </w:rPr>
            </w:pPr>
            <w:r w:rsidRPr="008601FD">
              <w:rPr>
                <w:rFonts w:eastAsia="Times New Roman" w:cs="Times New Roman"/>
                <w:b/>
                <w:bCs/>
                <w:sz w:val="24"/>
                <w:szCs w:val="24"/>
              </w:rPr>
              <w:t>I.2</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b/>
                <w:bCs/>
                <w:sz w:val="24"/>
                <w:szCs w:val="24"/>
              </w:rPr>
            </w:pPr>
            <w:r w:rsidRPr="008601FD">
              <w:rPr>
                <w:rFonts w:eastAsia="Times New Roman" w:cs="Times New Roman"/>
                <w:b/>
                <w:bCs/>
                <w:sz w:val="24"/>
                <w:szCs w:val="24"/>
              </w:rPr>
              <w:t>Dự án khởi công mới</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 xml:space="preserve">Xây dựng mới Trạm Y tế xã Tân An huyện Vĩnh Cửu </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VC</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8.632</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7.300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huyện Vĩnh Cửu</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2</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 xml:space="preserve">Xây dựng mới Trạm Y tế thị trấn Vĩnh An huyện Vĩnh Cửu </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VC</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9.651</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8.410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huyện Vĩnh Cửu</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3</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Xây dựng mới Trạm Y tế xã Long Tân huyện Nhơn Trạch</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NT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8.405</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4.000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huyện Nhơn Trạch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4</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Xây dựng mới Trạm Y tế xã Phước Thiền huyện Nhơn Trạch</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NT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10.525</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4.000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Nhơn Trạch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5</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Xây dựng mới Trạm Y tế xã Xuân Đường huyện Cẩm Mỹ</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CM</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8.730</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2.000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Cẩm Mỹ</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6</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Xây dựng mới Trạm Y tế xã Xuân Quế huyện Cẩm Mỹ</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CM</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10.180</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2.000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Cẩm Mỹ</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7</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Xây dựng mới Trạm Y tế xã Quảng Tiến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7.696</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3.000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8</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Xây dựng mới Trạm Y tế xã Tây Hòa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8.781</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3.000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9</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Xây dựng mới Trạm Y tế xã Đông Hòa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8.264</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3.000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10</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Xây dựng mới Trạm Y tế xã Sông Thao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7.851</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3.000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lastRenderedPageBreak/>
              <w:t>11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Xây dựng mới Trạm Y tế xã Sông Trầu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7.779</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3.000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12</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Xây dựng mới Trạm Y tế xã Cây Gáo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7.328</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3.000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13</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Xây dựng mới Trạm Y tế xã Hưng Thịnh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9.284</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3.000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14</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Xây dựng mới Trạm Y tế xã Bình Minh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6.966</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3.000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15</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Cải tạo, sửa chữa Trạm Y tế thị trấn Trảng Bom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898</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700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16</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Cải tạo, sửa chữa Trạm Y tế xã Hố Nai 3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966</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700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17</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Cải tạo, sửa chữa Trạm Y tế xã An Viễn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20" w:after="2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1.060</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r w:rsidRPr="008601FD">
              <w:rPr>
                <w:rFonts w:eastAsia="Times New Roman" w:cs="Times New Roman"/>
                <w:sz w:val="24"/>
                <w:szCs w:val="24"/>
              </w:rPr>
              <w:t>750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20" w:after="2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18</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Cải tạo, sửa chữa Trạm Y tế xã Đồi 61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1.415</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1.100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19</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Cải tạo, sửa chữa Trạm Y tế xã Bắc Sơn huyện Trảng Bom</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892</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700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Trảng Bom</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20</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Xây dựng mới Trạm Y tế xã Bình Sơn huyện Long Thành</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LT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10.204</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5.980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Long Thành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21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Xây dựng mới Trạm Y tế xã Tam An huyện Long Thành</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LT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9.176</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5.000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Long Thành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22</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xml:space="preserve">Cải tạo, sửa chữa 07 </w:t>
            </w:r>
            <w:r w:rsidR="00227C24" w:rsidRPr="008601FD">
              <w:rPr>
                <w:rFonts w:eastAsia="Times New Roman" w:cs="Times New Roman"/>
                <w:sz w:val="24"/>
                <w:szCs w:val="24"/>
              </w:rPr>
              <w:t>Trạm Y tế</w:t>
            </w:r>
            <w:r w:rsidRPr="008601FD">
              <w:rPr>
                <w:rFonts w:eastAsia="Times New Roman" w:cs="Times New Roman"/>
                <w:sz w:val="24"/>
                <w:szCs w:val="24"/>
              </w:rPr>
              <w:t xml:space="preserve"> xã Cẩm Đường, xã Bàu Cạn, xã Tân Hiệp, xã Phước Bình, xã Phước Thái, xã An Phước, xã Long Phước huyện Long Thành</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LT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19.741</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5.990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Long Thành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23</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Cải tạo, sửa chữa Trạm Y tế phường Hiệp Hòa thành phố Biên Hòa</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BH</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2.327</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1.650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w:t>
            </w:r>
            <w:r w:rsidR="00863CD2" w:rsidRPr="008601FD">
              <w:rPr>
                <w:rFonts w:eastAsia="Times New Roman" w:cs="Times New Roman"/>
                <w:sz w:val="24"/>
                <w:szCs w:val="24"/>
              </w:rPr>
              <w:t>D thành phố Biên Hòa</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24</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Cải tạo, sửa chữa Trạm Y tế phường Tân Phong thành phố Biên Hòa</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BH</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2.330</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1.850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thành phố Biên Hòa</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25</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Cải tạo, sửa chữa Trạm Y tế phường Tân Tiến thành phố Biên Hòa</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BH</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1.483</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thành phố Biên Hòa</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lastRenderedPageBreak/>
              <w:t>26</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Xây dựng mới Trạm Y tế xã Thừa Đức huyện Cẩm Mỹ</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CM</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r w:rsidRPr="008601FD">
              <w:rPr>
                <w:rFonts w:eastAsia="Times New Roman" w:cs="Times New Roman"/>
                <w:sz w:val="24"/>
                <w:szCs w:val="24"/>
              </w:rPr>
              <w:t>10.846</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r w:rsidRPr="008601FD">
              <w:rPr>
                <w:rFonts w:eastAsia="Times New Roman" w:cs="Times New Roman"/>
                <w:sz w:val="24"/>
                <w:szCs w:val="24"/>
              </w:rPr>
              <w:t>2.000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UBND huyện Cẩm Mỹ</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27</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Xây dựng mới Trạm Y tế xã Sông Nhạn huyện Cẩm Mỹ</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CM</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r w:rsidRPr="008601FD">
              <w:rPr>
                <w:rFonts w:eastAsia="Times New Roman" w:cs="Times New Roman"/>
                <w:sz w:val="24"/>
                <w:szCs w:val="24"/>
              </w:rPr>
              <w:t>9.769</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r w:rsidRPr="008601FD">
              <w:rPr>
                <w:rFonts w:eastAsia="Times New Roman" w:cs="Times New Roman"/>
                <w:sz w:val="24"/>
                <w:szCs w:val="24"/>
              </w:rPr>
              <w:t>2.000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UBND huyện Cẩm Mỹ</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28</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 xml:space="preserve">Xây dựng mới Trạm Y tế thị trấn Hiệp Phước huyện Nhơn Trạch </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NT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r w:rsidRPr="008601FD">
              <w:rPr>
                <w:rFonts w:eastAsia="Times New Roman" w:cs="Times New Roman"/>
                <w:sz w:val="24"/>
                <w:szCs w:val="24"/>
              </w:rPr>
              <w:t>10.865</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r w:rsidRPr="008601FD">
              <w:rPr>
                <w:rFonts w:eastAsia="Times New Roman" w:cs="Times New Roman"/>
                <w:sz w:val="24"/>
                <w:szCs w:val="24"/>
              </w:rPr>
              <w:t>4.000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UBND huyện Nhơn Trạch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b/>
                <w:bCs/>
                <w:sz w:val="24"/>
                <w:szCs w:val="24"/>
              </w:rPr>
            </w:pPr>
            <w:r w:rsidRPr="008601FD">
              <w:rPr>
                <w:rFonts w:eastAsia="Times New Roman" w:cs="Times New Roman"/>
                <w:b/>
                <w:bCs/>
                <w:sz w:val="24"/>
                <w:szCs w:val="24"/>
              </w:rPr>
              <w:t>II</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b/>
                <w:bCs/>
                <w:sz w:val="24"/>
                <w:szCs w:val="24"/>
              </w:rPr>
            </w:pPr>
            <w:r w:rsidRPr="008601FD">
              <w:rPr>
                <w:rFonts w:eastAsia="Times New Roman" w:cs="Times New Roman"/>
                <w:b/>
                <w:bCs/>
                <w:sz w:val="24"/>
                <w:szCs w:val="24"/>
              </w:rPr>
              <w:t>Giáo dục, đào tạo và giáo dục nghề nghiệp</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b/>
                <w:bCs/>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b/>
                <w:bCs/>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II.1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b/>
                <w:bCs/>
                <w:sz w:val="24"/>
                <w:szCs w:val="24"/>
              </w:rPr>
            </w:pPr>
            <w:r w:rsidRPr="008601FD">
              <w:rPr>
                <w:rFonts w:eastAsia="Times New Roman" w:cs="Times New Roman"/>
                <w:b/>
                <w:bCs/>
                <w:sz w:val="24"/>
                <w:szCs w:val="24"/>
              </w:rPr>
              <w:t>Dự án chuyển tiếp</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xml:space="preserve">Dự án đầu tư xây dựng mới Hội trường biểu diễn kết hợp khối 08 phòng lớp học đạt tiêu chuẩn - Trường Trung cấp Nghệ thuật Đồng Nai (thay thế cho dự án sửa chữa, cải tạo Ký túc xá (cũ) thành 08 phòng lớp học đạt tiêu chuẩn, làm mới sân, đường, </w:t>
            </w:r>
            <w:r w:rsidR="00227C24" w:rsidRPr="008601FD">
              <w:rPr>
                <w:rFonts w:eastAsia="Times New Roman" w:cs="Times New Roman"/>
                <w:sz w:val="24"/>
                <w:szCs w:val="24"/>
              </w:rPr>
              <w:t>điện tổng thể Trường Trung cấp V</w:t>
            </w:r>
            <w:r w:rsidRPr="008601FD">
              <w:rPr>
                <w:rFonts w:eastAsia="Times New Roman" w:cs="Times New Roman"/>
                <w:sz w:val="24"/>
                <w:szCs w:val="24"/>
              </w:rPr>
              <w:t>ăn hóa nghệ thuật Đồng Nai)</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BH</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36.360</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16.000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Ban Quản lý dự án đầu tư xây dựng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2</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Dự án cải t</w:t>
            </w:r>
            <w:r w:rsidR="00227C24" w:rsidRPr="008601FD">
              <w:rPr>
                <w:rFonts w:eastAsia="Times New Roman" w:cs="Times New Roman"/>
                <w:sz w:val="24"/>
                <w:szCs w:val="24"/>
              </w:rPr>
              <w:t>ạo, nâng cấp hoàn chỉnh Trường P</w:t>
            </w:r>
            <w:r w:rsidRPr="008601FD">
              <w:rPr>
                <w:rFonts w:eastAsia="Times New Roman" w:cs="Times New Roman"/>
                <w:sz w:val="24"/>
                <w:szCs w:val="24"/>
              </w:rPr>
              <w:t>hổ thông Dân tộc nội trú tỉnh đạt chuẩn quốc gia</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TB</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4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152.000</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65.000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Ban Quản lý dự án đầu tư xây dựng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III</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Văn hóa - xã hội</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III.1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b/>
                <w:bCs/>
                <w:sz w:val="24"/>
                <w:szCs w:val="24"/>
              </w:rPr>
            </w:pPr>
            <w:r w:rsidRPr="008601FD">
              <w:rPr>
                <w:rFonts w:eastAsia="Times New Roman" w:cs="Times New Roman"/>
                <w:b/>
                <w:bCs/>
                <w:sz w:val="24"/>
                <w:szCs w:val="24"/>
              </w:rPr>
              <w:t>Dự án chuyển tiếp</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Dự án mở rộng, tu bổ tôn tạo di tích đền thờ Nguyễn Hữu Cảnh</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BH</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Đến 2024</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103.383</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8.199</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Ban Quản lý dự án đầu tư xây dựng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IV</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Giao thông</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b/>
                <w:bCs/>
                <w:sz w:val="24"/>
                <w:szCs w:val="24"/>
              </w:rPr>
            </w:pPr>
            <w:r w:rsidRPr="008601FD">
              <w:rPr>
                <w:rFonts w:eastAsia="Times New Roman" w:cs="Times New Roman"/>
                <w:b/>
                <w:bCs/>
                <w:sz w:val="24"/>
                <w:szCs w:val="24"/>
              </w:rPr>
              <w:t>-</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IV.1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b/>
                <w:bCs/>
                <w:sz w:val="24"/>
                <w:szCs w:val="24"/>
              </w:rPr>
            </w:pPr>
            <w:r w:rsidRPr="008601FD">
              <w:rPr>
                <w:rFonts w:eastAsia="Times New Roman" w:cs="Times New Roman"/>
                <w:b/>
                <w:bCs/>
                <w:sz w:val="24"/>
                <w:szCs w:val="24"/>
              </w:rPr>
              <w:t>Dự án chuyển tiếp</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Dự án đầu tư Đoạn 1, 2 tuyến đường Cao</w:t>
            </w:r>
            <w:r w:rsidR="00227C24" w:rsidRPr="008601FD">
              <w:rPr>
                <w:rFonts w:eastAsia="Times New Roman" w:cs="Times New Roman"/>
                <w:sz w:val="24"/>
                <w:szCs w:val="24"/>
              </w:rPr>
              <w:t xml:space="preserve"> Cang, huyện Định Quán (kể cả bồi thườ</w:t>
            </w:r>
            <w:r w:rsidRPr="008601FD">
              <w:rPr>
                <w:rFonts w:eastAsia="Times New Roman" w:cs="Times New Roman"/>
                <w:sz w:val="24"/>
                <w:szCs w:val="24"/>
              </w:rPr>
              <w:t>ng do huyện Định Quán thực hiện)</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ĐQ</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5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297.932</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 </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Trong đó:</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a</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Dự án đầu tư Đoạn 1, 2 tuyến đường Cao Cang, huyện Định Quán do Ban Quản lý dự án đầu tư xây dựng công trình giao thông tỉnh thực hiện</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ĐQ</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297.932</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4.500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Ban Quản lý dự án đầu tư xây dựng công trình giao thông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lastRenderedPageBreak/>
              <w:t>2</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Dự án nân</w:t>
            </w:r>
            <w:r w:rsidR="00863CD2" w:rsidRPr="008601FD">
              <w:rPr>
                <w:rFonts w:eastAsia="Times New Roman" w:cs="Times New Roman"/>
                <w:sz w:val="24"/>
                <w:szCs w:val="24"/>
              </w:rPr>
              <w:t>g cấp đường Tà Lài - Trà Cổ từ Km1+600 đến K</w:t>
            </w:r>
            <w:r w:rsidRPr="008601FD">
              <w:rPr>
                <w:rFonts w:eastAsia="Times New Roman" w:cs="Times New Roman"/>
                <w:sz w:val="24"/>
                <w:szCs w:val="24"/>
              </w:rPr>
              <w:t>m5+600 huyện Tân Phú và Định Quán (kể cả bồi thường do huyện Định Quán thực hiện)</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TP+ĐQ</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5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r w:rsidRPr="008601FD">
              <w:rPr>
                <w:rFonts w:eastAsia="Times New Roman" w:cs="Times New Roman"/>
                <w:sz w:val="24"/>
                <w:szCs w:val="24"/>
              </w:rPr>
              <w:t>114.660</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b/>
                <w:bCs/>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 </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Trong đó</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a</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Dự án n</w:t>
            </w:r>
            <w:r w:rsidR="00B9518F" w:rsidRPr="008601FD">
              <w:rPr>
                <w:rFonts w:eastAsia="Times New Roman" w:cs="Times New Roman"/>
                <w:sz w:val="24"/>
                <w:szCs w:val="24"/>
              </w:rPr>
              <w:t>ân</w:t>
            </w:r>
            <w:r w:rsidRPr="008601FD">
              <w:rPr>
                <w:rFonts w:eastAsia="Times New Roman" w:cs="Times New Roman"/>
                <w:sz w:val="24"/>
                <w:szCs w:val="24"/>
              </w:rPr>
              <w:t>g cấp đ</w:t>
            </w:r>
            <w:r w:rsidR="00227C24" w:rsidRPr="008601FD">
              <w:rPr>
                <w:rFonts w:eastAsia="Times New Roman" w:cs="Times New Roman"/>
                <w:sz w:val="24"/>
                <w:szCs w:val="24"/>
              </w:rPr>
              <w:t>ường Tà Lài - Trà Cổ từ Km1+600 đến K</w:t>
            </w:r>
            <w:r w:rsidR="00B9518F" w:rsidRPr="008601FD">
              <w:rPr>
                <w:rFonts w:eastAsia="Times New Roman" w:cs="Times New Roman"/>
                <w:sz w:val="24"/>
                <w:szCs w:val="24"/>
              </w:rPr>
              <w:t>m5+600 huyện Tân Phú và Định Quán do Ban Quản lý dự án đầu tư xây dựng công trình giao thông tỉnh thực hiện</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TP+ĐQ</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r w:rsidRPr="008601FD">
              <w:rPr>
                <w:rFonts w:eastAsia="Times New Roman" w:cs="Times New Roman"/>
                <w:sz w:val="24"/>
                <w:szCs w:val="24"/>
              </w:rPr>
              <w:t>5.000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Ban Quản lý dự án đầu tư xây dựng công trình giao thông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b</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227C24"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 xml:space="preserve">Dự án nâng cấp đường Tà Lài - Trà Cổ từ Km1+600 đến </w:t>
            </w:r>
            <w:r w:rsidR="00863CD2" w:rsidRPr="008601FD">
              <w:rPr>
                <w:rFonts w:eastAsia="Times New Roman" w:cs="Times New Roman"/>
                <w:sz w:val="24"/>
                <w:szCs w:val="24"/>
              </w:rPr>
              <w:t>K</w:t>
            </w:r>
            <w:r w:rsidR="00B9518F" w:rsidRPr="008601FD">
              <w:rPr>
                <w:rFonts w:eastAsia="Times New Roman" w:cs="Times New Roman"/>
                <w:sz w:val="24"/>
                <w:szCs w:val="24"/>
              </w:rPr>
              <w:t>m5+600 huyện Tân Phú và Định Quán do UBND huyện Định Quán thực hiện bồi thường</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ĐQ</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UBND huyện Định Quán</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3</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Dự án tuyến đường kết nối vào Cảng Phước An (đoạn từ nút giao với tuyến đường 319 đến nút giao với tuyến cao tốc Bến Lức - Long Thành), huyện Nhơn Trạch</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NT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4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r w:rsidRPr="008601FD">
              <w:rPr>
                <w:rFonts w:eastAsia="Times New Roman" w:cs="Times New Roman"/>
                <w:sz w:val="24"/>
                <w:szCs w:val="24"/>
              </w:rPr>
              <w:t>345.048</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r w:rsidRPr="008601FD">
              <w:rPr>
                <w:rFonts w:eastAsia="Times New Roman" w:cs="Times New Roman"/>
                <w:sz w:val="24"/>
                <w:szCs w:val="24"/>
              </w:rPr>
              <w:t>50.000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Ban Quản lý dự án đầu tư xây dựng công trình giao thông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4</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Đầu tư xây dựng đường Vành đai 3 Thành phố Hồ Chí Minh (vốn tỉnh đối ứng khoảng 50% đoạn trên địa bàn tỉnh Đồng Nai, theo Nghị quyết số 04/NQ-HĐND ngày 15/4/2022)</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NT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r w:rsidRPr="008601FD">
              <w:rPr>
                <w:rFonts w:eastAsia="Times New Roman" w:cs="Times New Roman"/>
                <w:sz w:val="24"/>
                <w:szCs w:val="24"/>
              </w:rPr>
              <w:t> </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Trong đó</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80" w:after="80" w:line="240" w:lineRule="auto"/>
              <w:jc w:val="both"/>
              <w:rPr>
                <w:rFonts w:eastAsia="Times New Roman" w:cs="Times New Roman"/>
                <w:sz w:val="24"/>
                <w:szCs w:val="24"/>
              </w:rPr>
            </w:pPr>
            <w:r w:rsidRPr="008601FD">
              <w:rPr>
                <w:rFonts w:eastAsia="Times New Roman" w:cs="Times New Roman"/>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B9518F" w:rsidRPr="008601FD" w:rsidRDefault="00B9518F"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a</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 xml:space="preserve">Dự án thành phần 3: Xây dựng đường Vành đai 3 đoạn qua tỉnh Đồng Nai </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NT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r w:rsidRPr="008601FD">
              <w:rPr>
                <w:rFonts w:eastAsia="Times New Roman" w:cs="Times New Roman"/>
                <w:sz w:val="24"/>
                <w:szCs w:val="24"/>
              </w:rPr>
              <w:t>2.583.995</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r w:rsidRPr="008601FD">
              <w:rPr>
                <w:rFonts w:eastAsia="Times New Roman" w:cs="Times New Roman"/>
                <w:sz w:val="24"/>
                <w:szCs w:val="24"/>
              </w:rPr>
              <w:t>180.753</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Ban Quản lý dự án đầu tư xây dựng công trình giao thông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5</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Dự án đầu tư xây dựng đường bộ cao tốc Biên Hòa - Vũng Tàu (giai đoạn 1) (đoạn qua địa bàn tỉnh Đồng Nai vốn tỉnh đối ứng khoảng 50% chi phí bồi thường  đoạn trên địa bàn tỉnh Đồng Nai, theo Nghị quyết số 10/NQ-HĐND ngày 24/5/2022; Nghị quyết số 59/2022/QH15 ngày 16/6/2022 của Quốc hội).</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BH-LT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r w:rsidRPr="008601FD">
              <w:rPr>
                <w:rFonts w:eastAsia="Times New Roman" w:cs="Times New Roman"/>
                <w:sz w:val="24"/>
                <w:szCs w:val="24"/>
              </w:rPr>
              <w:t> </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Trong đó</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60" w:after="60" w:line="240" w:lineRule="auto"/>
              <w:jc w:val="both"/>
              <w:rPr>
                <w:rFonts w:eastAsia="Times New Roman" w:cs="Times New Roman"/>
                <w:sz w:val="24"/>
                <w:szCs w:val="24"/>
              </w:rPr>
            </w:pPr>
            <w:r w:rsidRPr="008601FD">
              <w:rPr>
                <w:rFonts w:eastAsia="Times New Roman" w:cs="Times New Roman"/>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lastRenderedPageBreak/>
              <w:t>b</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xml:space="preserve">Tiểu dự án bồi thường, hỗ trợ tái định cư dự án thành phần 2 thuộc </w:t>
            </w:r>
            <w:r w:rsidR="00863CD2" w:rsidRPr="008601FD">
              <w:rPr>
                <w:rFonts w:eastAsia="Times New Roman" w:cs="Times New Roman"/>
                <w:sz w:val="24"/>
                <w:szCs w:val="24"/>
              </w:rPr>
              <w:t>dự án Đầu tư xây dựng đường bộ c</w:t>
            </w:r>
            <w:r w:rsidRPr="008601FD">
              <w:rPr>
                <w:rFonts w:eastAsia="Times New Roman" w:cs="Times New Roman"/>
                <w:sz w:val="24"/>
                <w:szCs w:val="24"/>
              </w:rPr>
              <w:t>ao tốc Biên Hòa</w:t>
            </w:r>
            <w:r w:rsidR="00863CD2" w:rsidRPr="008601FD">
              <w:rPr>
                <w:rFonts w:eastAsia="Times New Roman" w:cs="Times New Roman"/>
                <w:sz w:val="24"/>
                <w:szCs w:val="24"/>
              </w:rPr>
              <w:t xml:space="preserve"> </w:t>
            </w:r>
            <w:r w:rsidRPr="008601FD">
              <w:rPr>
                <w:rFonts w:eastAsia="Times New Roman" w:cs="Times New Roman"/>
                <w:sz w:val="24"/>
                <w:szCs w:val="24"/>
              </w:rPr>
              <w:t>-</w:t>
            </w:r>
            <w:r w:rsidR="00863CD2" w:rsidRPr="008601FD">
              <w:rPr>
                <w:rFonts w:eastAsia="Times New Roman" w:cs="Times New Roman"/>
                <w:sz w:val="24"/>
                <w:szCs w:val="24"/>
              </w:rPr>
              <w:t xml:space="preserve"> </w:t>
            </w:r>
            <w:r w:rsidRPr="008601FD">
              <w:rPr>
                <w:rFonts w:eastAsia="Times New Roman" w:cs="Times New Roman"/>
                <w:sz w:val="24"/>
                <w:szCs w:val="24"/>
              </w:rPr>
              <w:t>Vũng Tàu giai đoạn 1 (NST 50% TMĐT)</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BH-LT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2.179.252</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285.184</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454.440</w:t>
            </w: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Ban Quản lý dự án bồi thường, giải phóng mặt bằng và hỗ trợ tái định cư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IV.2</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b/>
                <w:bCs/>
                <w:sz w:val="24"/>
                <w:szCs w:val="24"/>
              </w:rPr>
            </w:pPr>
            <w:r w:rsidRPr="008601FD">
              <w:rPr>
                <w:rFonts w:eastAsia="Times New Roman" w:cs="Times New Roman"/>
                <w:b/>
                <w:bCs/>
                <w:sz w:val="24"/>
                <w:szCs w:val="24"/>
              </w:rPr>
              <w:t>Lập thiết kế bản vẽ thi công, bồi thường giải phóng mặt bằng</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Nâng cấp đường 25B đoạn từ trung tâm huyện Nhơn Trạch ra Quốc lộ 51, huyện Long Thành và huyện Nhơn Trạch (NST</w:t>
            </w:r>
            <w:r w:rsidR="00863CD2" w:rsidRPr="008601FD">
              <w:rPr>
                <w:rFonts w:eastAsia="Times New Roman" w:cs="Times New Roman"/>
                <w:sz w:val="24"/>
                <w:szCs w:val="24"/>
              </w:rPr>
              <w:t xml:space="preserve"> </w:t>
            </w:r>
            <w:r w:rsidRPr="008601FD">
              <w:rPr>
                <w:rFonts w:eastAsia="Times New Roman" w:cs="Times New Roman"/>
                <w:sz w:val="24"/>
                <w:szCs w:val="24"/>
              </w:rPr>
              <w:t>100%)</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LT-NT</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4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1.493.043</w:t>
            </w: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100.000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Ban Quản lý dự án đầu tư xây dựng công trình giao thông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2</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xml:space="preserve">Đường </w:t>
            </w:r>
            <w:r w:rsidR="00863CD2" w:rsidRPr="008601FD">
              <w:rPr>
                <w:rFonts w:eastAsia="Times New Roman" w:cs="Times New Roman"/>
                <w:sz w:val="24"/>
                <w:szCs w:val="24"/>
              </w:rPr>
              <w:t>Phú Cường - La Ngà, huyện Định Q</w:t>
            </w:r>
            <w:r w:rsidRPr="008601FD">
              <w:rPr>
                <w:rFonts w:eastAsia="Times New Roman" w:cs="Times New Roman"/>
                <w:sz w:val="24"/>
                <w:szCs w:val="24"/>
              </w:rPr>
              <w:t>uán</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ĐQ</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4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20.000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Định Quán</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V</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b/>
                <w:bCs/>
                <w:sz w:val="24"/>
                <w:szCs w:val="24"/>
              </w:rPr>
            </w:pPr>
            <w:r w:rsidRPr="008601FD">
              <w:rPr>
                <w:rFonts w:eastAsia="Times New Roman" w:cs="Times New Roman"/>
                <w:b/>
                <w:bCs/>
                <w:sz w:val="24"/>
                <w:szCs w:val="24"/>
              </w:rPr>
              <w:t>Bố trí vốn thanh toán sau quyết toán đối với các dự án thuộc ngành giáo dục, đào t</w:t>
            </w:r>
            <w:r w:rsidR="00863CD2" w:rsidRPr="008601FD">
              <w:rPr>
                <w:rFonts w:eastAsia="Times New Roman" w:cs="Times New Roman"/>
                <w:b/>
                <w:bCs/>
                <w:sz w:val="24"/>
                <w:szCs w:val="24"/>
              </w:rPr>
              <w:t>ạo; y tế; văn hóa xã hội (kể cả</w:t>
            </w:r>
            <w:r w:rsidRPr="008601FD">
              <w:rPr>
                <w:rFonts w:eastAsia="Times New Roman" w:cs="Times New Roman"/>
                <w:b/>
                <w:bCs/>
                <w:sz w:val="24"/>
                <w:szCs w:val="24"/>
              </w:rPr>
              <w:t xml:space="preserve"> các dự án thuộc giai đoạn 2016</w:t>
            </w:r>
            <w:r w:rsidR="00863CD2" w:rsidRPr="008601FD">
              <w:rPr>
                <w:rFonts w:eastAsia="Times New Roman" w:cs="Times New Roman"/>
                <w:b/>
                <w:bCs/>
                <w:sz w:val="24"/>
                <w:szCs w:val="24"/>
              </w:rPr>
              <w:t xml:space="preserve"> </w:t>
            </w:r>
            <w:r w:rsidRPr="008601FD">
              <w:rPr>
                <w:rFonts w:eastAsia="Times New Roman" w:cs="Times New Roman"/>
                <w:b/>
                <w:bCs/>
                <w:sz w:val="24"/>
                <w:szCs w:val="24"/>
              </w:rPr>
              <w:t>-</w:t>
            </w:r>
            <w:r w:rsidR="00863CD2" w:rsidRPr="008601FD">
              <w:rPr>
                <w:rFonts w:eastAsia="Times New Roman" w:cs="Times New Roman"/>
                <w:b/>
                <w:bCs/>
                <w:sz w:val="24"/>
                <w:szCs w:val="24"/>
              </w:rPr>
              <w:t xml:space="preserve"> </w:t>
            </w:r>
            <w:r w:rsidRPr="008601FD">
              <w:rPr>
                <w:rFonts w:eastAsia="Times New Roman" w:cs="Times New Roman"/>
                <w:b/>
                <w:bCs/>
                <w:sz w:val="24"/>
                <w:szCs w:val="24"/>
              </w:rPr>
              <w:t>2020)</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r w:rsidRPr="008601FD">
              <w:rPr>
                <w:rFonts w:eastAsia="Times New Roman" w:cs="Times New Roman"/>
                <w:b/>
                <w:bCs/>
                <w:sz w:val="24"/>
                <w:szCs w:val="24"/>
              </w:rPr>
              <w:t>19.000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b/>
                <w:bCs/>
                <w:sz w:val="24"/>
                <w:szCs w:val="24"/>
              </w:rPr>
            </w:pPr>
            <w:r w:rsidRPr="008601FD">
              <w:rPr>
                <w:rFonts w:eastAsia="Times New Roman" w:cs="Times New Roman"/>
                <w:b/>
                <w:bCs/>
                <w:sz w:val="24"/>
                <w:szCs w:val="24"/>
              </w:rPr>
              <w:t>-</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B</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b/>
                <w:bCs/>
                <w:sz w:val="24"/>
                <w:szCs w:val="24"/>
              </w:rPr>
            </w:pPr>
            <w:r w:rsidRPr="008601FD">
              <w:rPr>
                <w:rFonts w:eastAsia="Times New Roman" w:cs="Times New Roman"/>
                <w:b/>
                <w:bCs/>
                <w:sz w:val="24"/>
                <w:szCs w:val="24"/>
              </w:rPr>
              <w:t>Bố trí chuẩn bị đầu tư</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b/>
                <w:bCs/>
                <w:sz w:val="24"/>
                <w:szCs w:val="24"/>
              </w:rPr>
            </w:pPr>
            <w:r w:rsidRPr="008601FD">
              <w:rPr>
                <w:rFonts w:eastAsia="Times New Roman" w:cs="Times New Roman"/>
                <w:b/>
                <w:bCs/>
                <w:sz w:val="24"/>
                <w:szCs w:val="24"/>
              </w:rPr>
              <w:t> </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1</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Xây dựng mới Trạm Y tế thị trấn Long Giao huyện Cẩm Mỹ</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CM</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Cẩm Mỹ</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2</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Xây dựng mới Trạm Y tế phường Xuân Tân thành phố Long Khánh</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LK</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50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thành phố Long Khánh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3</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Sửa chữa, cải tạ</w:t>
            </w:r>
            <w:r w:rsidR="00863CD2" w:rsidRPr="008601FD">
              <w:rPr>
                <w:rFonts w:eastAsia="Times New Roman" w:cs="Times New Roman"/>
                <w:sz w:val="24"/>
                <w:szCs w:val="24"/>
              </w:rPr>
              <w:t>o Trạm Y tế xã Xuân Đông huyện C</w:t>
            </w:r>
            <w:r w:rsidRPr="008601FD">
              <w:rPr>
                <w:rFonts w:eastAsia="Times New Roman" w:cs="Times New Roman"/>
                <w:sz w:val="24"/>
                <w:szCs w:val="24"/>
              </w:rPr>
              <w:t>ẩm Mỹ</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CM</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3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100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Cẩm Mỹ</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3</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Dự án Nhà thi đấu đa năng huyện Cẩm Mỹ</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CM</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863CD2"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Tối đa</w:t>
            </w:r>
            <w:r w:rsidR="00B9518F" w:rsidRPr="008601FD">
              <w:rPr>
                <w:rFonts w:eastAsia="Times New Roman" w:cs="Times New Roman"/>
                <w:sz w:val="24"/>
                <w:szCs w:val="24"/>
              </w:rPr>
              <w:t xml:space="preserve"> 4 năm</w:t>
            </w: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300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UBND huyện Cẩm Mỹ</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VI</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b/>
                <w:bCs/>
                <w:sz w:val="24"/>
                <w:szCs w:val="24"/>
              </w:rPr>
            </w:pPr>
            <w:r w:rsidRPr="008601FD">
              <w:rPr>
                <w:rFonts w:eastAsia="Times New Roman" w:cs="Times New Roman"/>
                <w:b/>
                <w:bCs/>
                <w:sz w:val="24"/>
                <w:szCs w:val="24"/>
              </w:rPr>
              <w:t>Cấp vốn điều lệ cho Quỹ hỗ trợ phát triển Hợp tác xã tỉnh Đồng Nai</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r w:rsidRPr="008601FD">
              <w:rPr>
                <w:rFonts w:eastAsia="Times New Roman" w:cs="Times New Roman"/>
                <w:sz w:val="24"/>
                <w:szCs w:val="24"/>
              </w:rPr>
              <w:t>BH</w:t>
            </w: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r w:rsidRPr="008601FD">
              <w:rPr>
                <w:rFonts w:eastAsia="Times New Roman" w:cs="Times New Roman"/>
                <w:sz w:val="24"/>
                <w:szCs w:val="24"/>
              </w:rPr>
              <w:t>50.000</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Liên minh Hợp tác xã tỉnh</w:t>
            </w:r>
          </w:p>
        </w:tc>
      </w:tr>
      <w:tr w:rsidR="008601FD" w:rsidRPr="008601FD" w:rsidTr="009B4D45">
        <w:trPr>
          <w:trHeight w:val="20"/>
        </w:trPr>
        <w:tc>
          <w:tcPr>
            <w:tcW w:w="2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r w:rsidRPr="008601FD">
              <w:rPr>
                <w:rFonts w:eastAsia="Times New Roman" w:cs="Times New Roman"/>
                <w:b/>
                <w:bCs/>
                <w:sz w:val="24"/>
                <w:szCs w:val="24"/>
              </w:rPr>
              <w:t>C</w:t>
            </w:r>
          </w:p>
        </w:tc>
        <w:tc>
          <w:tcPr>
            <w:tcW w:w="1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b/>
                <w:bCs/>
                <w:sz w:val="24"/>
                <w:szCs w:val="24"/>
              </w:rPr>
            </w:pPr>
            <w:r w:rsidRPr="008601FD">
              <w:rPr>
                <w:rFonts w:eastAsia="Times New Roman" w:cs="Times New Roman"/>
                <w:b/>
                <w:bCs/>
                <w:sz w:val="24"/>
                <w:szCs w:val="24"/>
              </w:rPr>
              <w:t>Dự phòng bố trí cho các dự án dự kiến hoàn thành thủ tục phê duyệt trước 31/12/2</w:t>
            </w:r>
            <w:r w:rsidR="00863CD2" w:rsidRPr="008601FD">
              <w:rPr>
                <w:rFonts w:eastAsia="Times New Roman" w:cs="Times New Roman"/>
                <w:b/>
                <w:bCs/>
                <w:sz w:val="24"/>
                <w:szCs w:val="24"/>
              </w:rPr>
              <w:t>023 và bố trí chuẩn bị đầu tư (ủ</w:t>
            </w:r>
            <w:r w:rsidRPr="008601FD">
              <w:rPr>
                <w:rFonts w:eastAsia="Times New Roman" w:cs="Times New Roman"/>
                <w:b/>
                <w:bCs/>
                <w:sz w:val="24"/>
                <w:szCs w:val="24"/>
              </w:rPr>
              <w:t>y quyền cho UBND tỉnh giao vốn khi đủ điều kiện về hồ sơ)</w:t>
            </w:r>
          </w:p>
        </w:tc>
        <w:tc>
          <w:tcPr>
            <w:tcW w:w="330"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sz w:val="24"/>
                <w:szCs w:val="24"/>
              </w:rPr>
            </w:pPr>
          </w:p>
        </w:tc>
        <w:tc>
          <w:tcPr>
            <w:tcW w:w="401"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center"/>
              <w:rPr>
                <w:rFonts w:eastAsia="Times New Roman" w:cs="Times New Roman"/>
                <w:b/>
                <w:bCs/>
                <w:sz w:val="24"/>
                <w:szCs w:val="24"/>
              </w:rPr>
            </w:pPr>
          </w:p>
        </w:tc>
        <w:tc>
          <w:tcPr>
            <w:tcW w:w="39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436"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b/>
                <w:bCs/>
                <w:sz w:val="24"/>
                <w:szCs w:val="24"/>
              </w:rPr>
            </w:pPr>
            <w:r w:rsidRPr="008601FD">
              <w:rPr>
                <w:rFonts w:eastAsia="Times New Roman" w:cs="Times New Roman"/>
                <w:b/>
                <w:bCs/>
                <w:sz w:val="24"/>
                <w:szCs w:val="24"/>
              </w:rPr>
              <w:t>27.828</w:t>
            </w:r>
          </w:p>
        </w:tc>
        <w:tc>
          <w:tcPr>
            <w:tcW w:w="455"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right"/>
              <w:rPr>
                <w:rFonts w:eastAsia="Times New Roman" w:cs="Times New Roman"/>
                <w:sz w:val="24"/>
                <w:szCs w:val="24"/>
              </w:rPr>
            </w:pPr>
          </w:p>
        </w:tc>
        <w:tc>
          <w:tcPr>
            <w:tcW w:w="877" w:type="pct"/>
            <w:tcBorders>
              <w:top w:val="single" w:sz="4" w:space="0" w:color="000000"/>
              <w:left w:val="nil"/>
              <w:bottom w:val="single" w:sz="4" w:space="0" w:color="000000"/>
              <w:right w:val="single" w:sz="4" w:space="0" w:color="000000"/>
            </w:tcBorders>
            <w:shd w:val="clear" w:color="000000" w:fill="FFFFFF"/>
            <w:vAlign w:val="center"/>
            <w:hideMark/>
          </w:tcPr>
          <w:p w:rsidR="00B9518F" w:rsidRPr="008601FD" w:rsidRDefault="00B9518F" w:rsidP="00E67A2D">
            <w:pPr>
              <w:spacing w:before="40" w:after="40" w:line="240" w:lineRule="auto"/>
              <w:jc w:val="both"/>
              <w:rPr>
                <w:rFonts w:eastAsia="Times New Roman" w:cs="Times New Roman"/>
                <w:sz w:val="24"/>
                <w:szCs w:val="24"/>
              </w:rPr>
            </w:pPr>
            <w:r w:rsidRPr="008601FD">
              <w:rPr>
                <w:rFonts w:eastAsia="Times New Roman" w:cs="Times New Roman"/>
                <w:sz w:val="24"/>
                <w:szCs w:val="24"/>
              </w:rPr>
              <w:t> </w:t>
            </w:r>
          </w:p>
        </w:tc>
      </w:tr>
      <w:bookmarkEnd w:id="1"/>
    </w:tbl>
    <w:p w:rsidR="00F43081" w:rsidRPr="008601FD" w:rsidRDefault="00F43081" w:rsidP="00B9518F"/>
    <w:sectPr w:rsidR="00F43081" w:rsidRPr="008601FD" w:rsidSect="00CF382A">
      <w:pgSz w:w="16840" w:h="11907" w:orient="landscape" w:code="9"/>
      <w:pgMar w:top="1134" w:right="96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BB"/>
    <w:rsid w:val="001333CC"/>
    <w:rsid w:val="00227C24"/>
    <w:rsid w:val="00261EF6"/>
    <w:rsid w:val="00322A9A"/>
    <w:rsid w:val="004B0FAB"/>
    <w:rsid w:val="00586AE7"/>
    <w:rsid w:val="00626D96"/>
    <w:rsid w:val="008601FD"/>
    <w:rsid w:val="00863CD2"/>
    <w:rsid w:val="008C230D"/>
    <w:rsid w:val="009B4D45"/>
    <w:rsid w:val="00AE0A39"/>
    <w:rsid w:val="00B9518F"/>
    <w:rsid w:val="00BD70BB"/>
    <w:rsid w:val="00CF382A"/>
    <w:rsid w:val="00D470D3"/>
    <w:rsid w:val="00D87B41"/>
    <w:rsid w:val="00E67A2D"/>
    <w:rsid w:val="00F4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1EF6"/>
  </w:style>
  <w:style w:type="character" w:styleId="Hyperlink">
    <w:name w:val="Hyperlink"/>
    <w:basedOn w:val="DefaultParagraphFont"/>
    <w:uiPriority w:val="99"/>
    <w:semiHidden/>
    <w:unhideWhenUsed/>
    <w:rsid w:val="00261EF6"/>
    <w:rPr>
      <w:color w:val="0000FF"/>
      <w:u w:val="single"/>
    </w:rPr>
  </w:style>
  <w:style w:type="character" w:styleId="FollowedHyperlink">
    <w:name w:val="FollowedHyperlink"/>
    <w:basedOn w:val="DefaultParagraphFont"/>
    <w:uiPriority w:val="99"/>
    <w:semiHidden/>
    <w:unhideWhenUsed/>
    <w:rsid w:val="00261EF6"/>
    <w:rPr>
      <w:color w:val="800080"/>
      <w:u w:val="single"/>
    </w:rPr>
  </w:style>
  <w:style w:type="paragraph" w:customStyle="1" w:styleId="font5">
    <w:name w:val="font5"/>
    <w:basedOn w:val="Normal"/>
    <w:rsid w:val="00261EF6"/>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261EF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261EF6"/>
    <w:pPr>
      <w:spacing w:before="100" w:beforeAutospacing="1" w:after="100" w:afterAutospacing="1" w:line="240" w:lineRule="auto"/>
    </w:pPr>
    <w:rPr>
      <w:rFonts w:ascii="Tahoma" w:eastAsia="Times New Roman" w:hAnsi="Tahoma" w:cs="Tahoma"/>
      <w:color w:val="000000"/>
      <w:sz w:val="18"/>
      <w:szCs w:val="18"/>
    </w:rPr>
  </w:style>
  <w:style w:type="paragraph" w:customStyle="1" w:styleId="xl332">
    <w:name w:val="xl33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4">
    <w:name w:val="xl33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5">
    <w:name w:val="xl33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6">
    <w:name w:val="xl33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38">
    <w:name w:val="xl33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0">
    <w:name w:val="xl34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1">
    <w:name w:val="xl34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261EF6"/>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50">
    <w:name w:val="xl35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261EF6"/>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4">
    <w:name w:val="xl35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6">
    <w:name w:val="xl35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7">
    <w:name w:val="xl35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261EF6"/>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9">
    <w:name w:val="xl359"/>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261EF6"/>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1">
    <w:name w:val="xl36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62">
    <w:name w:val="xl36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64">
    <w:name w:val="xl36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65">
    <w:name w:val="xl36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6">
    <w:name w:val="xl36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68">
    <w:name w:val="xl36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5">
    <w:name w:val="xl37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6">
    <w:name w:val="xl37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78">
    <w:name w:val="xl37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9">
    <w:name w:val="xl37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80">
    <w:name w:val="xl38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81">
    <w:name w:val="xl38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2">
    <w:name w:val="xl38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color w:val="C00000"/>
      <w:sz w:val="24"/>
      <w:szCs w:val="24"/>
    </w:rPr>
  </w:style>
  <w:style w:type="paragraph" w:customStyle="1" w:styleId="xl385">
    <w:name w:val="xl38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6">
    <w:name w:val="xl38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261EF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261EF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9">
    <w:name w:val="xl389"/>
    <w:basedOn w:val="Normal"/>
    <w:rsid w:val="00261EF6"/>
    <w:pPr>
      <w:pBdr>
        <w:top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261EF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92">
    <w:name w:val="xl392"/>
    <w:basedOn w:val="Normal"/>
    <w:rsid w:val="00261EF6"/>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93">
    <w:name w:val="xl393"/>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94">
    <w:name w:val="xl394"/>
    <w:basedOn w:val="Normal"/>
    <w:rsid w:val="00261EF6"/>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95">
    <w:name w:val="xl395"/>
    <w:basedOn w:val="Normal"/>
    <w:rsid w:val="00261EF6"/>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1EF6"/>
  </w:style>
  <w:style w:type="character" w:styleId="Hyperlink">
    <w:name w:val="Hyperlink"/>
    <w:basedOn w:val="DefaultParagraphFont"/>
    <w:uiPriority w:val="99"/>
    <w:semiHidden/>
    <w:unhideWhenUsed/>
    <w:rsid w:val="00261EF6"/>
    <w:rPr>
      <w:color w:val="0000FF"/>
      <w:u w:val="single"/>
    </w:rPr>
  </w:style>
  <w:style w:type="character" w:styleId="FollowedHyperlink">
    <w:name w:val="FollowedHyperlink"/>
    <w:basedOn w:val="DefaultParagraphFont"/>
    <w:uiPriority w:val="99"/>
    <w:semiHidden/>
    <w:unhideWhenUsed/>
    <w:rsid w:val="00261EF6"/>
    <w:rPr>
      <w:color w:val="800080"/>
      <w:u w:val="single"/>
    </w:rPr>
  </w:style>
  <w:style w:type="paragraph" w:customStyle="1" w:styleId="font5">
    <w:name w:val="font5"/>
    <w:basedOn w:val="Normal"/>
    <w:rsid w:val="00261EF6"/>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261EF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261EF6"/>
    <w:pPr>
      <w:spacing w:before="100" w:beforeAutospacing="1" w:after="100" w:afterAutospacing="1" w:line="240" w:lineRule="auto"/>
    </w:pPr>
    <w:rPr>
      <w:rFonts w:ascii="Tahoma" w:eastAsia="Times New Roman" w:hAnsi="Tahoma" w:cs="Tahoma"/>
      <w:color w:val="000000"/>
      <w:sz w:val="18"/>
      <w:szCs w:val="18"/>
    </w:rPr>
  </w:style>
  <w:style w:type="paragraph" w:customStyle="1" w:styleId="xl332">
    <w:name w:val="xl33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4">
    <w:name w:val="xl33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5">
    <w:name w:val="xl33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6">
    <w:name w:val="xl33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38">
    <w:name w:val="xl33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0">
    <w:name w:val="xl34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1">
    <w:name w:val="xl34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261EF6"/>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50">
    <w:name w:val="xl35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261EF6"/>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4">
    <w:name w:val="xl35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6">
    <w:name w:val="xl35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7">
    <w:name w:val="xl35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261EF6"/>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9">
    <w:name w:val="xl359"/>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261EF6"/>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1">
    <w:name w:val="xl36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62">
    <w:name w:val="xl36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64">
    <w:name w:val="xl36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65">
    <w:name w:val="xl36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6">
    <w:name w:val="xl36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68">
    <w:name w:val="xl36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5">
    <w:name w:val="xl37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6">
    <w:name w:val="xl37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7">
    <w:name w:val="xl377"/>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78">
    <w:name w:val="xl378"/>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9">
    <w:name w:val="xl379"/>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80">
    <w:name w:val="xl380"/>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81">
    <w:name w:val="xl381"/>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2">
    <w:name w:val="xl382"/>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color w:val="C00000"/>
      <w:sz w:val="24"/>
      <w:szCs w:val="24"/>
    </w:rPr>
  </w:style>
  <w:style w:type="paragraph" w:customStyle="1" w:styleId="xl385">
    <w:name w:val="xl385"/>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6">
    <w:name w:val="xl386"/>
    <w:basedOn w:val="Normal"/>
    <w:rsid w:val="00261EF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261EF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261EF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9">
    <w:name w:val="xl389"/>
    <w:basedOn w:val="Normal"/>
    <w:rsid w:val="00261EF6"/>
    <w:pPr>
      <w:pBdr>
        <w:top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261EF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92">
    <w:name w:val="xl392"/>
    <w:basedOn w:val="Normal"/>
    <w:rsid w:val="00261EF6"/>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93">
    <w:name w:val="xl393"/>
    <w:basedOn w:val="Normal"/>
    <w:rsid w:val="00261EF6"/>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94">
    <w:name w:val="xl394"/>
    <w:basedOn w:val="Normal"/>
    <w:rsid w:val="00261EF6"/>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95">
    <w:name w:val="xl395"/>
    <w:basedOn w:val="Normal"/>
    <w:rsid w:val="00261EF6"/>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24486">
      <w:bodyDiv w:val="1"/>
      <w:marLeft w:val="0"/>
      <w:marRight w:val="0"/>
      <w:marTop w:val="0"/>
      <w:marBottom w:val="0"/>
      <w:divBdr>
        <w:top w:val="none" w:sz="0" w:space="0" w:color="auto"/>
        <w:left w:val="none" w:sz="0" w:space="0" w:color="auto"/>
        <w:bottom w:val="none" w:sz="0" w:space="0" w:color="auto"/>
        <w:right w:val="none" w:sz="0" w:space="0" w:color="auto"/>
      </w:divBdr>
    </w:div>
    <w:div w:id="1119034332">
      <w:bodyDiv w:val="1"/>
      <w:marLeft w:val="0"/>
      <w:marRight w:val="0"/>
      <w:marTop w:val="0"/>
      <w:marBottom w:val="0"/>
      <w:divBdr>
        <w:top w:val="none" w:sz="0" w:space="0" w:color="auto"/>
        <w:left w:val="none" w:sz="0" w:space="0" w:color="auto"/>
        <w:bottom w:val="none" w:sz="0" w:space="0" w:color="auto"/>
        <w:right w:val="none" w:sz="0" w:space="0" w:color="auto"/>
      </w:divBdr>
    </w:div>
    <w:div w:id="1411777222">
      <w:bodyDiv w:val="1"/>
      <w:marLeft w:val="0"/>
      <w:marRight w:val="0"/>
      <w:marTop w:val="0"/>
      <w:marBottom w:val="0"/>
      <w:divBdr>
        <w:top w:val="none" w:sz="0" w:space="0" w:color="auto"/>
        <w:left w:val="none" w:sz="0" w:space="0" w:color="auto"/>
        <w:bottom w:val="none" w:sz="0" w:space="0" w:color="auto"/>
        <w:right w:val="none" w:sz="0" w:space="0" w:color="auto"/>
      </w:divBdr>
    </w:div>
    <w:div w:id="1537549348">
      <w:bodyDiv w:val="1"/>
      <w:marLeft w:val="0"/>
      <w:marRight w:val="0"/>
      <w:marTop w:val="0"/>
      <w:marBottom w:val="0"/>
      <w:divBdr>
        <w:top w:val="none" w:sz="0" w:space="0" w:color="auto"/>
        <w:left w:val="none" w:sz="0" w:space="0" w:color="auto"/>
        <w:bottom w:val="none" w:sz="0" w:space="0" w:color="auto"/>
        <w:right w:val="none" w:sz="0" w:space="0" w:color="auto"/>
      </w:divBdr>
    </w:div>
    <w:div w:id="20838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29610-3484-406D-8349-5DF1D38DDD40}"/>
</file>

<file path=customXml/itemProps2.xml><?xml version="1.0" encoding="utf-8"?>
<ds:datastoreItem xmlns:ds="http://schemas.openxmlformats.org/officeDocument/2006/customXml" ds:itemID="{691CA9AD-9986-461F-9E27-A8B055FF6326}"/>
</file>

<file path=customXml/itemProps3.xml><?xml version="1.0" encoding="utf-8"?>
<ds:datastoreItem xmlns:ds="http://schemas.openxmlformats.org/officeDocument/2006/customXml" ds:itemID="{ECC6F696-31B4-4E3B-9B47-9E1D265A3D4F}"/>
</file>

<file path=docProps/app.xml><?xml version="1.0" encoding="utf-8"?>
<Properties xmlns="http://schemas.openxmlformats.org/officeDocument/2006/extended-properties" xmlns:vt="http://schemas.openxmlformats.org/officeDocument/2006/docPropsVTypes">
  <Template>Normal</Template>
  <TotalTime>27</TotalTime>
  <Pages>6</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11</cp:revision>
  <cp:lastPrinted>2024-01-18T01:44:00Z</cp:lastPrinted>
  <dcterms:created xsi:type="dcterms:W3CDTF">2024-01-11T03:26:00Z</dcterms:created>
  <dcterms:modified xsi:type="dcterms:W3CDTF">2024-01-20T01:13:00Z</dcterms:modified>
</cp:coreProperties>
</file>