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A2A" w:rsidRPr="002E1EAF" w:rsidRDefault="00822E23" w:rsidP="00D4650B">
      <w:pPr>
        <w:tabs>
          <w:tab w:val="center" w:pos="4535"/>
          <w:tab w:val="left" w:pos="5610"/>
        </w:tabs>
        <w:spacing w:after="0" w:line="240" w:lineRule="auto"/>
        <w:jc w:val="center"/>
        <w:rPr>
          <w:rFonts w:ascii="Times New Roman" w:hAnsi="Times New Roman"/>
          <w:b/>
          <w:spacing w:val="-2"/>
          <w:sz w:val="28"/>
          <w:szCs w:val="28"/>
          <w:lang w:val="vi-VN"/>
        </w:rPr>
      </w:pPr>
      <w:r w:rsidRPr="002E1EAF">
        <w:rPr>
          <w:rFonts w:ascii="Times New Roman" w:hAnsi="Times New Roman"/>
          <w:b/>
          <w:spacing w:val="-2"/>
          <w:sz w:val="28"/>
          <w:szCs w:val="28"/>
          <w:lang w:val="vi-VN"/>
        </w:rPr>
        <w:t xml:space="preserve">Quy trình </w:t>
      </w:r>
      <w:r w:rsidR="00272981" w:rsidRPr="002E1EAF">
        <w:rPr>
          <w:rFonts w:ascii="Times New Roman" w:hAnsi="Times New Roman"/>
          <w:b/>
          <w:spacing w:val="-2"/>
          <w:sz w:val="28"/>
          <w:szCs w:val="28"/>
        </w:rPr>
        <w:t>0</w:t>
      </w:r>
      <w:r w:rsidRPr="002E1EAF">
        <w:rPr>
          <w:rFonts w:ascii="Times New Roman" w:hAnsi="Times New Roman"/>
          <w:b/>
          <w:spacing w:val="-2"/>
          <w:sz w:val="28"/>
          <w:szCs w:val="28"/>
          <w:lang w:val="vi-VN"/>
        </w:rPr>
        <w:t>8</w:t>
      </w:r>
      <w:r w:rsidR="00343745" w:rsidRPr="002E1EAF">
        <w:rPr>
          <w:rFonts w:ascii="Times New Roman" w:hAnsi="Times New Roman"/>
          <w:b/>
          <w:spacing w:val="-2"/>
          <w:sz w:val="28"/>
          <w:szCs w:val="28"/>
          <w:lang w:val="vi-VN"/>
        </w:rPr>
        <w:t>:</w:t>
      </w:r>
      <w:r w:rsidRPr="002E1EAF">
        <w:rPr>
          <w:rFonts w:ascii="Times New Roman" w:hAnsi="Times New Roman"/>
          <w:b/>
          <w:spacing w:val="-2"/>
          <w:sz w:val="28"/>
          <w:szCs w:val="28"/>
          <w:lang w:val="vi-VN"/>
        </w:rPr>
        <w:t xml:space="preserve"> </w:t>
      </w:r>
      <w:r w:rsidR="00272981" w:rsidRPr="002E1EAF">
        <w:rPr>
          <w:rFonts w:ascii="Times New Roman" w:hAnsi="Times New Roman"/>
          <w:b/>
          <w:spacing w:val="-2"/>
          <w:sz w:val="28"/>
          <w:szCs w:val="28"/>
        </w:rPr>
        <w:t>Quy trình s</w:t>
      </w:r>
      <w:r w:rsidR="00272981" w:rsidRPr="002E1EAF">
        <w:rPr>
          <w:rFonts w:ascii="Times New Roman" w:hAnsi="Times New Roman"/>
          <w:b/>
          <w:spacing w:val="-2"/>
          <w:sz w:val="28"/>
          <w:szCs w:val="28"/>
          <w:lang w:val="vi-VN"/>
        </w:rPr>
        <w:t>ản xuất</w:t>
      </w:r>
      <w:r w:rsidR="00272981" w:rsidRPr="002E1EAF">
        <w:rPr>
          <w:rFonts w:ascii="Times New Roman" w:hAnsi="Times New Roman"/>
          <w:b/>
          <w:spacing w:val="-2"/>
          <w:sz w:val="28"/>
          <w:szCs w:val="28"/>
        </w:rPr>
        <w:t xml:space="preserve"> </w:t>
      </w:r>
      <w:r w:rsidR="00272981" w:rsidRPr="002E1EAF">
        <w:rPr>
          <w:rFonts w:ascii="Times New Roman" w:hAnsi="Times New Roman"/>
          <w:b/>
          <w:sz w:val="28"/>
          <w:szCs w:val="28"/>
        </w:rPr>
        <w:t>cây hành lá</w:t>
      </w:r>
    </w:p>
    <w:p w:rsidR="00BE3D16" w:rsidRPr="002E1EAF" w:rsidRDefault="00765319" w:rsidP="00D4650B">
      <w:pPr>
        <w:spacing w:before="60" w:after="60" w:line="240" w:lineRule="auto"/>
        <w:ind w:firstLine="720"/>
        <w:jc w:val="center"/>
        <w:rPr>
          <w:rFonts w:ascii="Times New Roman" w:hAnsi="Times New Roman"/>
          <w:iCs/>
          <w:sz w:val="28"/>
          <w:szCs w:val="28"/>
        </w:rPr>
      </w:pPr>
      <w:r w:rsidRPr="002E1EAF">
        <w:rPr>
          <w:rFonts w:ascii="Times New Roman" w:hAnsi="Times New Roman"/>
          <w:iCs/>
          <w:sz w:val="28"/>
          <w:szCs w:val="28"/>
        </w:rPr>
        <w:t>(</w:t>
      </w:r>
      <w:r w:rsidR="00CF60FA" w:rsidRPr="002E1EAF">
        <w:rPr>
          <w:rFonts w:ascii="Times New Roman" w:hAnsi="Times New Roman"/>
          <w:i/>
          <w:sz w:val="28"/>
          <w:szCs w:val="28"/>
        </w:rPr>
        <w:t>Allium fistulosum)</w:t>
      </w:r>
    </w:p>
    <w:p w:rsidR="00822E23" w:rsidRPr="002E1EAF" w:rsidRDefault="00822E23" w:rsidP="00D4650B">
      <w:pPr>
        <w:spacing w:before="60" w:after="60" w:line="240" w:lineRule="auto"/>
        <w:ind w:firstLine="851"/>
        <w:jc w:val="both"/>
        <w:rPr>
          <w:rFonts w:ascii="Times New Roman" w:hAnsi="Times New Roman"/>
          <w:b/>
          <w:iCs/>
          <w:sz w:val="28"/>
          <w:szCs w:val="28"/>
        </w:rPr>
      </w:pPr>
    </w:p>
    <w:p w:rsidR="00822E23" w:rsidRPr="002E1EAF" w:rsidRDefault="00822E23" w:rsidP="0020608C">
      <w:pPr>
        <w:spacing w:before="120" w:after="0" w:line="240" w:lineRule="auto"/>
        <w:ind w:firstLine="567"/>
        <w:jc w:val="both"/>
        <w:rPr>
          <w:rFonts w:ascii="Times New Roman" w:hAnsi="Times New Roman"/>
          <w:b/>
          <w:iCs/>
          <w:sz w:val="28"/>
          <w:szCs w:val="28"/>
          <w:lang w:val="vi-VN"/>
        </w:rPr>
      </w:pPr>
      <w:r w:rsidRPr="002E1EAF">
        <w:rPr>
          <w:rFonts w:ascii="Times New Roman" w:hAnsi="Times New Roman"/>
          <w:b/>
          <w:iCs/>
          <w:sz w:val="28"/>
          <w:szCs w:val="28"/>
        </w:rPr>
        <w:t>Ph</w:t>
      </w:r>
      <w:r w:rsidRPr="002E1EAF">
        <w:rPr>
          <w:rFonts w:ascii="Times New Roman" w:hAnsi="Times New Roman"/>
          <w:b/>
          <w:iCs/>
          <w:sz w:val="28"/>
          <w:szCs w:val="28"/>
          <w:lang w:val="vi-VN"/>
        </w:rPr>
        <w:t>ần I. QUY TRÌNH SẢN XUẤT</w:t>
      </w:r>
    </w:p>
    <w:p w:rsidR="00BE3D16" w:rsidRPr="002E1EAF" w:rsidRDefault="008F1A40" w:rsidP="0020608C">
      <w:pPr>
        <w:spacing w:before="120" w:after="0" w:line="240" w:lineRule="auto"/>
        <w:ind w:firstLine="567"/>
        <w:jc w:val="both"/>
        <w:rPr>
          <w:rFonts w:ascii="Times New Roman" w:hAnsi="Times New Roman"/>
          <w:b/>
          <w:iCs/>
          <w:sz w:val="28"/>
          <w:szCs w:val="28"/>
        </w:rPr>
      </w:pPr>
      <w:r w:rsidRPr="002E1EAF">
        <w:rPr>
          <w:rFonts w:ascii="Times New Roman" w:hAnsi="Times New Roman"/>
          <w:b/>
          <w:iCs/>
          <w:sz w:val="28"/>
          <w:szCs w:val="28"/>
        </w:rPr>
        <w:t>1</w:t>
      </w:r>
      <w:r w:rsidR="00BE3D16" w:rsidRPr="002E1EAF">
        <w:rPr>
          <w:rFonts w:ascii="Times New Roman" w:hAnsi="Times New Roman"/>
          <w:b/>
          <w:iCs/>
          <w:sz w:val="28"/>
          <w:szCs w:val="28"/>
        </w:rPr>
        <w:t>. Thông tin chung</w:t>
      </w:r>
    </w:p>
    <w:p w:rsidR="00BE3D16" w:rsidRPr="002E1EAF" w:rsidRDefault="008F1A40" w:rsidP="0020608C">
      <w:pPr>
        <w:spacing w:before="120" w:after="0" w:line="240" w:lineRule="auto"/>
        <w:ind w:firstLine="567"/>
        <w:jc w:val="both"/>
        <w:rPr>
          <w:rFonts w:ascii="Times New Roman" w:hAnsi="Times New Roman"/>
          <w:iCs/>
          <w:sz w:val="28"/>
          <w:szCs w:val="28"/>
        </w:rPr>
      </w:pPr>
      <w:r w:rsidRPr="002E1EAF">
        <w:rPr>
          <w:rFonts w:ascii="Times New Roman" w:hAnsi="Times New Roman"/>
          <w:iCs/>
          <w:sz w:val="28"/>
          <w:szCs w:val="28"/>
        </w:rPr>
        <w:t>1</w:t>
      </w:r>
      <w:r w:rsidR="00BE3D16" w:rsidRPr="002E1EAF">
        <w:rPr>
          <w:rFonts w:ascii="Times New Roman" w:hAnsi="Times New Roman"/>
          <w:iCs/>
          <w:sz w:val="28"/>
          <w:szCs w:val="28"/>
        </w:rPr>
        <w:t>.1</w:t>
      </w:r>
      <w:r w:rsidR="00A13266" w:rsidRPr="002E1EAF">
        <w:rPr>
          <w:rFonts w:ascii="Times New Roman" w:hAnsi="Times New Roman"/>
          <w:iCs/>
          <w:sz w:val="28"/>
          <w:szCs w:val="28"/>
        </w:rPr>
        <w:t>.</w:t>
      </w:r>
      <w:r w:rsidR="00BE3D16" w:rsidRPr="002E1EAF">
        <w:rPr>
          <w:rFonts w:ascii="Times New Roman" w:hAnsi="Times New Roman"/>
          <w:iCs/>
          <w:sz w:val="28"/>
          <w:szCs w:val="28"/>
        </w:rPr>
        <w:t xml:space="preserve"> Xuất xứ quy trình</w:t>
      </w:r>
    </w:p>
    <w:p w:rsidR="00BE3D16" w:rsidRPr="002E1EAF" w:rsidRDefault="00BE3D16"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t>Quyết định số 4226/QĐ-UBND ngày 27/11/2017 của UBND tỉnh Đồng Nai về việc ban hành quy trình kỹ thuật và định mức kinh tế kỹ thuật cây trồng trên địa bàn tỉnh Đồng Nai;</w:t>
      </w:r>
    </w:p>
    <w:p w:rsidR="00BE3D16" w:rsidRPr="002E1EAF" w:rsidRDefault="008F1A40" w:rsidP="0020608C">
      <w:pPr>
        <w:spacing w:before="120" w:after="0" w:line="240" w:lineRule="auto"/>
        <w:ind w:firstLine="567"/>
        <w:jc w:val="both"/>
        <w:rPr>
          <w:rFonts w:ascii="Times New Roman" w:hAnsi="Times New Roman"/>
          <w:iCs/>
          <w:sz w:val="28"/>
          <w:szCs w:val="28"/>
        </w:rPr>
      </w:pPr>
      <w:r w:rsidRPr="002E1EAF">
        <w:rPr>
          <w:rFonts w:ascii="Times New Roman" w:hAnsi="Times New Roman"/>
          <w:iCs/>
          <w:sz w:val="28"/>
          <w:szCs w:val="28"/>
        </w:rPr>
        <w:t>1</w:t>
      </w:r>
      <w:r w:rsidR="00BE3D16" w:rsidRPr="002E1EAF">
        <w:rPr>
          <w:rFonts w:ascii="Times New Roman" w:hAnsi="Times New Roman"/>
          <w:iCs/>
          <w:sz w:val="28"/>
          <w:szCs w:val="28"/>
        </w:rPr>
        <w:t>.2</w:t>
      </w:r>
      <w:r w:rsidR="00A13266" w:rsidRPr="002E1EAF">
        <w:rPr>
          <w:rFonts w:ascii="Times New Roman" w:hAnsi="Times New Roman"/>
          <w:iCs/>
          <w:sz w:val="28"/>
          <w:szCs w:val="28"/>
        </w:rPr>
        <w:t>.</w:t>
      </w:r>
      <w:r w:rsidR="00BE3D16" w:rsidRPr="002E1EAF">
        <w:rPr>
          <w:rFonts w:ascii="Times New Roman" w:hAnsi="Times New Roman"/>
          <w:iCs/>
          <w:sz w:val="28"/>
          <w:szCs w:val="28"/>
        </w:rPr>
        <w:t xml:space="preserve"> Phạm vi, đối tượng áp dụng</w:t>
      </w:r>
    </w:p>
    <w:p w:rsidR="00BE3D16" w:rsidRPr="002E1EAF" w:rsidRDefault="00BE3D16" w:rsidP="0020608C">
      <w:pPr>
        <w:spacing w:before="120" w:after="0" w:line="240" w:lineRule="auto"/>
        <w:ind w:leftChars="-1" w:left="-2" w:rightChars="10" w:right="22" w:firstLine="567"/>
        <w:jc w:val="both"/>
        <w:rPr>
          <w:rFonts w:ascii="Times New Roman" w:hAnsi="Times New Roman"/>
          <w:b/>
          <w:bCs/>
          <w:sz w:val="28"/>
          <w:szCs w:val="28"/>
        </w:rPr>
      </w:pPr>
      <w:r w:rsidRPr="002E1EAF">
        <w:rPr>
          <w:rFonts w:ascii="Times New Roman" w:hAnsi="Times New Roman"/>
          <w:sz w:val="28"/>
          <w:szCs w:val="28"/>
        </w:rPr>
        <w:t xml:space="preserve">Quy trình này bao gồm kỹ thuật trồng, chăm sóc, quản lý sinh vật gây hại, thu hoạch và định mức kinh tế kỹ thuật áp dụng cho các tổ chức, cá nhân trồng cây </w:t>
      </w:r>
      <w:r w:rsidR="00765319" w:rsidRPr="002E1EAF">
        <w:rPr>
          <w:rFonts w:ascii="Times New Roman" w:hAnsi="Times New Roman"/>
          <w:sz w:val="28"/>
          <w:szCs w:val="28"/>
        </w:rPr>
        <w:t>hành lá</w:t>
      </w:r>
      <w:r w:rsidRPr="002E1EAF">
        <w:rPr>
          <w:rFonts w:ascii="Times New Roman" w:hAnsi="Times New Roman"/>
          <w:sz w:val="28"/>
          <w:szCs w:val="28"/>
        </w:rPr>
        <w:t xml:space="preserve"> tại </w:t>
      </w:r>
      <w:r w:rsidRPr="002E1EAF">
        <w:rPr>
          <w:rFonts w:ascii="Times New Roman" w:hAnsi="Times New Roman"/>
          <w:sz w:val="28"/>
          <w:szCs w:val="28"/>
          <w:lang w:val="vi-VN"/>
        </w:rPr>
        <w:t>Đồng Nai.</w:t>
      </w:r>
    </w:p>
    <w:p w:rsidR="00BE3D16" w:rsidRPr="002E1EAF" w:rsidRDefault="008F1A40" w:rsidP="0020608C">
      <w:pPr>
        <w:spacing w:before="120" w:after="0" w:line="240" w:lineRule="auto"/>
        <w:ind w:firstLine="567"/>
        <w:jc w:val="both"/>
        <w:rPr>
          <w:rFonts w:ascii="Times New Roman" w:hAnsi="Times New Roman"/>
          <w:iCs/>
          <w:sz w:val="28"/>
          <w:szCs w:val="28"/>
        </w:rPr>
      </w:pPr>
      <w:r w:rsidRPr="002E1EAF">
        <w:rPr>
          <w:rFonts w:ascii="Times New Roman" w:hAnsi="Times New Roman"/>
          <w:iCs/>
          <w:sz w:val="28"/>
          <w:szCs w:val="28"/>
        </w:rPr>
        <w:t>1</w:t>
      </w:r>
      <w:r w:rsidR="00BE3D16" w:rsidRPr="002E1EAF">
        <w:rPr>
          <w:rFonts w:ascii="Times New Roman" w:hAnsi="Times New Roman"/>
          <w:iCs/>
          <w:sz w:val="28"/>
          <w:szCs w:val="28"/>
        </w:rPr>
        <w:t>.3</w:t>
      </w:r>
      <w:r w:rsidR="00A13266" w:rsidRPr="002E1EAF">
        <w:rPr>
          <w:rFonts w:ascii="Times New Roman" w:hAnsi="Times New Roman"/>
          <w:iCs/>
          <w:sz w:val="28"/>
          <w:szCs w:val="28"/>
        </w:rPr>
        <w:t>.</w:t>
      </w:r>
      <w:r w:rsidR="00BE3D16" w:rsidRPr="002E1EAF">
        <w:rPr>
          <w:rFonts w:ascii="Times New Roman" w:hAnsi="Times New Roman"/>
          <w:iCs/>
          <w:sz w:val="28"/>
          <w:szCs w:val="28"/>
        </w:rPr>
        <w:t xml:space="preserve"> Mục tiêu kinh tế kỹ thuật</w:t>
      </w:r>
    </w:p>
    <w:p w:rsidR="006A7F31" w:rsidRPr="002E1EAF" w:rsidRDefault="006A7F31" w:rsidP="0020608C">
      <w:pPr>
        <w:spacing w:before="120" w:after="0" w:line="240" w:lineRule="auto"/>
        <w:ind w:firstLine="567"/>
        <w:rPr>
          <w:rFonts w:ascii="Times New Roman" w:hAnsi="Times New Roman"/>
          <w:sz w:val="28"/>
          <w:szCs w:val="28"/>
        </w:rPr>
      </w:pPr>
      <w:bookmarkStart w:id="0" w:name="_GoBack"/>
      <w:bookmarkEnd w:id="0"/>
      <w:r w:rsidRPr="002E1EAF">
        <w:rPr>
          <w:rFonts w:ascii="Times New Roman" w:hAnsi="Times New Roman"/>
          <w:sz w:val="28"/>
          <w:szCs w:val="28"/>
        </w:rPr>
        <w:t>Năng suất</w:t>
      </w:r>
      <w:r w:rsidR="00CF60FA" w:rsidRPr="002E1EAF">
        <w:rPr>
          <w:rFonts w:ascii="Times New Roman" w:hAnsi="Times New Roman"/>
          <w:sz w:val="28"/>
          <w:szCs w:val="28"/>
        </w:rPr>
        <w:t xml:space="preserve"> bình quân: </w:t>
      </w:r>
      <w:r w:rsidR="00C41DA9" w:rsidRPr="002E1EAF">
        <w:rPr>
          <w:rFonts w:ascii="Times New Roman" w:hAnsi="Times New Roman"/>
          <w:sz w:val="28"/>
          <w:szCs w:val="28"/>
        </w:rPr>
        <w:t>20 tấn/ha</w:t>
      </w:r>
    </w:p>
    <w:p w:rsidR="00BE3D16" w:rsidRPr="002E1EAF" w:rsidRDefault="002340BB" w:rsidP="0020608C">
      <w:pPr>
        <w:pStyle w:val="BodyText"/>
        <w:autoSpaceDE/>
        <w:autoSpaceDN/>
        <w:adjustRightInd/>
        <w:ind w:rightChars="200" w:right="440" w:firstLine="567"/>
        <w:rPr>
          <w:b/>
          <w:color w:val="auto"/>
          <w:szCs w:val="28"/>
        </w:rPr>
      </w:pPr>
      <w:r w:rsidRPr="002E1EAF">
        <w:rPr>
          <w:b/>
          <w:color w:val="auto"/>
          <w:szCs w:val="28"/>
        </w:rPr>
        <w:t>2</w:t>
      </w:r>
      <w:r w:rsidR="00BE3D16" w:rsidRPr="002E1EAF">
        <w:rPr>
          <w:b/>
          <w:color w:val="auto"/>
          <w:szCs w:val="28"/>
        </w:rPr>
        <w:t>. Nội dung quy trình</w:t>
      </w:r>
    </w:p>
    <w:p w:rsidR="00C41DA9" w:rsidRPr="002E1EAF" w:rsidRDefault="002340BB"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t>2</w:t>
      </w:r>
      <w:r w:rsidR="00BE3D16" w:rsidRPr="002E1EAF">
        <w:rPr>
          <w:rFonts w:ascii="Times New Roman" w:hAnsi="Times New Roman"/>
          <w:sz w:val="28"/>
          <w:szCs w:val="28"/>
        </w:rPr>
        <w:t>.1. Yêu cầu điều kiện ngoại cả</w:t>
      </w:r>
      <w:r w:rsidR="00C41DA9" w:rsidRPr="002E1EAF">
        <w:rPr>
          <w:rFonts w:ascii="Times New Roman" w:hAnsi="Times New Roman"/>
          <w:sz w:val="28"/>
          <w:szCs w:val="28"/>
        </w:rPr>
        <w:t>nh</w:t>
      </w:r>
    </w:p>
    <w:p w:rsidR="00C41DA9" w:rsidRPr="002E1EAF" w:rsidRDefault="00C41DA9" w:rsidP="0020608C">
      <w:pPr>
        <w:spacing w:before="120" w:after="0" w:line="240" w:lineRule="auto"/>
        <w:ind w:firstLine="567"/>
        <w:jc w:val="both"/>
        <w:rPr>
          <w:rFonts w:ascii="Times New Roman" w:hAnsi="Times New Roman"/>
          <w:b/>
          <w:bCs/>
          <w:sz w:val="28"/>
          <w:szCs w:val="28"/>
        </w:rPr>
      </w:pPr>
      <w:r w:rsidRPr="002E1EAF">
        <w:rPr>
          <w:rFonts w:ascii="Times New Roman" w:eastAsia="Times New Roman,BoldItalic" w:hAnsi="Times New Roman"/>
          <w:bCs/>
          <w:sz w:val="28"/>
          <w:szCs w:val="28"/>
        </w:rPr>
        <w:t xml:space="preserve">- Nhiệt độ, ánh sáng: </w:t>
      </w:r>
      <w:r w:rsidRPr="002E1EAF">
        <w:rPr>
          <w:rFonts w:ascii="Times New Roman" w:hAnsi="Times New Roman"/>
          <w:sz w:val="28"/>
          <w:szCs w:val="28"/>
        </w:rPr>
        <w:t>c</w:t>
      </w:r>
      <w:r w:rsidR="00852CEE" w:rsidRPr="002E1EAF">
        <w:rPr>
          <w:rFonts w:ascii="Times New Roman" w:hAnsi="Times New Roman"/>
          <w:sz w:val="28"/>
          <w:szCs w:val="28"/>
        </w:rPr>
        <w:t xml:space="preserve">ây </w:t>
      </w:r>
      <w:r w:rsidR="00765319" w:rsidRPr="002E1EAF">
        <w:rPr>
          <w:rFonts w:ascii="Times New Roman" w:hAnsi="Times New Roman"/>
          <w:sz w:val="28"/>
          <w:szCs w:val="28"/>
        </w:rPr>
        <w:t>hành lá</w:t>
      </w:r>
      <w:r w:rsidR="00852CEE" w:rsidRPr="002E1EAF">
        <w:rPr>
          <w:rFonts w:ascii="Times New Roman" w:hAnsi="Times New Roman"/>
          <w:sz w:val="28"/>
          <w:szCs w:val="28"/>
        </w:rPr>
        <w:t xml:space="preserve"> ưa nhiệt độ mát (20 - 25</w:t>
      </w:r>
      <w:r w:rsidR="001926C9" w:rsidRPr="002E1EAF">
        <w:rPr>
          <w:rFonts w:ascii="Times New Roman" w:hAnsi="Times New Roman"/>
          <w:sz w:val="28"/>
          <w:szCs w:val="28"/>
          <w:vertAlign w:val="superscript"/>
        </w:rPr>
        <w:t>o</w:t>
      </w:r>
      <w:r w:rsidR="001926C9" w:rsidRPr="002E1EAF">
        <w:rPr>
          <w:rFonts w:ascii="Times New Roman" w:hAnsi="Times New Roman"/>
          <w:sz w:val="28"/>
          <w:szCs w:val="28"/>
        </w:rPr>
        <w:t>C</w:t>
      </w:r>
      <w:r w:rsidR="00852CEE" w:rsidRPr="002E1EAF">
        <w:rPr>
          <w:rFonts w:ascii="Times New Roman" w:hAnsi="Times New Roman"/>
          <w:sz w:val="28"/>
          <w:szCs w:val="28"/>
        </w:rPr>
        <w:t>. Bộ rễ ăn nông, khả năng chịu hạn và chịu úng kém. Bộ phận sử dụng gồm cả củ, lá và hoa.</w:t>
      </w:r>
      <w:r w:rsidRPr="002E1EAF">
        <w:rPr>
          <w:rFonts w:ascii="Times New Roman" w:hAnsi="Times New Roman"/>
          <w:sz w:val="28"/>
          <w:szCs w:val="28"/>
        </w:rPr>
        <w:t xml:space="preserve"> Ưa ánh sáng tán xạ, cường độ ánh sáng vừa phải.</w:t>
      </w:r>
    </w:p>
    <w:p w:rsidR="00C41DA9" w:rsidRPr="002E1EAF" w:rsidRDefault="00C41DA9" w:rsidP="0020608C">
      <w:pPr>
        <w:spacing w:before="120" w:after="0" w:line="240" w:lineRule="auto"/>
        <w:ind w:firstLine="567"/>
        <w:jc w:val="both"/>
        <w:rPr>
          <w:rFonts w:ascii="Times New Roman" w:hAnsi="Times New Roman"/>
          <w:b/>
          <w:bCs/>
          <w:sz w:val="28"/>
          <w:szCs w:val="28"/>
        </w:rPr>
      </w:pPr>
      <w:r w:rsidRPr="002E1EAF">
        <w:rPr>
          <w:rFonts w:ascii="Times New Roman" w:hAnsi="Times New Roman"/>
          <w:sz w:val="28"/>
          <w:szCs w:val="28"/>
        </w:rPr>
        <w:t>- Độ ẩm: ẩm độ thích hợp khoảng 80%. Phát triển tốt ở điều kiện mưa trung bình.</w:t>
      </w:r>
    </w:p>
    <w:p w:rsidR="003545A4" w:rsidRPr="002E1EAF" w:rsidRDefault="00C41DA9" w:rsidP="0020608C">
      <w:pPr>
        <w:spacing w:before="120" w:after="0" w:line="240" w:lineRule="auto"/>
        <w:ind w:firstLine="567"/>
        <w:rPr>
          <w:rFonts w:ascii="Times New Roman" w:eastAsia="Times New Roman" w:hAnsi="Times New Roman"/>
          <w:sz w:val="28"/>
          <w:szCs w:val="28"/>
        </w:rPr>
      </w:pPr>
      <w:r w:rsidRPr="002E1EAF">
        <w:rPr>
          <w:rFonts w:ascii="Times New Roman" w:eastAsia="Times New Roman" w:hAnsi="Times New Roman"/>
          <w:bCs/>
          <w:sz w:val="28"/>
          <w:szCs w:val="28"/>
        </w:rPr>
        <w:t xml:space="preserve">- Đất đai: </w:t>
      </w:r>
      <w:r w:rsidRPr="002E1EAF">
        <w:rPr>
          <w:rFonts w:ascii="Times New Roman" w:eastAsia="Times New Roman" w:hAnsi="Times New Roman"/>
          <w:sz w:val="28"/>
          <w:szCs w:val="28"/>
        </w:rPr>
        <w:t>đ</w:t>
      </w:r>
      <w:r w:rsidR="00E56359" w:rsidRPr="002E1EAF">
        <w:rPr>
          <w:rFonts w:ascii="Times New Roman" w:eastAsia="Times New Roman" w:hAnsi="Times New Roman"/>
          <w:sz w:val="28"/>
          <w:szCs w:val="28"/>
        </w:rPr>
        <w:t xml:space="preserve">ất trồng </w:t>
      </w:r>
      <w:r w:rsidR="00765319" w:rsidRPr="002E1EAF">
        <w:rPr>
          <w:rFonts w:ascii="Times New Roman" w:eastAsia="Times New Roman" w:hAnsi="Times New Roman"/>
          <w:sz w:val="28"/>
          <w:szCs w:val="28"/>
        </w:rPr>
        <w:t>hành lá</w:t>
      </w:r>
      <w:r w:rsidR="00E56359" w:rsidRPr="002E1EAF">
        <w:rPr>
          <w:rFonts w:ascii="Times New Roman" w:eastAsia="Times New Roman" w:hAnsi="Times New Roman"/>
          <w:sz w:val="28"/>
          <w:szCs w:val="28"/>
        </w:rPr>
        <w:t xml:space="preserve"> phải tơi xốp, thoát nước tốt.</w:t>
      </w:r>
    </w:p>
    <w:p w:rsidR="00BE3D16" w:rsidRPr="002E1EAF" w:rsidRDefault="002340BB" w:rsidP="0020608C">
      <w:pPr>
        <w:spacing w:before="120" w:after="0" w:line="240" w:lineRule="auto"/>
        <w:ind w:firstLine="567"/>
        <w:rPr>
          <w:rFonts w:ascii="Times New Roman" w:eastAsia="Times New Roman" w:hAnsi="Times New Roman"/>
          <w:sz w:val="28"/>
          <w:szCs w:val="28"/>
        </w:rPr>
      </w:pPr>
      <w:r w:rsidRPr="002E1EAF">
        <w:rPr>
          <w:rFonts w:ascii="Times New Roman" w:eastAsia="Times New Roman" w:hAnsi="Times New Roman"/>
          <w:sz w:val="28"/>
          <w:szCs w:val="28"/>
        </w:rPr>
        <w:t>2</w:t>
      </w:r>
      <w:r w:rsidR="00BE3D16" w:rsidRPr="002E1EAF">
        <w:rPr>
          <w:rFonts w:ascii="Times New Roman" w:eastAsia="Times New Roman" w:hAnsi="Times New Roman"/>
          <w:sz w:val="28"/>
          <w:szCs w:val="28"/>
        </w:rPr>
        <w:t>.2</w:t>
      </w:r>
      <w:r w:rsidR="00A13266" w:rsidRPr="002E1EAF">
        <w:rPr>
          <w:rFonts w:ascii="Times New Roman" w:eastAsia="Times New Roman" w:hAnsi="Times New Roman"/>
          <w:sz w:val="28"/>
          <w:szCs w:val="28"/>
        </w:rPr>
        <w:t>.</w:t>
      </w:r>
      <w:r w:rsidR="00BE3D16" w:rsidRPr="002E1EAF">
        <w:rPr>
          <w:rFonts w:ascii="Times New Roman" w:eastAsia="Times New Roman" w:hAnsi="Times New Roman"/>
          <w:sz w:val="28"/>
          <w:szCs w:val="28"/>
        </w:rPr>
        <w:t xml:space="preserve"> Kỹ thuật trồng, chăm sóc</w:t>
      </w:r>
    </w:p>
    <w:p w:rsidR="00BE3D16" w:rsidRPr="002E1EAF" w:rsidRDefault="005C1C2B" w:rsidP="0020608C">
      <w:pPr>
        <w:spacing w:before="120" w:after="0" w:line="240" w:lineRule="auto"/>
        <w:ind w:firstLine="567"/>
        <w:rPr>
          <w:rFonts w:ascii="Times New Roman" w:eastAsia="Times New Roman" w:hAnsi="Times New Roman"/>
          <w:sz w:val="28"/>
          <w:szCs w:val="28"/>
        </w:rPr>
      </w:pPr>
      <w:r w:rsidRPr="002E1EAF">
        <w:rPr>
          <w:rFonts w:ascii="Times New Roman" w:eastAsia="Times New Roman" w:hAnsi="Times New Roman"/>
          <w:sz w:val="28"/>
          <w:szCs w:val="28"/>
        </w:rPr>
        <w:t>a)</w:t>
      </w:r>
      <w:r w:rsidR="00BE3D16" w:rsidRPr="002E1EAF">
        <w:rPr>
          <w:rFonts w:ascii="Times New Roman" w:eastAsia="Times New Roman" w:hAnsi="Times New Roman"/>
          <w:sz w:val="28"/>
          <w:szCs w:val="28"/>
        </w:rPr>
        <w:t xml:space="preserve"> Chọn giống</w:t>
      </w:r>
    </w:p>
    <w:p w:rsidR="00C41DA9" w:rsidRPr="002E1EAF" w:rsidRDefault="00C41DA9"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t xml:space="preserve">Sử dụng các giống </w:t>
      </w:r>
      <w:r w:rsidR="00D1198D" w:rsidRPr="002E1EAF">
        <w:rPr>
          <w:rFonts w:ascii="Times New Roman" w:hAnsi="Times New Roman"/>
          <w:sz w:val="28"/>
          <w:szCs w:val="28"/>
        </w:rPr>
        <w:t>hành lá</w:t>
      </w:r>
      <w:r w:rsidRPr="002E1EAF">
        <w:rPr>
          <w:rFonts w:ascii="Times New Roman" w:hAnsi="Times New Roman"/>
          <w:sz w:val="28"/>
          <w:szCs w:val="28"/>
        </w:rPr>
        <w:t xml:space="preserve"> đã được công nhận lưu hành; có nguồn gốc rõ ràng, phù hợp với vùng sinh thái, vụ sản xuất và yêu cầu thị trường; chất lượng giống tốt, đồng đều, sinh trưởng phát triển khỏe, năng suất cao, phẩm chất tốt, khả năng chống chịu sâu bệnh tốt, đem lại hiệu quả kinh tế cao.</w:t>
      </w:r>
    </w:p>
    <w:p w:rsidR="00C41DA9" w:rsidRPr="002E1EAF" w:rsidRDefault="004B11B6"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t>b)</w:t>
      </w:r>
      <w:r w:rsidR="00260B92" w:rsidRPr="002E1EAF">
        <w:rPr>
          <w:rFonts w:ascii="Times New Roman" w:hAnsi="Times New Roman"/>
          <w:sz w:val="28"/>
          <w:szCs w:val="28"/>
        </w:rPr>
        <w:t xml:space="preserve"> Thiết kế vườn trồng</w:t>
      </w:r>
    </w:p>
    <w:p w:rsidR="00A012C9" w:rsidRPr="002E1EAF" w:rsidRDefault="00287BBC" w:rsidP="0020608C">
      <w:pPr>
        <w:spacing w:before="120" w:after="0" w:line="240" w:lineRule="auto"/>
        <w:ind w:firstLine="567"/>
        <w:jc w:val="both"/>
        <w:rPr>
          <w:rFonts w:ascii="Times New Roman" w:eastAsia="Times New Roman" w:hAnsi="Times New Roman"/>
          <w:sz w:val="28"/>
          <w:szCs w:val="28"/>
        </w:rPr>
      </w:pPr>
      <w:r w:rsidRPr="002E1EAF">
        <w:rPr>
          <w:rFonts w:ascii="Times New Roman" w:hAnsi="Times New Roman"/>
          <w:sz w:val="28"/>
          <w:szCs w:val="28"/>
        </w:rPr>
        <w:t>Chọn đất tơi xốp, thoáng khí, màu mỡ, chủ động tưới tiêu tốt</w:t>
      </w:r>
      <w:r w:rsidR="00A154DA" w:rsidRPr="002E1EAF">
        <w:rPr>
          <w:rFonts w:ascii="Times New Roman" w:hAnsi="Times New Roman"/>
          <w:sz w:val="28"/>
          <w:szCs w:val="28"/>
        </w:rPr>
        <w:t>.</w:t>
      </w:r>
      <w:r w:rsidR="00C41DA9" w:rsidRPr="002E1EAF">
        <w:rPr>
          <w:rFonts w:ascii="Times New Roman" w:hAnsi="Times New Roman"/>
          <w:sz w:val="28"/>
          <w:szCs w:val="28"/>
        </w:rPr>
        <w:t xml:space="preserve"> </w:t>
      </w:r>
      <w:r w:rsidR="00C41DA9" w:rsidRPr="002E1EAF">
        <w:rPr>
          <w:rFonts w:ascii="Times New Roman" w:eastAsia="Times New Roman" w:hAnsi="Times New Roman"/>
          <w:sz w:val="28"/>
          <w:szCs w:val="28"/>
        </w:rPr>
        <w:t xml:space="preserve">Đất trồng hành cần được phơi ải. Kỹ thuật lên liếp hành thay đổi tùy chân đất và tập quán canh tác. Lên liếp cao 35 - 45 cm, </w:t>
      </w:r>
      <w:r w:rsidR="00C41DA9" w:rsidRPr="002E1EAF">
        <w:rPr>
          <w:rFonts w:ascii="Times New Roman" w:hAnsi="Times New Roman"/>
          <w:sz w:val="28"/>
          <w:szCs w:val="28"/>
        </w:rPr>
        <w:t>mùa mưa lên luống cao, mùa nắng lên luống thấp,</w:t>
      </w:r>
      <w:r w:rsidR="00C41DA9" w:rsidRPr="002E1EAF">
        <w:rPr>
          <w:rFonts w:ascii="Times New Roman" w:eastAsia="Times New Roman" w:hAnsi="Times New Roman"/>
          <w:sz w:val="28"/>
          <w:szCs w:val="28"/>
        </w:rPr>
        <w:t xml:space="preserve"> chân liếp rộng 1 m, khoảng cách giữa hai liếp là 30 cm để thoát nước và đi lại chăm sóc.</w:t>
      </w:r>
    </w:p>
    <w:p w:rsidR="00260B92" w:rsidRPr="002E1EAF" w:rsidRDefault="004B11B6"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t>c)</w:t>
      </w:r>
      <w:r w:rsidR="00260B92" w:rsidRPr="002E1EAF">
        <w:rPr>
          <w:rFonts w:ascii="Times New Roman" w:hAnsi="Times New Roman"/>
          <w:sz w:val="28"/>
          <w:szCs w:val="28"/>
        </w:rPr>
        <w:t xml:space="preserve"> Bố trí mật độ và khoảng cách trồng</w:t>
      </w:r>
    </w:p>
    <w:p w:rsidR="00C41DA9" w:rsidRPr="002E1EAF" w:rsidRDefault="00C41DA9"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t>- Hàng cách hàng 20 cm, cây cách cây 20 cm. Mỗi lỗ trồng 01 tép hành. Khoảng cách trồng còn tuỳ thuộc vào mùa vụ. Mùa nắng có thể trồng dày hơn mùa mưa. Rãnh giữa 02 liếp rộng 30 cm.</w:t>
      </w:r>
    </w:p>
    <w:p w:rsidR="00C41DA9" w:rsidRPr="002E1EAF" w:rsidRDefault="00E07A6C"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lastRenderedPageBreak/>
        <w:t>- Mật độ: 250.000 bụi/ha tương đương với 2,4 tấn cây giống hoặc 20kg hạt giống</w:t>
      </w:r>
    </w:p>
    <w:p w:rsidR="004F7B84" w:rsidRPr="002E1EAF" w:rsidRDefault="004B11B6"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d)</w:t>
      </w:r>
      <w:r w:rsidR="00241D0B" w:rsidRPr="002E1EAF">
        <w:rPr>
          <w:rFonts w:ascii="Times New Roman" w:hAnsi="Times New Roman"/>
          <w:sz w:val="28"/>
          <w:szCs w:val="28"/>
        </w:rPr>
        <w:t xml:space="preserve"> Thời vụ và kỹ thuật trồng</w:t>
      </w:r>
    </w:p>
    <w:p w:rsidR="00241D0B" w:rsidRPr="002E1EAF" w:rsidRDefault="00241D0B"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xml:space="preserve">- </w:t>
      </w:r>
      <w:r w:rsidR="00E07A6C" w:rsidRPr="002E1EAF">
        <w:rPr>
          <w:rFonts w:ascii="Times New Roman" w:hAnsi="Times New Roman"/>
          <w:sz w:val="28"/>
          <w:szCs w:val="28"/>
        </w:rPr>
        <w:t xml:space="preserve">Thời vụ: hành lá </w:t>
      </w:r>
      <w:r w:rsidRPr="002E1EAF">
        <w:rPr>
          <w:rFonts w:ascii="Times New Roman" w:hAnsi="Times New Roman"/>
          <w:sz w:val="28"/>
          <w:szCs w:val="28"/>
        </w:rPr>
        <w:t>trồng được quanh năm, nếu chủ động nguồn nước tưới, trồng vào mùa nắng sẽ đạt năng suất cao hơn mùa mưa.</w:t>
      </w:r>
    </w:p>
    <w:p w:rsidR="00E07A6C" w:rsidRPr="002E1EAF" w:rsidRDefault="00E07A6C"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xml:space="preserve">- Kỹ thuật trồng: </w:t>
      </w:r>
    </w:p>
    <w:p w:rsidR="00E07A6C" w:rsidRPr="002E1EAF" w:rsidRDefault="00E07A6C"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Gieo hạt trực tiếp: Mỗi lỗ 01 hạt, gieo hạt xong cào nhẹ hoặc dùng tay xoa nhẹ đều trên mặt luống cho đất phủ kín hạt (hạt lấp ở độ sâu 1,5 - 2 cm). Dùng trấu, rơm rạ, xơ dừa phủ lên.</w:t>
      </w:r>
    </w:p>
    <w:p w:rsidR="00E07A6C" w:rsidRPr="002E1EAF" w:rsidRDefault="00E07A6C"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Gieo hạt vào bầu: Chuẩn bị bầu gieo gồm 01 phần đất tơi xốp + 01 phần phân chuồng đã hoai + 01 phần tro trấu + 0,2% lân + 0,2 đến 0,5% vôi bột. Cho hạt giống vào bầu, mỗi bầu 01 hạt. Chăm sóc trong vườn ươm cho đến khi nhú lá thật đầu tiên (10 - 15 ngày) đem ra trồng. Nên trồng vào những ngày có mây râm mát hoặc buổi chiều.</w:t>
      </w:r>
    </w:p>
    <w:p w:rsidR="00653D2E" w:rsidRPr="002E1EAF" w:rsidRDefault="004B11B6"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đ)</w:t>
      </w:r>
      <w:r w:rsidR="00653D2E" w:rsidRPr="002E1EAF">
        <w:rPr>
          <w:rFonts w:ascii="Times New Roman" w:hAnsi="Times New Roman"/>
          <w:sz w:val="28"/>
          <w:szCs w:val="28"/>
        </w:rPr>
        <w:t xml:space="preserve"> Chăm sóc</w:t>
      </w:r>
    </w:p>
    <w:p w:rsidR="00E07A6C" w:rsidRPr="002E1EAF" w:rsidRDefault="00E07A6C"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Tưới nước:</w:t>
      </w:r>
      <w:r w:rsidR="00F653A7" w:rsidRPr="002E1EAF">
        <w:rPr>
          <w:rFonts w:ascii="Times New Roman" w:hAnsi="Times New Roman"/>
          <w:sz w:val="28"/>
          <w:szCs w:val="28"/>
        </w:rPr>
        <w:t xml:space="preserve"> </w:t>
      </w:r>
      <w:r w:rsidRPr="002E1EAF">
        <w:rPr>
          <w:rFonts w:ascii="Times New Roman" w:hAnsi="Times New Roman"/>
          <w:sz w:val="28"/>
          <w:szCs w:val="28"/>
        </w:rPr>
        <w:t xml:space="preserve">Khi cây non mới bắt đầu mọc nên tưới nhẹ thường xuyên 01 - 02 lần/ngày và luôn giữ cho cây đủ ẩm để cây con phát triển nhanh. </w:t>
      </w:r>
      <w:r w:rsidR="00D1198D" w:rsidRPr="002E1EAF">
        <w:rPr>
          <w:rFonts w:ascii="Times New Roman" w:hAnsi="Times New Roman"/>
          <w:sz w:val="28"/>
          <w:szCs w:val="28"/>
        </w:rPr>
        <w:t>Hành lá</w:t>
      </w:r>
      <w:r w:rsidRPr="002E1EAF">
        <w:rPr>
          <w:rFonts w:ascii="Times New Roman" w:hAnsi="Times New Roman"/>
          <w:sz w:val="28"/>
          <w:szCs w:val="28"/>
        </w:rPr>
        <w:t xml:space="preserve"> cần nhiều nước, do đó phải tưới thường xuyên 01 - 02 lần/ngày cho đủ ẩm. Lượng nước tưới cần gia tăng khi </w:t>
      </w:r>
      <w:r w:rsidR="00D1198D" w:rsidRPr="002E1EAF">
        <w:rPr>
          <w:rFonts w:ascii="Times New Roman" w:hAnsi="Times New Roman"/>
          <w:sz w:val="28"/>
          <w:szCs w:val="28"/>
        </w:rPr>
        <w:t>khi cây lớn dần.</w:t>
      </w:r>
      <w:r w:rsidR="00D1198D" w:rsidRPr="002E1EAF">
        <w:rPr>
          <w:rFonts w:ascii="Times New Roman" w:hAnsi="Times New Roman"/>
          <w:sz w:val="28"/>
          <w:szCs w:val="28"/>
        </w:rPr>
        <w:tab/>
      </w:r>
      <w:r w:rsidRPr="002E1EAF">
        <w:rPr>
          <w:rFonts w:ascii="Times New Roman" w:hAnsi="Times New Roman"/>
          <w:sz w:val="28"/>
          <w:szCs w:val="28"/>
        </w:rPr>
        <w:t>.</w:t>
      </w:r>
    </w:p>
    <w:p w:rsidR="009E4248" w:rsidRPr="002E1EAF" w:rsidRDefault="00F653A7" w:rsidP="0020608C">
      <w:pPr>
        <w:spacing w:before="100" w:after="0" w:line="240" w:lineRule="auto"/>
        <w:ind w:firstLine="567"/>
        <w:jc w:val="both"/>
        <w:rPr>
          <w:rFonts w:ascii="Times New Roman" w:eastAsia="Times New Roman" w:hAnsi="Times New Roman"/>
          <w:sz w:val="28"/>
          <w:szCs w:val="28"/>
        </w:rPr>
      </w:pPr>
      <w:r w:rsidRPr="002E1EAF">
        <w:rPr>
          <w:rFonts w:ascii="Times New Roman" w:hAnsi="Times New Roman"/>
          <w:sz w:val="28"/>
          <w:szCs w:val="28"/>
        </w:rPr>
        <w:t>- Bón phân</w:t>
      </w:r>
      <w:r w:rsidR="009E4248" w:rsidRPr="002E1EAF">
        <w:rPr>
          <w:rFonts w:ascii="Times New Roman" w:hAnsi="Times New Roman"/>
          <w:sz w:val="28"/>
          <w:szCs w:val="28"/>
        </w:rPr>
        <w:t xml:space="preserve">: </w:t>
      </w:r>
      <w:r w:rsidR="009E4248" w:rsidRPr="002E1EAF">
        <w:rPr>
          <w:rFonts w:ascii="Times New Roman" w:eastAsia="Times New Roman" w:hAnsi="Times New Roman"/>
          <w:sz w:val="28"/>
          <w:szCs w:val="28"/>
        </w:rPr>
        <w:t>Tổng lượng phân dùng cho 1 ha: Phân chuồng hoai 1</w:t>
      </w:r>
      <w:r w:rsidR="007E3086" w:rsidRPr="002E1EAF">
        <w:rPr>
          <w:rFonts w:ascii="Times New Roman" w:eastAsia="Times New Roman" w:hAnsi="Times New Roman"/>
          <w:sz w:val="28"/>
          <w:szCs w:val="28"/>
        </w:rPr>
        <w:t>5</w:t>
      </w:r>
      <w:r w:rsidR="009E4248" w:rsidRPr="002E1EAF">
        <w:rPr>
          <w:rFonts w:ascii="Times New Roman" w:eastAsia="Times New Roman" w:hAnsi="Times New Roman"/>
          <w:sz w:val="28"/>
          <w:szCs w:val="28"/>
        </w:rPr>
        <w:t xml:space="preserve"> tấn + 500 kg vôi + 125 kg urê, 280 kg super lân, 80 kg kali.</w:t>
      </w:r>
    </w:p>
    <w:p w:rsidR="00D1198D" w:rsidRPr="002E1EAF" w:rsidRDefault="00D1198D"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Bón lót: 15 tấn phân chuồng hoai + 28</w:t>
      </w:r>
      <w:r w:rsidR="007E3086" w:rsidRPr="002E1EAF">
        <w:rPr>
          <w:rFonts w:ascii="Times New Roman" w:hAnsi="Times New Roman"/>
          <w:sz w:val="28"/>
          <w:szCs w:val="28"/>
        </w:rPr>
        <w:t>0</w:t>
      </w:r>
      <w:r w:rsidRPr="002E1EAF">
        <w:rPr>
          <w:rFonts w:ascii="Times New Roman" w:hAnsi="Times New Roman"/>
          <w:sz w:val="28"/>
          <w:szCs w:val="28"/>
        </w:rPr>
        <w:t xml:space="preserve"> kg super lân + 50 kg kali</w:t>
      </w:r>
    </w:p>
    <w:p w:rsidR="00D1198D" w:rsidRPr="002E1EAF" w:rsidRDefault="001F68DB"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w:t>
      </w:r>
      <w:r w:rsidR="00D1198D" w:rsidRPr="002E1EAF">
        <w:rPr>
          <w:rFonts w:ascii="Times New Roman" w:hAnsi="Times New Roman"/>
          <w:sz w:val="28"/>
          <w:szCs w:val="28"/>
        </w:rPr>
        <w:t xml:space="preserve"> Bón thúc: </w:t>
      </w:r>
      <w:r w:rsidR="009E4248" w:rsidRPr="002E1EAF">
        <w:rPr>
          <w:rFonts w:ascii="Times New Roman" w:hAnsi="Times New Roman"/>
          <w:sz w:val="28"/>
          <w:szCs w:val="28"/>
        </w:rPr>
        <w:t xml:space="preserve">lượng phân còn lại </w:t>
      </w:r>
      <w:r w:rsidR="00D1198D" w:rsidRPr="002E1EAF">
        <w:rPr>
          <w:rFonts w:ascii="Times New Roman" w:hAnsi="Times New Roman"/>
          <w:sz w:val="28"/>
          <w:szCs w:val="28"/>
        </w:rPr>
        <w:t xml:space="preserve">hòa nước, tưới bằng thùng vòi hoa sen. Tưới phân đầu tiên khi hành hồi xanh (khoảng 07 ngày sau trồng), 07 ngày tưới phân 1 lần (khoảng </w:t>
      </w:r>
      <w:r w:rsidR="009E4248" w:rsidRPr="002E1EAF">
        <w:rPr>
          <w:rFonts w:ascii="Times New Roman" w:hAnsi="Times New Roman"/>
          <w:sz w:val="28"/>
          <w:szCs w:val="28"/>
        </w:rPr>
        <w:t xml:space="preserve">4 </w:t>
      </w:r>
      <w:r w:rsidR="00D1198D" w:rsidRPr="002E1EAF">
        <w:rPr>
          <w:rFonts w:ascii="Times New Roman" w:hAnsi="Times New Roman"/>
          <w:sz w:val="28"/>
          <w:szCs w:val="28"/>
        </w:rPr>
        <w:t>lần/vụ) tùy theo sinh trưởng của hành và tùy theo mùa vụ. Thời gian cách ly là 10 ngày trước khi thu hoạch.</w:t>
      </w:r>
    </w:p>
    <w:p w:rsidR="00E6465F" w:rsidRPr="002E1EAF" w:rsidRDefault="004B11B6"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xml:space="preserve">e) </w:t>
      </w:r>
      <w:r w:rsidR="00E6465F" w:rsidRPr="002E1EAF">
        <w:rPr>
          <w:rFonts w:ascii="Times New Roman" w:hAnsi="Times New Roman"/>
          <w:sz w:val="28"/>
          <w:szCs w:val="28"/>
        </w:rPr>
        <w:t>Quản lý sinh vật gây hại</w:t>
      </w:r>
    </w:p>
    <w:p w:rsidR="00A05FB9" w:rsidRPr="002E1EAF" w:rsidRDefault="00A05FB9"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Quản lý sinh vật gây hại dựa trên 6 nguyên tắc Quản lý sứ</w:t>
      </w:r>
      <w:r w:rsidR="00D362B0" w:rsidRPr="002E1EAF">
        <w:rPr>
          <w:rFonts w:ascii="Times New Roman" w:hAnsi="Times New Roman"/>
          <w:sz w:val="28"/>
          <w:szCs w:val="28"/>
        </w:rPr>
        <w:t>c khỏe</w:t>
      </w:r>
      <w:r w:rsidRPr="002E1EAF">
        <w:rPr>
          <w:rFonts w:ascii="Times New Roman" w:hAnsi="Times New Roman"/>
          <w:sz w:val="28"/>
          <w:szCs w:val="28"/>
        </w:rPr>
        <w:t xml:space="preserve"> cây trồng tổng hợp (IPHM) gồm: đất khỏe; cây trồng khỏe; đầu tư thông minh; bảo vệ môi trường sinh thái; giám sát và kiểm tra đồng ruộng; nông dân chuyên nghiệp và có trách nhiệm. </w:t>
      </w:r>
    </w:p>
    <w:p w:rsidR="00A05FB9" w:rsidRPr="002E1EAF" w:rsidRDefault="00A05FB9"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Một số sinh vật gây hại chính: sâu xanh da láng, sâu keo, bọ trĩ; bệnh cháy lá,</w:t>
      </w:r>
      <w:r w:rsidR="005F1175" w:rsidRPr="002E1EAF">
        <w:rPr>
          <w:rFonts w:ascii="Times New Roman" w:hAnsi="Times New Roman"/>
          <w:sz w:val="28"/>
          <w:szCs w:val="28"/>
        </w:rPr>
        <w:t xml:space="preserve"> đốm vòng, thối trắng</w:t>
      </w:r>
      <w:r w:rsidRPr="002E1EAF">
        <w:rPr>
          <w:rFonts w:ascii="Times New Roman" w:hAnsi="Times New Roman"/>
          <w:sz w:val="28"/>
          <w:szCs w:val="28"/>
        </w:rPr>
        <w:t>.</w:t>
      </w:r>
    </w:p>
    <w:p w:rsidR="008F1A40" w:rsidRPr="002E1EAF" w:rsidRDefault="008F1A40"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Biện pháp phòng chống:</w:t>
      </w:r>
    </w:p>
    <w:p w:rsidR="008F1A40" w:rsidRPr="002E1EAF" w:rsidRDefault="008F1A40"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xml:space="preserve">+ Thường xuyên vệ sinh đồng ruộng và tiêu hủy tàn dư thực vật; có hệ thống mương rãnh cấp, thoát nước tốt; chủ động tưới tiêu; sử dụng phân hữu cơ hoai mục, bón phân cân đối; sử dụng giống kháng, giống chống chịu; luân canh, xen canh hợp lý với cây trồng khác họ nhằm hạn chế sự phát sinh, phát triển của sinh vật gây hại. </w:t>
      </w:r>
    </w:p>
    <w:p w:rsidR="008F1A40" w:rsidRPr="002E1EAF" w:rsidRDefault="008F1A40" w:rsidP="0020608C">
      <w:pPr>
        <w:spacing w:before="100" w:after="0" w:line="240" w:lineRule="auto"/>
        <w:ind w:firstLine="567"/>
        <w:jc w:val="both"/>
        <w:rPr>
          <w:rFonts w:ascii="Times New Roman" w:hAnsi="Times New Roman"/>
          <w:sz w:val="28"/>
          <w:szCs w:val="28"/>
        </w:rPr>
      </w:pPr>
      <w:r w:rsidRPr="002E1EAF">
        <w:rPr>
          <w:rFonts w:ascii="Times New Roman" w:hAnsi="Times New Roman"/>
          <w:sz w:val="28"/>
          <w:szCs w:val="28"/>
        </w:rPr>
        <w:t>+ Ngắt ổ trứng, bắt giết sâu non, lá bị sâu bệnh hại nặng đem tiêu hủy... khi mật độ sâu thấp.</w:t>
      </w:r>
    </w:p>
    <w:p w:rsidR="008F1A40" w:rsidRPr="002E1EAF" w:rsidRDefault="008F1A40" w:rsidP="0020608C">
      <w:pPr>
        <w:spacing w:before="120" w:after="0" w:line="240" w:lineRule="auto"/>
        <w:ind w:firstLine="567"/>
        <w:jc w:val="both"/>
        <w:rPr>
          <w:rFonts w:ascii="Times New Roman" w:hAnsi="Times New Roman"/>
          <w:sz w:val="28"/>
          <w:szCs w:val="28"/>
        </w:rPr>
      </w:pPr>
      <w:r w:rsidRPr="002E1EAF">
        <w:rPr>
          <w:rFonts w:ascii="Times New Roman" w:hAnsi="Times New Roman"/>
          <w:sz w:val="28"/>
          <w:szCs w:val="28"/>
        </w:rPr>
        <w:lastRenderedPageBreak/>
        <w:t>+ Sử dụng sản phẩm có nấm đối kháng Trichoderma ủ với phân hữu cơ hoai mục; sử dụng các chế phẩm sinh học; bẫy dính màu vàng, màu xanh để thu hút trưởng thành có cánh như dòi đục lá, rệp...</w:t>
      </w:r>
    </w:p>
    <w:p w:rsidR="002340BB" w:rsidRPr="002E1EAF" w:rsidRDefault="008F1A40" w:rsidP="0020608C">
      <w:pPr>
        <w:spacing w:before="120" w:after="0" w:line="240" w:lineRule="auto"/>
        <w:ind w:firstLine="567"/>
        <w:jc w:val="both"/>
        <w:rPr>
          <w:rFonts w:ascii="Times New Roman" w:hAnsi="Times New Roman"/>
          <w:lang w:val="nl-NL"/>
        </w:rPr>
      </w:pPr>
      <w:r w:rsidRPr="002E1EAF">
        <w:rPr>
          <w:rFonts w:ascii="Times New Roman" w:hAnsi="Times New Roman"/>
          <w:sz w:val="28"/>
          <w:szCs w:val="28"/>
        </w:rPr>
        <w:t>+ Ưu tiên sử dụng các loại thuốc bảo vệ thực vật có nguồn gốc sinh học, thảo mộc, có độ độc thấp, thời gian cách ly ngắn, chóng phân hủy và ít ảnh hưởng đến các loài thiên địch có ích trên</w:t>
      </w:r>
      <w:r w:rsidRPr="002E1EAF">
        <w:rPr>
          <w:rFonts w:ascii="Times New Roman" w:hAnsi="Times New Roman"/>
          <w:lang w:val="nl-NL"/>
        </w:rPr>
        <w:t xml:space="preserve"> ruộng.</w:t>
      </w:r>
    </w:p>
    <w:p w:rsidR="003E74F9" w:rsidRPr="002E1EAF" w:rsidRDefault="002340BB" w:rsidP="0020608C">
      <w:pPr>
        <w:spacing w:before="120" w:after="0" w:line="240" w:lineRule="auto"/>
        <w:ind w:firstLine="567"/>
        <w:jc w:val="both"/>
        <w:rPr>
          <w:rFonts w:ascii="Times New Roman" w:hAnsi="Times New Roman"/>
          <w:sz w:val="28"/>
          <w:szCs w:val="28"/>
        </w:rPr>
      </w:pPr>
      <w:r w:rsidRPr="002E1EAF">
        <w:rPr>
          <w:rFonts w:ascii="Times New Roman" w:hAnsi="Times New Roman"/>
          <w:bCs/>
          <w:sz w:val="28"/>
          <w:szCs w:val="28"/>
        </w:rPr>
        <w:t>2</w:t>
      </w:r>
      <w:r w:rsidR="003E74F9" w:rsidRPr="002E1EAF">
        <w:rPr>
          <w:rFonts w:ascii="Times New Roman" w:hAnsi="Times New Roman"/>
          <w:bCs/>
          <w:sz w:val="28"/>
          <w:szCs w:val="28"/>
        </w:rPr>
        <w:t>.3</w:t>
      </w:r>
      <w:r w:rsidR="00852CEE" w:rsidRPr="002E1EAF">
        <w:rPr>
          <w:rFonts w:ascii="Times New Roman" w:hAnsi="Times New Roman"/>
          <w:bCs/>
          <w:sz w:val="28"/>
          <w:szCs w:val="28"/>
        </w:rPr>
        <w:t>. Thu hoạch</w:t>
      </w:r>
    </w:p>
    <w:p w:rsidR="00AE2589" w:rsidRPr="002E1EAF" w:rsidRDefault="00AE2589" w:rsidP="0020608C">
      <w:pPr>
        <w:spacing w:before="120" w:after="0" w:line="240" w:lineRule="auto"/>
        <w:ind w:firstLine="567"/>
        <w:jc w:val="both"/>
        <w:rPr>
          <w:rFonts w:ascii="Times New Roman" w:eastAsia="Times New Roman" w:hAnsi="Times New Roman"/>
          <w:sz w:val="28"/>
          <w:szCs w:val="28"/>
        </w:rPr>
      </w:pPr>
      <w:r w:rsidRPr="002E1EAF">
        <w:rPr>
          <w:rFonts w:ascii="Times New Roman" w:eastAsia="Times New Roman" w:hAnsi="Times New Roman"/>
          <w:sz w:val="28"/>
          <w:szCs w:val="28"/>
        </w:rPr>
        <w:t>Tiến hành thu hoạch khi hành đủ tuổi (42 - 45 ngày sau trồng) tùy tình hình sinh trưởng và sâu bệnh. Trường hợp hành xấu có thể lưu thêm vài ngày, nhưng không nên kéo dài quá.</w:t>
      </w:r>
    </w:p>
    <w:p w:rsidR="00852CEE" w:rsidRPr="002E1EAF" w:rsidRDefault="00D24467" w:rsidP="0020608C">
      <w:pPr>
        <w:spacing w:before="120" w:after="0" w:line="240" w:lineRule="auto"/>
        <w:ind w:firstLine="567"/>
        <w:jc w:val="both"/>
        <w:rPr>
          <w:rFonts w:ascii="Times New Roman" w:hAnsi="Times New Roman"/>
          <w:sz w:val="28"/>
          <w:szCs w:val="28"/>
        </w:rPr>
      </w:pPr>
      <w:r w:rsidRPr="002E1EAF">
        <w:rPr>
          <w:rFonts w:ascii="Times New Roman" w:hAnsi="Times New Roman"/>
        </w:rPr>
        <w:t xml:space="preserve"> </w:t>
      </w:r>
      <w:r w:rsidR="00852CEE" w:rsidRPr="002E1EAF">
        <w:rPr>
          <w:rFonts w:ascii="Times New Roman" w:hAnsi="Times New Roman"/>
          <w:sz w:val="28"/>
          <w:szCs w:val="28"/>
        </w:rPr>
        <w:t xml:space="preserve">Loại bỏ những lá già, lá bị bệnh. Rửa bằng nước sạch. Bảo quản nơi thoáng mát, không có ánh nắng mặt trời. Hẹ khi đưa ra thị trường phải đảm bảo an toàn cho người sử dụng. </w:t>
      </w:r>
    </w:p>
    <w:p w:rsidR="00D362B0" w:rsidRPr="002E1EAF" w:rsidRDefault="002340BB" w:rsidP="0020608C">
      <w:pPr>
        <w:pStyle w:val="Heading1"/>
        <w:spacing w:before="120" w:after="0" w:line="240" w:lineRule="auto"/>
        <w:ind w:firstLine="567"/>
        <w:jc w:val="both"/>
        <w:rPr>
          <w:rFonts w:ascii="Times New Roman" w:hAnsi="Times New Roman"/>
          <w:b w:val="0"/>
          <w:sz w:val="28"/>
          <w:szCs w:val="28"/>
        </w:rPr>
      </w:pPr>
      <w:r w:rsidRPr="002E1EAF">
        <w:rPr>
          <w:rFonts w:ascii="Times New Roman" w:eastAsia="Calibri" w:hAnsi="Times New Roman"/>
          <w:sz w:val="28"/>
          <w:szCs w:val="28"/>
          <w:lang w:val="vi-VN"/>
        </w:rPr>
        <w:t xml:space="preserve">Phần B. </w:t>
      </w:r>
      <w:r w:rsidRPr="002E1EAF">
        <w:rPr>
          <w:rFonts w:ascii="Times New Roman" w:hAnsi="Times New Roman"/>
          <w:sz w:val="28"/>
          <w:szCs w:val="28"/>
          <w:lang w:val="vi-VN"/>
        </w:rPr>
        <w:t>ĐỊNH MỨC VẬT TƯ NÔNG NGHIỆP, CÔNG LAO ĐỘNG</w:t>
      </w:r>
      <w:r w:rsidRPr="002E1EAF">
        <w:rPr>
          <w:rFonts w:ascii="Times New Roman" w:hAnsi="Times New Roman"/>
          <w:b w:val="0"/>
          <w:sz w:val="28"/>
          <w:szCs w:val="28"/>
        </w:rPr>
        <w:t xml:space="preserve">  </w:t>
      </w:r>
    </w:p>
    <w:p w:rsidR="001631D4" w:rsidRPr="002E1EAF" w:rsidRDefault="002340BB" w:rsidP="0020608C">
      <w:pPr>
        <w:pStyle w:val="Heading1"/>
        <w:spacing w:before="120" w:after="0" w:line="240" w:lineRule="auto"/>
        <w:ind w:firstLine="567"/>
        <w:jc w:val="both"/>
        <w:rPr>
          <w:rFonts w:ascii="Times New Roman" w:hAnsi="Times New Roman"/>
          <w:b w:val="0"/>
          <w:sz w:val="28"/>
          <w:szCs w:val="28"/>
        </w:rPr>
      </w:pPr>
      <w:r w:rsidRPr="002E1EAF">
        <w:rPr>
          <w:rFonts w:ascii="Times New Roman" w:hAnsi="Times New Roman"/>
          <w:b w:val="0"/>
          <w:sz w:val="28"/>
          <w:szCs w:val="28"/>
        </w:rPr>
        <w:t>(</w:t>
      </w:r>
      <w:r w:rsidR="001926C9" w:rsidRPr="002E1EAF">
        <w:rPr>
          <w:rFonts w:ascii="Times New Roman" w:hAnsi="Times New Roman"/>
          <w:b w:val="0"/>
          <w:sz w:val="28"/>
          <w:szCs w:val="28"/>
        </w:rPr>
        <w:t xml:space="preserve">Quy mô: </w:t>
      </w:r>
      <w:r w:rsidR="001631D4" w:rsidRPr="002E1EAF">
        <w:rPr>
          <w:rFonts w:ascii="Times New Roman" w:hAnsi="Times New Roman"/>
          <w:b w:val="0"/>
          <w:sz w:val="28"/>
          <w:szCs w:val="28"/>
        </w:rPr>
        <w:t>1 ha.  Khoảng cách trồng (bụi cách bụi): 20 cm x 18 cm, 4</w:t>
      </w:r>
      <w:r w:rsidR="006A5F6B" w:rsidRPr="002E1EAF">
        <w:rPr>
          <w:rFonts w:ascii="Times New Roman" w:hAnsi="Times New Roman"/>
          <w:b w:val="0"/>
          <w:sz w:val="28"/>
          <w:szCs w:val="28"/>
        </w:rPr>
        <w:t xml:space="preserve"> </w:t>
      </w:r>
      <w:r w:rsidR="001631D4" w:rsidRPr="002E1EAF">
        <w:rPr>
          <w:rFonts w:ascii="Times New Roman" w:hAnsi="Times New Roman"/>
          <w:b w:val="0"/>
          <w:sz w:val="28"/>
          <w:szCs w:val="28"/>
        </w:rPr>
        <w:t>-</w:t>
      </w:r>
      <w:r w:rsidR="006A5F6B" w:rsidRPr="002E1EAF">
        <w:rPr>
          <w:rFonts w:ascii="Times New Roman" w:hAnsi="Times New Roman"/>
          <w:b w:val="0"/>
          <w:sz w:val="28"/>
          <w:szCs w:val="28"/>
        </w:rPr>
        <w:t xml:space="preserve"> </w:t>
      </w:r>
      <w:r w:rsidR="001631D4" w:rsidRPr="002E1EAF">
        <w:rPr>
          <w:rFonts w:ascii="Times New Roman" w:hAnsi="Times New Roman"/>
          <w:b w:val="0"/>
          <w:sz w:val="28"/>
          <w:szCs w:val="28"/>
        </w:rPr>
        <w:t>5 tép/bụi. Mật độ: 2</w:t>
      </w:r>
      <w:r w:rsidR="009E4248" w:rsidRPr="002E1EAF">
        <w:rPr>
          <w:rFonts w:ascii="Times New Roman" w:hAnsi="Times New Roman"/>
          <w:b w:val="0"/>
          <w:sz w:val="28"/>
          <w:szCs w:val="28"/>
        </w:rPr>
        <w:t>50</w:t>
      </w:r>
      <w:r w:rsidR="001631D4" w:rsidRPr="002E1EAF">
        <w:rPr>
          <w:rFonts w:ascii="Times New Roman" w:hAnsi="Times New Roman"/>
          <w:b w:val="0"/>
          <w:sz w:val="28"/>
          <w:szCs w:val="28"/>
        </w:rPr>
        <w:t>.</w:t>
      </w:r>
      <w:r w:rsidR="009E4248" w:rsidRPr="002E1EAF">
        <w:rPr>
          <w:rFonts w:ascii="Times New Roman" w:hAnsi="Times New Roman"/>
          <w:b w:val="0"/>
          <w:sz w:val="28"/>
          <w:szCs w:val="28"/>
        </w:rPr>
        <w:t>000</w:t>
      </w:r>
      <w:r w:rsidR="001631D4" w:rsidRPr="002E1EAF">
        <w:rPr>
          <w:rFonts w:ascii="Times New Roman" w:hAnsi="Times New Roman"/>
          <w:b w:val="0"/>
          <w:sz w:val="28"/>
          <w:szCs w:val="28"/>
        </w:rPr>
        <w:t xml:space="preserve"> bụ</w:t>
      </w:r>
      <w:r w:rsidRPr="002E1EAF">
        <w:rPr>
          <w:rFonts w:ascii="Times New Roman" w:hAnsi="Times New Roman"/>
          <w:b w:val="0"/>
          <w:sz w:val="28"/>
          <w:szCs w:val="28"/>
        </w:rPr>
        <w:t>i)</w:t>
      </w:r>
    </w:p>
    <w:p w:rsidR="001631D4" w:rsidRPr="002E1EAF" w:rsidRDefault="001631D4" w:rsidP="0020608C">
      <w:pPr>
        <w:spacing w:before="120" w:after="120" w:line="240" w:lineRule="auto"/>
        <w:ind w:firstLine="567"/>
        <w:jc w:val="both"/>
        <w:rPr>
          <w:rFonts w:ascii="Times New Roman" w:hAnsi="Times New Roman"/>
          <w:b/>
          <w:sz w:val="28"/>
          <w:szCs w:val="28"/>
        </w:rPr>
      </w:pPr>
      <w:r w:rsidRPr="002E1EAF">
        <w:rPr>
          <w:rFonts w:ascii="Times New Roman" w:hAnsi="Times New Roman"/>
          <w:b/>
          <w:sz w:val="28"/>
          <w:szCs w:val="28"/>
        </w:rPr>
        <w:t xml:space="preserve">1. Định mức </w:t>
      </w:r>
      <w:r w:rsidR="002340BB" w:rsidRPr="002E1EAF">
        <w:rPr>
          <w:rFonts w:ascii="Times New Roman" w:hAnsi="Times New Roman"/>
          <w:b/>
          <w:sz w:val="28"/>
          <w:szCs w:val="28"/>
        </w:rPr>
        <w:t>vật tư nông nghiệp</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12"/>
        <w:gridCol w:w="2090"/>
        <w:gridCol w:w="2090"/>
      </w:tblGrid>
      <w:tr w:rsidR="002E1EAF"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TT</w:t>
            </w:r>
          </w:p>
        </w:tc>
        <w:tc>
          <w:tcPr>
            <w:tcW w:w="3412"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Nội dung</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ĐVT</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Số lượng</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Củ hành lá giống</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w:t>
            </w:r>
          </w:p>
        </w:tc>
        <w:tc>
          <w:tcPr>
            <w:tcW w:w="2090" w:type="dxa"/>
            <w:shd w:val="clear" w:color="auto" w:fill="auto"/>
            <w:vAlign w:val="center"/>
          </w:tcPr>
          <w:p w:rsidR="00AE2589" w:rsidRPr="002E1EAF" w:rsidRDefault="00AE2589" w:rsidP="00D4650B">
            <w:pPr>
              <w:spacing w:before="80" w:after="80" w:line="240" w:lineRule="auto"/>
              <w:jc w:val="center"/>
              <w:rPr>
                <w:rFonts w:ascii="Times New Roman" w:hAnsi="Times New Roman"/>
                <w:sz w:val="28"/>
                <w:szCs w:val="28"/>
              </w:rPr>
            </w:pPr>
            <w:r w:rsidRPr="002E1EAF">
              <w:rPr>
                <w:rFonts w:ascii="Times New Roman" w:eastAsia="Times New Roman" w:hAnsi="Times New Roman"/>
                <w:sz w:val="28"/>
                <w:szCs w:val="28"/>
              </w:rPr>
              <w:t>2.400</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2</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Urê</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w:t>
            </w:r>
          </w:p>
        </w:tc>
        <w:tc>
          <w:tcPr>
            <w:tcW w:w="2090" w:type="dxa"/>
            <w:shd w:val="clear" w:color="auto" w:fill="auto"/>
            <w:vAlign w:val="center"/>
          </w:tcPr>
          <w:p w:rsidR="00AE2589" w:rsidRPr="002E1EAF" w:rsidRDefault="00AE2589" w:rsidP="00D4650B">
            <w:pPr>
              <w:spacing w:before="80" w:after="80" w:line="240" w:lineRule="auto"/>
              <w:jc w:val="center"/>
              <w:rPr>
                <w:rFonts w:ascii="Times New Roman" w:hAnsi="Times New Roman"/>
                <w:sz w:val="28"/>
                <w:szCs w:val="28"/>
              </w:rPr>
            </w:pPr>
            <w:r w:rsidRPr="002E1EAF">
              <w:rPr>
                <w:rFonts w:ascii="Times New Roman" w:hAnsi="Times New Roman"/>
                <w:sz w:val="28"/>
                <w:szCs w:val="28"/>
              </w:rPr>
              <w:t>125</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3</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Super lân</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w:t>
            </w:r>
          </w:p>
        </w:tc>
        <w:tc>
          <w:tcPr>
            <w:tcW w:w="2090" w:type="dxa"/>
            <w:shd w:val="clear" w:color="auto" w:fill="auto"/>
            <w:vAlign w:val="center"/>
          </w:tcPr>
          <w:p w:rsidR="00AE2589" w:rsidRPr="002E1EAF" w:rsidRDefault="00AE2589" w:rsidP="00D4650B">
            <w:pPr>
              <w:spacing w:before="80" w:after="80" w:line="240" w:lineRule="auto"/>
              <w:jc w:val="center"/>
              <w:rPr>
                <w:rFonts w:ascii="Times New Roman" w:hAnsi="Times New Roman"/>
                <w:sz w:val="28"/>
                <w:szCs w:val="28"/>
              </w:rPr>
            </w:pPr>
            <w:r w:rsidRPr="002E1EAF">
              <w:rPr>
                <w:rFonts w:ascii="Times New Roman" w:hAnsi="Times New Roman"/>
                <w:sz w:val="28"/>
                <w:szCs w:val="28"/>
              </w:rPr>
              <w:t>280</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4</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Kali (KCl)</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w:t>
            </w:r>
          </w:p>
        </w:tc>
        <w:tc>
          <w:tcPr>
            <w:tcW w:w="2090" w:type="dxa"/>
            <w:shd w:val="clear" w:color="auto" w:fill="auto"/>
            <w:vAlign w:val="center"/>
          </w:tcPr>
          <w:p w:rsidR="00AE2589" w:rsidRPr="002E1EAF" w:rsidRDefault="00AE2589" w:rsidP="00D4650B">
            <w:pPr>
              <w:spacing w:before="80" w:after="80" w:line="240" w:lineRule="auto"/>
              <w:jc w:val="center"/>
              <w:rPr>
                <w:rFonts w:ascii="Times New Roman" w:hAnsi="Times New Roman"/>
                <w:sz w:val="28"/>
                <w:szCs w:val="28"/>
              </w:rPr>
            </w:pPr>
            <w:r w:rsidRPr="002E1EAF">
              <w:rPr>
                <w:rFonts w:ascii="Times New Roman" w:hAnsi="Times New Roman"/>
                <w:sz w:val="28"/>
                <w:szCs w:val="28"/>
              </w:rPr>
              <w:t>80</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5</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Phân hữu cơ hoai mục</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w:t>
            </w:r>
          </w:p>
        </w:tc>
        <w:tc>
          <w:tcPr>
            <w:tcW w:w="2090" w:type="dxa"/>
            <w:shd w:val="clear" w:color="auto" w:fill="auto"/>
            <w:vAlign w:val="center"/>
          </w:tcPr>
          <w:p w:rsidR="00AE2589" w:rsidRPr="002E1EAF" w:rsidRDefault="009E4248" w:rsidP="00D4650B">
            <w:pPr>
              <w:spacing w:before="80" w:after="80" w:line="240" w:lineRule="auto"/>
              <w:jc w:val="center"/>
              <w:rPr>
                <w:rFonts w:ascii="Times New Roman" w:hAnsi="Times New Roman"/>
                <w:sz w:val="28"/>
                <w:szCs w:val="28"/>
              </w:rPr>
            </w:pPr>
            <w:r w:rsidRPr="002E1EAF">
              <w:rPr>
                <w:rFonts w:ascii="Times New Roman" w:hAnsi="Times New Roman"/>
                <w:sz w:val="28"/>
                <w:szCs w:val="28"/>
              </w:rPr>
              <w:t>1</w:t>
            </w:r>
            <w:r w:rsidR="007E3086" w:rsidRPr="002E1EAF">
              <w:rPr>
                <w:rFonts w:ascii="Times New Roman" w:hAnsi="Times New Roman"/>
                <w:sz w:val="28"/>
                <w:szCs w:val="28"/>
              </w:rPr>
              <w:t>5</w:t>
            </w:r>
            <w:r w:rsidR="00AE2589" w:rsidRPr="002E1EAF">
              <w:rPr>
                <w:rFonts w:ascii="Times New Roman" w:hAnsi="Times New Roman"/>
                <w:sz w:val="28"/>
                <w:szCs w:val="28"/>
              </w:rPr>
              <w:t>.000</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6</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Vôi</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w:t>
            </w:r>
          </w:p>
        </w:tc>
        <w:tc>
          <w:tcPr>
            <w:tcW w:w="2090" w:type="dxa"/>
            <w:shd w:val="clear" w:color="auto" w:fill="auto"/>
            <w:vAlign w:val="center"/>
          </w:tcPr>
          <w:p w:rsidR="00AE2589" w:rsidRPr="002E1EAF" w:rsidRDefault="00F95368" w:rsidP="00D4650B">
            <w:pPr>
              <w:spacing w:before="80" w:after="80" w:line="240" w:lineRule="auto"/>
              <w:jc w:val="center"/>
              <w:rPr>
                <w:rFonts w:ascii="Times New Roman" w:hAnsi="Times New Roman"/>
                <w:sz w:val="28"/>
                <w:szCs w:val="28"/>
              </w:rPr>
            </w:pPr>
            <w:r w:rsidRPr="002E1EAF">
              <w:rPr>
                <w:rFonts w:ascii="Times New Roman" w:hAnsi="Times New Roman"/>
                <w:sz w:val="28"/>
                <w:szCs w:val="28"/>
              </w:rPr>
              <w:t>5</w:t>
            </w:r>
            <w:r w:rsidR="00AE2589" w:rsidRPr="002E1EAF">
              <w:rPr>
                <w:rFonts w:ascii="Times New Roman" w:hAnsi="Times New Roman"/>
                <w:sz w:val="28"/>
                <w:szCs w:val="28"/>
              </w:rPr>
              <w:t>00</w:t>
            </w:r>
          </w:p>
        </w:tc>
      </w:tr>
      <w:tr w:rsidR="002E1EAF" w:rsidRPr="002E1EAF" w:rsidTr="00D4650B">
        <w:tc>
          <w:tcPr>
            <w:tcW w:w="988"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7</w:t>
            </w:r>
          </w:p>
        </w:tc>
        <w:tc>
          <w:tcPr>
            <w:tcW w:w="3412" w:type="dxa"/>
            <w:shd w:val="clear" w:color="auto" w:fill="auto"/>
            <w:vAlign w:val="center"/>
          </w:tcPr>
          <w:p w:rsidR="00AE2589" w:rsidRPr="002E1EAF" w:rsidRDefault="00AE2589"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Thuốc BVTV</w:t>
            </w:r>
          </w:p>
        </w:tc>
        <w:tc>
          <w:tcPr>
            <w:tcW w:w="2090" w:type="dxa"/>
            <w:shd w:val="clear" w:color="auto" w:fill="auto"/>
            <w:vAlign w:val="center"/>
          </w:tcPr>
          <w:p w:rsidR="00AE2589" w:rsidRPr="002E1EAF" w:rsidRDefault="00AE2589"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Kg (lít)</w:t>
            </w:r>
          </w:p>
        </w:tc>
        <w:tc>
          <w:tcPr>
            <w:tcW w:w="2090" w:type="dxa"/>
            <w:shd w:val="clear" w:color="auto" w:fill="auto"/>
            <w:vAlign w:val="center"/>
          </w:tcPr>
          <w:p w:rsidR="00AE2589" w:rsidRPr="002E1EAF" w:rsidRDefault="00F95368" w:rsidP="00D4650B">
            <w:pPr>
              <w:spacing w:before="80" w:after="80" w:line="240" w:lineRule="auto"/>
              <w:jc w:val="center"/>
              <w:rPr>
                <w:rFonts w:ascii="Times New Roman" w:hAnsi="Times New Roman"/>
                <w:sz w:val="28"/>
                <w:szCs w:val="28"/>
              </w:rPr>
            </w:pPr>
            <w:r w:rsidRPr="002E1EAF">
              <w:rPr>
                <w:rFonts w:ascii="Times New Roman" w:hAnsi="Times New Roman"/>
                <w:sz w:val="28"/>
                <w:szCs w:val="28"/>
              </w:rPr>
              <w:t>18</w:t>
            </w:r>
          </w:p>
        </w:tc>
      </w:tr>
    </w:tbl>
    <w:p w:rsidR="001631D4" w:rsidRPr="002E1EAF" w:rsidRDefault="001631D4" w:rsidP="00D4650B">
      <w:pPr>
        <w:spacing w:before="120" w:after="120" w:line="240" w:lineRule="auto"/>
        <w:ind w:firstLine="851"/>
        <w:jc w:val="both"/>
        <w:rPr>
          <w:rFonts w:ascii="Times New Roman" w:hAnsi="Times New Roman"/>
          <w:b/>
          <w:sz w:val="28"/>
          <w:szCs w:val="28"/>
        </w:rPr>
      </w:pPr>
      <w:r w:rsidRPr="002E1EAF">
        <w:rPr>
          <w:rFonts w:ascii="Times New Roman" w:hAnsi="Times New Roman"/>
          <w:b/>
          <w:sz w:val="28"/>
          <w:szCs w:val="28"/>
        </w:rPr>
        <w:t>2. Định mức công lao động</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412"/>
        <w:gridCol w:w="2090"/>
        <w:gridCol w:w="2090"/>
      </w:tblGrid>
      <w:tr w:rsidR="002E1EAF"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TT</w:t>
            </w:r>
          </w:p>
        </w:tc>
        <w:tc>
          <w:tcPr>
            <w:tcW w:w="3412"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Nội dung</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ĐVT</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b/>
                <w:sz w:val="28"/>
                <w:szCs w:val="28"/>
              </w:rPr>
            </w:pPr>
            <w:r w:rsidRPr="002E1EAF">
              <w:rPr>
                <w:rFonts w:ascii="Times New Roman" w:hAnsi="Times New Roman"/>
                <w:b/>
                <w:sz w:val="28"/>
                <w:szCs w:val="28"/>
              </w:rPr>
              <w:t>Số lượng</w:t>
            </w:r>
          </w:p>
        </w:tc>
      </w:tr>
      <w:tr w:rsidR="002E1EAF"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w:t>
            </w:r>
          </w:p>
        </w:tc>
        <w:tc>
          <w:tcPr>
            <w:tcW w:w="3412" w:type="dxa"/>
            <w:shd w:val="clear" w:color="auto" w:fill="auto"/>
          </w:tcPr>
          <w:p w:rsidR="001C5DFA" w:rsidRPr="002E1EAF" w:rsidRDefault="001C5DFA"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Công làm đất</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Công</w:t>
            </w:r>
          </w:p>
        </w:tc>
        <w:tc>
          <w:tcPr>
            <w:tcW w:w="2090" w:type="dxa"/>
            <w:shd w:val="clear" w:color="auto" w:fill="auto"/>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10</w:t>
            </w:r>
          </w:p>
        </w:tc>
      </w:tr>
      <w:tr w:rsidR="002E1EAF"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2</w:t>
            </w:r>
          </w:p>
        </w:tc>
        <w:tc>
          <w:tcPr>
            <w:tcW w:w="3412" w:type="dxa"/>
            <w:shd w:val="clear" w:color="auto" w:fill="auto"/>
          </w:tcPr>
          <w:p w:rsidR="001C5DFA" w:rsidRPr="002E1EAF" w:rsidRDefault="009E4248"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Công bón phân</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Công</w:t>
            </w:r>
          </w:p>
        </w:tc>
        <w:tc>
          <w:tcPr>
            <w:tcW w:w="2090" w:type="dxa"/>
            <w:shd w:val="clear" w:color="auto" w:fill="auto"/>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15</w:t>
            </w:r>
          </w:p>
        </w:tc>
      </w:tr>
      <w:tr w:rsidR="002E1EAF"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3</w:t>
            </w:r>
          </w:p>
        </w:tc>
        <w:tc>
          <w:tcPr>
            <w:tcW w:w="3412" w:type="dxa"/>
            <w:shd w:val="clear" w:color="auto" w:fill="auto"/>
          </w:tcPr>
          <w:p w:rsidR="001C5DFA" w:rsidRPr="002E1EAF" w:rsidRDefault="001C5DFA"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Công làm luống</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Công</w:t>
            </w:r>
          </w:p>
        </w:tc>
        <w:tc>
          <w:tcPr>
            <w:tcW w:w="2090" w:type="dxa"/>
            <w:shd w:val="clear" w:color="auto" w:fill="auto"/>
          </w:tcPr>
          <w:p w:rsidR="001C5DFA" w:rsidRPr="002E1EAF" w:rsidRDefault="005D615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10</w:t>
            </w:r>
          </w:p>
        </w:tc>
      </w:tr>
      <w:tr w:rsidR="002E1EAF"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4</w:t>
            </w:r>
          </w:p>
        </w:tc>
        <w:tc>
          <w:tcPr>
            <w:tcW w:w="3412" w:type="dxa"/>
            <w:shd w:val="clear" w:color="auto" w:fill="auto"/>
          </w:tcPr>
          <w:p w:rsidR="001C5DFA" w:rsidRPr="002E1EAF" w:rsidRDefault="001C5DFA"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Công phun thuốc BVTV</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Công</w:t>
            </w:r>
          </w:p>
        </w:tc>
        <w:tc>
          <w:tcPr>
            <w:tcW w:w="2090" w:type="dxa"/>
            <w:shd w:val="clear" w:color="auto" w:fill="auto"/>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10</w:t>
            </w:r>
          </w:p>
        </w:tc>
      </w:tr>
      <w:tr w:rsidR="001C5DFA" w:rsidRPr="002E1EAF" w:rsidTr="00D4650B">
        <w:tc>
          <w:tcPr>
            <w:tcW w:w="988"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5</w:t>
            </w:r>
          </w:p>
        </w:tc>
        <w:tc>
          <w:tcPr>
            <w:tcW w:w="3412" w:type="dxa"/>
            <w:shd w:val="clear" w:color="auto" w:fill="auto"/>
          </w:tcPr>
          <w:p w:rsidR="001C5DFA" w:rsidRPr="002E1EAF" w:rsidRDefault="001C5DFA" w:rsidP="00D4650B">
            <w:pPr>
              <w:spacing w:before="60" w:after="60" w:line="240" w:lineRule="auto"/>
              <w:jc w:val="both"/>
              <w:rPr>
                <w:rFonts w:ascii="Times New Roman" w:hAnsi="Times New Roman"/>
                <w:sz w:val="28"/>
                <w:szCs w:val="28"/>
              </w:rPr>
            </w:pPr>
            <w:r w:rsidRPr="002E1EAF">
              <w:rPr>
                <w:rFonts w:ascii="Times New Roman" w:hAnsi="Times New Roman"/>
                <w:sz w:val="28"/>
                <w:szCs w:val="28"/>
              </w:rPr>
              <w:t xml:space="preserve">Công </w:t>
            </w:r>
            <w:r w:rsidR="004B11B6" w:rsidRPr="002E1EAF">
              <w:rPr>
                <w:rFonts w:ascii="Times New Roman" w:hAnsi="Times New Roman"/>
                <w:sz w:val="28"/>
                <w:szCs w:val="28"/>
              </w:rPr>
              <w:t>làm cỏ</w:t>
            </w:r>
          </w:p>
        </w:tc>
        <w:tc>
          <w:tcPr>
            <w:tcW w:w="2090" w:type="dxa"/>
            <w:shd w:val="clear" w:color="auto" w:fill="auto"/>
            <w:vAlign w:val="center"/>
          </w:tcPr>
          <w:p w:rsidR="001C5DFA" w:rsidRPr="002E1EAF" w:rsidRDefault="001C5DFA"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Công</w:t>
            </w:r>
          </w:p>
        </w:tc>
        <w:tc>
          <w:tcPr>
            <w:tcW w:w="2090" w:type="dxa"/>
            <w:shd w:val="clear" w:color="auto" w:fill="auto"/>
          </w:tcPr>
          <w:p w:rsidR="001C5DFA" w:rsidRPr="002E1EAF" w:rsidRDefault="000C5B5B" w:rsidP="00D4650B">
            <w:pPr>
              <w:spacing w:before="60" w:after="60" w:line="240" w:lineRule="auto"/>
              <w:jc w:val="center"/>
              <w:rPr>
                <w:rFonts w:ascii="Times New Roman" w:hAnsi="Times New Roman"/>
                <w:sz w:val="28"/>
                <w:szCs w:val="28"/>
              </w:rPr>
            </w:pPr>
            <w:r w:rsidRPr="002E1EAF">
              <w:rPr>
                <w:rFonts w:ascii="Times New Roman" w:hAnsi="Times New Roman"/>
                <w:sz w:val="28"/>
                <w:szCs w:val="28"/>
              </w:rPr>
              <w:t>1</w:t>
            </w:r>
            <w:r w:rsidR="005D615A" w:rsidRPr="002E1EAF">
              <w:rPr>
                <w:rFonts w:ascii="Times New Roman" w:hAnsi="Times New Roman"/>
                <w:sz w:val="28"/>
                <w:szCs w:val="28"/>
              </w:rPr>
              <w:t>0</w:t>
            </w:r>
          </w:p>
        </w:tc>
      </w:tr>
    </w:tbl>
    <w:p w:rsidR="001C5DFA" w:rsidRPr="002E1EAF" w:rsidRDefault="001C5DFA" w:rsidP="00D4650B">
      <w:pPr>
        <w:spacing w:before="120" w:after="120" w:line="240" w:lineRule="auto"/>
        <w:ind w:firstLine="851"/>
        <w:jc w:val="both"/>
        <w:rPr>
          <w:rFonts w:ascii="Times New Roman" w:hAnsi="Times New Roman"/>
          <w:b/>
          <w:sz w:val="28"/>
          <w:szCs w:val="28"/>
        </w:rPr>
      </w:pPr>
    </w:p>
    <w:sectPr w:rsidR="001C5DFA" w:rsidRPr="002E1EAF" w:rsidSect="00D4650B">
      <w:head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714" w:rsidRDefault="00AE1714" w:rsidP="003545A4">
      <w:pPr>
        <w:spacing w:after="0" w:line="240" w:lineRule="auto"/>
      </w:pPr>
      <w:r>
        <w:separator/>
      </w:r>
    </w:p>
  </w:endnote>
  <w:endnote w:type="continuationSeparator" w:id="0">
    <w:p w:rsidR="00AE1714" w:rsidRDefault="00AE1714" w:rsidP="0035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714" w:rsidRDefault="00AE1714" w:rsidP="003545A4">
      <w:pPr>
        <w:spacing w:after="0" w:line="240" w:lineRule="auto"/>
      </w:pPr>
      <w:r>
        <w:separator/>
      </w:r>
    </w:p>
  </w:footnote>
  <w:footnote w:type="continuationSeparator" w:id="0">
    <w:p w:rsidR="00AE1714" w:rsidRDefault="00AE1714" w:rsidP="00354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2C9" w:rsidRPr="00D4650B" w:rsidRDefault="00A012C9">
    <w:pPr>
      <w:pStyle w:val="Header"/>
      <w:jc w:val="center"/>
      <w:rPr>
        <w:rFonts w:ascii="Times New Roman" w:hAnsi="Times New Roman"/>
        <w:sz w:val="28"/>
        <w:szCs w:val="28"/>
      </w:rPr>
    </w:pPr>
  </w:p>
  <w:p w:rsidR="00A012C9" w:rsidRPr="00D4650B" w:rsidRDefault="00A012C9">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513E"/>
    <w:multiLevelType w:val="hybridMultilevel"/>
    <w:tmpl w:val="7CCC3BFE"/>
    <w:lvl w:ilvl="0" w:tplc="3A7AD8D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CEE"/>
    <w:rsid w:val="000342F3"/>
    <w:rsid w:val="00036554"/>
    <w:rsid w:val="00061CD0"/>
    <w:rsid w:val="00087B48"/>
    <w:rsid w:val="00092468"/>
    <w:rsid w:val="000C36BD"/>
    <w:rsid w:val="000C5B5B"/>
    <w:rsid w:val="000D60C1"/>
    <w:rsid w:val="001348F1"/>
    <w:rsid w:val="00134A9E"/>
    <w:rsid w:val="001573C1"/>
    <w:rsid w:val="001631D4"/>
    <w:rsid w:val="00175892"/>
    <w:rsid w:val="00183F10"/>
    <w:rsid w:val="001926C9"/>
    <w:rsid w:val="001C5DFA"/>
    <w:rsid w:val="001D3484"/>
    <w:rsid w:val="001E0BA3"/>
    <w:rsid w:val="001F26CF"/>
    <w:rsid w:val="001F68DB"/>
    <w:rsid w:val="00203C8B"/>
    <w:rsid w:val="0020608C"/>
    <w:rsid w:val="00231006"/>
    <w:rsid w:val="002329FA"/>
    <w:rsid w:val="002340BB"/>
    <w:rsid w:val="00241D0B"/>
    <w:rsid w:val="00260B92"/>
    <w:rsid w:val="00266C82"/>
    <w:rsid w:val="00272981"/>
    <w:rsid w:val="002732B6"/>
    <w:rsid w:val="00285CD5"/>
    <w:rsid w:val="00287BBC"/>
    <w:rsid w:val="002A1A23"/>
    <w:rsid w:val="002E1EAF"/>
    <w:rsid w:val="00305431"/>
    <w:rsid w:val="003259D4"/>
    <w:rsid w:val="00343745"/>
    <w:rsid w:val="003545A4"/>
    <w:rsid w:val="00366C4C"/>
    <w:rsid w:val="00367DCB"/>
    <w:rsid w:val="00392D64"/>
    <w:rsid w:val="003E324C"/>
    <w:rsid w:val="003E74F9"/>
    <w:rsid w:val="00417681"/>
    <w:rsid w:val="00452D7F"/>
    <w:rsid w:val="00463298"/>
    <w:rsid w:val="00472E1E"/>
    <w:rsid w:val="004A7510"/>
    <w:rsid w:val="004B11B6"/>
    <w:rsid w:val="004B5BC5"/>
    <w:rsid w:val="004F7B84"/>
    <w:rsid w:val="00532780"/>
    <w:rsid w:val="00543881"/>
    <w:rsid w:val="00564F0C"/>
    <w:rsid w:val="00570FFF"/>
    <w:rsid w:val="00573AA1"/>
    <w:rsid w:val="00583EDE"/>
    <w:rsid w:val="00587C77"/>
    <w:rsid w:val="005A5394"/>
    <w:rsid w:val="005B782D"/>
    <w:rsid w:val="005C1C2B"/>
    <w:rsid w:val="005C4D63"/>
    <w:rsid w:val="005D615A"/>
    <w:rsid w:val="005E3A62"/>
    <w:rsid w:val="005E423A"/>
    <w:rsid w:val="005E4D16"/>
    <w:rsid w:val="005E77E9"/>
    <w:rsid w:val="005F09D8"/>
    <w:rsid w:val="005F1175"/>
    <w:rsid w:val="005F637A"/>
    <w:rsid w:val="00602D81"/>
    <w:rsid w:val="00653D2E"/>
    <w:rsid w:val="006658C8"/>
    <w:rsid w:val="00671A65"/>
    <w:rsid w:val="006746D5"/>
    <w:rsid w:val="0068007D"/>
    <w:rsid w:val="006A5F6B"/>
    <w:rsid w:val="006A7F31"/>
    <w:rsid w:val="006E0FDD"/>
    <w:rsid w:val="006F77E6"/>
    <w:rsid w:val="00717D29"/>
    <w:rsid w:val="00725A2A"/>
    <w:rsid w:val="0075095F"/>
    <w:rsid w:val="007561BF"/>
    <w:rsid w:val="00756B04"/>
    <w:rsid w:val="00765319"/>
    <w:rsid w:val="007729F1"/>
    <w:rsid w:val="007E3086"/>
    <w:rsid w:val="007F4894"/>
    <w:rsid w:val="00807F02"/>
    <w:rsid w:val="00822E23"/>
    <w:rsid w:val="00836689"/>
    <w:rsid w:val="00852CEE"/>
    <w:rsid w:val="00864AA9"/>
    <w:rsid w:val="008A7D28"/>
    <w:rsid w:val="008B3661"/>
    <w:rsid w:val="008D3910"/>
    <w:rsid w:val="008E7E80"/>
    <w:rsid w:val="008F0FD9"/>
    <w:rsid w:val="008F1A40"/>
    <w:rsid w:val="00900CD6"/>
    <w:rsid w:val="00924D3B"/>
    <w:rsid w:val="00935A82"/>
    <w:rsid w:val="00973EBA"/>
    <w:rsid w:val="009E3164"/>
    <w:rsid w:val="009E4248"/>
    <w:rsid w:val="009F58A0"/>
    <w:rsid w:val="00A012C9"/>
    <w:rsid w:val="00A05FB9"/>
    <w:rsid w:val="00A13266"/>
    <w:rsid w:val="00A154DA"/>
    <w:rsid w:val="00A42914"/>
    <w:rsid w:val="00A970D6"/>
    <w:rsid w:val="00AE1714"/>
    <w:rsid w:val="00AE2589"/>
    <w:rsid w:val="00AF7B2F"/>
    <w:rsid w:val="00BC168D"/>
    <w:rsid w:val="00BE3D16"/>
    <w:rsid w:val="00BE76BE"/>
    <w:rsid w:val="00C04BFB"/>
    <w:rsid w:val="00C26994"/>
    <w:rsid w:val="00C41DA9"/>
    <w:rsid w:val="00C44798"/>
    <w:rsid w:val="00C766D6"/>
    <w:rsid w:val="00C874BF"/>
    <w:rsid w:val="00CB766B"/>
    <w:rsid w:val="00CD3721"/>
    <w:rsid w:val="00CF60FA"/>
    <w:rsid w:val="00D01585"/>
    <w:rsid w:val="00D10F6B"/>
    <w:rsid w:val="00D1198D"/>
    <w:rsid w:val="00D2181F"/>
    <w:rsid w:val="00D24467"/>
    <w:rsid w:val="00D3353B"/>
    <w:rsid w:val="00D362B0"/>
    <w:rsid w:val="00D4650B"/>
    <w:rsid w:val="00D95739"/>
    <w:rsid w:val="00D964DC"/>
    <w:rsid w:val="00DB119A"/>
    <w:rsid w:val="00DB59FB"/>
    <w:rsid w:val="00E07A6C"/>
    <w:rsid w:val="00E51314"/>
    <w:rsid w:val="00E56359"/>
    <w:rsid w:val="00E56B6D"/>
    <w:rsid w:val="00E61F29"/>
    <w:rsid w:val="00E62DE8"/>
    <w:rsid w:val="00E6465F"/>
    <w:rsid w:val="00E82495"/>
    <w:rsid w:val="00E86B6D"/>
    <w:rsid w:val="00EC6820"/>
    <w:rsid w:val="00ED1FF6"/>
    <w:rsid w:val="00EF39D3"/>
    <w:rsid w:val="00F3087E"/>
    <w:rsid w:val="00F653A7"/>
    <w:rsid w:val="00F91222"/>
    <w:rsid w:val="00F95368"/>
    <w:rsid w:val="00FB375B"/>
    <w:rsid w:val="00FB5420"/>
    <w:rsid w:val="00FD4EF9"/>
    <w:rsid w:val="00FD4F78"/>
    <w:rsid w:val="00FF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EE"/>
    <w:pPr>
      <w:spacing w:after="200" w:line="276" w:lineRule="auto"/>
    </w:pPr>
    <w:rPr>
      <w:sz w:val="22"/>
      <w:szCs w:val="22"/>
    </w:rPr>
  </w:style>
  <w:style w:type="paragraph" w:styleId="Heading1">
    <w:name w:val="heading 1"/>
    <w:basedOn w:val="Normal"/>
    <w:next w:val="Normal"/>
    <w:link w:val="Heading1Char"/>
    <w:uiPriority w:val="9"/>
    <w:qFormat/>
    <w:rsid w:val="002340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175892"/>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725A2A"/>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CEE"/>
    <w:pPr>
      <w:ind w:left="720"/>
      <w:contextualSpacing/>
    </w:pPr>
  </w:style>
  <w:style w:type="table" w:styleId="TableGrid">
    <w:name w:val="Table Grid"/>
    <w:basedOn w:val="TableNormal"/>
    <w:uiPriority w:val="59"/>
    <w:rsid w:val="00852C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631D4"/>
    <w:rPr>
      <w:color w:val="0563C1"/>
      <w:u w:val="single"/>
    </w:rPr>
  </w:style>
  <w:style w:type="paragraph" w:styleId="Header">
    <w:name w:val="header"/>
    <w:basedOn w:val="Normal"/>
    <w:link w:val="HeaderChar"/>
    <w:uiPriority w:val="99"/>
    <w:unhideWhenUsed/>
    <w:rsid w:val="00354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5A4"/>
  </w:style>
  <w:style w:type="paragraph" w:styleId="Footer">
    <w:name w:val="footer"/>
    <w:basedOn w:val="Normal"/>
    <w:link w:val="FooterChar"/>
    <w:uiPriority w:val="99"/>
    <w:unhideWhenUsed/>
    <w:rsid w:val="00354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5A4"/>
  </w:style>
  <w:style w:type="character" w:customStyle="1" w:styleId="Heading5Char">
    <w:name w:val="Heading 5 Char"/>
    <w:link w:val="Heading5"/>
    <w:uiPriority w:val="9"/>
    <w:semiHidden/>
    <w:rsid w:val="00725A2A"/>
    <w:rPr>
      <w:rFonts w:eastAsia="Times New Roman"/>
      <w:b/>
      <w:bCs/>
      <w:i/>
      <w:iCs/>
      <w:sz w:val="26"/>
      <w:szCs w:val="26"/>
    </w:rPr>
  </w:style>
  <w:style w:type="character" w:customStyle="1" w:styleId="apple-converted-space">
    <w:name w:val="apple-converted-space"/>
    <w:rsid w:val="00725A2A"/>
  </w:style>
  <w:style w:type="paragraph" w:customStyle="1" w:styleId="CharCharCharCharCharChar1CharCharCharCharCharCharCharCharCharChar">
    <w:name w:val="Char Char Char Char Char Char1 Char Char Char Char Char Char Char Char Char Char"/>
    <w:basedOn w:val="Normal"/>
    <w:rsid w:val="00175892"/>
    <w:pPr>
      <w:spacing w:after="160" w:line="240" w:lineRule="exact"/>
    </w:pPr>
    <w:rPr>
      <w:rFonts w:ascii="Times New Roman" w:eastAsia="Times New Roman" w:hAnsi="Times New Roman"/>
      <w:sz w:val="28"/>
      <w:szCs w:val="28"/>
    </w:rPr>
  </w:style>
  <w:style w:type="paragraph" w:styleId="BodyText">
    <w:name w:val="Body Text"/>
    <w:basedOn w:val="Normal"/>
    <w:link w:val="BodyTextChar"/>
    <w:rsid w:val="00BE3D16"/>
    <w:pPr>
      <w:autoSpaceDE w:val="0"/>
      <w:autoSpaceDN w:val="0"/>
      <w:adjustRightInd w:val="0"/>
      <w:spacing w:before="120" w:after="0" w:line="240" w:lineRule="auto"/>
      <w:jc w:val="both"/>
    </w:pPr>
    <w:rPr>
      <w:rFonts w:ascii="Times New Roman" w:eastAsia="Times New Roman" w:hAnsi="Times New Roman"/>
      <w:color w:val="231F20"/>
      <w:spacing w:val="-14"/>
      <w:sz w:val="28"/>
      <w:szCs w:val="24"/>
    </w:rPr>
  </w:style>
  <w:style w:type="character" w:customStyle="1" w:styleId="BodyTextChar">
    <w:name w:val="Body Text Char"/>
    <w:link w:val="BodyText"/>
    <w:rsid w:val="00BE3D16"/>
    <w:rPr>
      <w:rFonts w:ascii="Times New Roman" w:eastAsia="Times New Roman" w:hAnsi="Times New Roman"/>
      <w:color w:val="231F20"/>
      <w:spacing w:val="-14"/>
      <w:sz w:val="28"/>
      <w:szCs w:val="24"/>
    </w:rPr>
  </w:style>
  <w:style w:type="character" w:styleId="Emphasis">
    <w:name w:val="Emphasis"/>
    <w:uiPriority w:val="20"/>
    <w:qFormat/>
    <w:rsid w:val="00CF60FA"/>
    <w:rPr>
      <w:i/>
      <w:iCs/>
    </w:rPr>
  </w:style>
  <w:style w:type="paragraph" w:customStyle="1" w:styleId="CharCharCharCharCharCharChar">
    <w:name w:val="Char Char Char Char Char Char Char"/>
    <w:autoRedefine/>
    <w:rsid w:val="00C41DA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semiHidden/>
    <w:unhideWhenUsed/>
    <w:rsid w:val="00C41DA9"/>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340BB"/>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3259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59D4"/>
    <w:rPr>
      <w:rFonts w:ascii="Tahoma" w:hAnsi="Tahoma" w:cs="Tahoma"/>
      <w:sz w:val="16"/>
      <w:szCs w:val="16"/>
    </w:rPr>
  </w:style>
  <w:style w:type="character" w:styleId="CommentReference">
    <w:name w:val="annotation reference"/>
    <w:basedOn w:val="DefaultParagraphFont"/>
    <w:uiPriority w:val="99"/>
    <w:semiHidden/>
    <w:unhideWhenUsed/>
    <w:rsid w:val="00D4650B"/>
    <w:rPr>
      <w:sz w:val="16"/>
      <w:szCs w:val="16"/>
    </w:rPr>
  </w:style>
  <w:style w:type="paragraph" w:styleId="CommentText">
    <w:name w:val="annotation text"/>
    <w:basedOn w:val="Normal"/>
    <w:link w:val="CommentTextChar"/>
    <w:uiPriority w:val="99"/>
    <w:semiHidden/>
    <w:unhideWhenUsed/>
    <w:rsid w:val="00D4650B"/>
    <w:pPr>
      <w:spacing w:line="240" w:lineRule="auto"/>
    </w:pPr>
    <w:rPr>
      <w:sz w:val="20"/>
      <w:szCs w:val="20"/>
    </w:rPr>
  </w:style>
  <w:style w:type="character" w:customStyle="1" w:styleId="CommentTextChar">
    <w:name w:val="Comment Text Char"/>
    <w:basedOn w:val="DefaultParagraphFont"/>
    <w:link w:val="CommentText"/>
    <w:uiPriority w:val="99"/>
    <w:semiHidden/>
    <w:rsid w:val="00D4650B"/>
  </w:style>
  <w:style w:type="paragraph" w:styleId="CommentSubject">
    <w:name w:val="annotation subject"/>
    <w:basedOn w:val="CommentText"/>
    <w:next w:val="CommentText"/>
    <w:link w:val="CommentSubjectChar"/>
    <w:uiPriority w:val="99"/>
    <w:semiHidden/>
    <w:unhideWhenUsed/>
    <w:rsid w:val="00D4650B"/>
    <w:rPr>
      <w:b/>
      <w:bCs/>
    </w:rPr>
  </w:style>
  <w:style w:type="character" w:customStyle="1" w:styleId="CommentSubjectChar">
    <w:name w:val="Comment Subject Char"/>
    <w:basedOn w:val="CommentTextChar"/>
    <w:link w:val="CommentSubject"/>
    <w:uiPriority w:val="99"/>
    <w:semiHidden/>
    <w:rsid w:val="00D465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EE"/>
    <w:pPr>
      <w:spacing w:after="200" w:line="276" w:lineRule="auto"/>
    </w:pPr>
    <w:rPr>
      <w:sz w:val="22"/>
      <w:szCs w:val="22"/>
    </w:rPr>
  </w:style>
  <w:style w:type="paragraph" w:styleId="Heading1">
    <w:name w:val="heading 1"/>
    <w:basedOn w:val="Normal"/>
    <w:next w:val="Normal"/>
    <w:link w:val="Heading1Char"/>
    <w:uiPriority w:val="9"/>
    <w:qFormat/>
    <w:rsid w:val="002340B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175892"/>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qFormat/>
    <w:rsid w:val="00725A2A"/>
    <w:pPr>
      <w:spacing w:before="240" w:after="60" w:line="240"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CEE"/>
    <w:pPr>
      <w:ind w:left="720"/>
      <w:contextualSpacing/>
    </w:pPr>
  </w:style>
  <w:style w:type="table" w:styleId="TableGrid">
    <w:name w:val="Table Grid"/>
    <w:basedOn w:val="TableNormal"/>
    <w:uiPriority w:val="59"/>
    <w:rsid w:val="00852C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631D4"/>
    <w:rPr>
      <w:color w:val="0563C1"/>
      <w:u w:val="single"/>
    </w:rPr>
  </w:style>
  <w:style w:type="paragraph" w:styleId="Header">
    <w:name w:val="header"/>
    <w:basedOn w:val="Normal"/>
    <w:link w:val="HeaderChar"/>
    <w:uiPriority w:val="99"/>
    <w:unhideWhenUsed/>
    <w:rsid w:val="00354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5A4"/>
  </w:style>
  <w:style w:type="paragraph" w:styleId="Footer">
    <w:name w:val="footer"/>
    <w:basedOn w:val="Normal"/>
    <w:link w:val="FooterChar"/>
    <w:uiPriority w:val="99"/>
    <w:unhideWhenUsed/>
    <w:rsid w:val="00354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5A4"/>
  </w:style>
  <w:style w:type="character" w:customStyle="1" w:styleId="Heading5Char">
    <w:name w:val="Heading 5 Char"/>
    <w:link w:val="Heading5"/>
    <w:uiPriority w:val="9"/>
    <w:semiHidden/>
    <w:rsid w:val="00725A2A"/>
    <w:rPr>
      <w:rFonts w:eastAsia="Times New Roman"/>
      <w:b/>
      <w:bCs/>
      <w:i/>
      <w:iCs/>
      <w:sz w:val="26"/>
      <w:szCs w:val="26"/>
    </w:rPr>
  </w:style>
  <w:style w:type="character" w:customStyle="1" w:styleId="apple-converted-space">
    <w:name w:val="apple-converted-space"/>
    <w:rsid w:val="00725A2A"/>
  </w:style>
  <w:style w:type="paragraph" w:customStyle="1" w:styleId="CharCharCharCharCharChar1CharCharCharCharCharCharCharCharCharChar">
    <w:name w:val="Char Char Char Char Char Char1 Char Char Char Char Char Char Char Char Char Char"/>
    <w:basedOn w:val="Normal"/>
    <w:rsid w:val="00175892"/>
    <w:pPr>
      <w:spacing w:after="160" w:line="240" w:lineRule="exact"/>
    </w:pPr>
    <w:rPr>
      <w:rFonts w:ascii="Times New Roman" w:eastAsia="Times New Roman" w:hAnsi="Times New Roman"/>
      <w:sz w:val="28"/>
      <w:szCs w:val="28"/>
    </w:rPr>
  </w:style>
  <w:style w:type="paragraph" w:styleId="BodyText">
    <w:name w:val="Body Text"/>
    <w:basedOn w:val="Normal"/>
    <w:link w:val="BodyTextChar"/>
    <w:rsid w:val="00BE3D16"/>
    <w:pPr>
      <w:autoSpaceDE w:val="0"/>
      <w:autoSpaceDN w:val="0"/>
      <w:adjustRightInd w:val="0"/>
      <w:spacing w:before="120" w:after="0" w:line="240" w:lineRule="auto"/>
      <w:jc w:val="both"/>
    </w:pPr>
    <w:rPr>
      <w:rFonts w:ascii="Times New Roman" w:eastAsia="Times New Roman" w:hAnsi="Times New Roman"/>
      <w:color w:val="231F20"/>
      <w:spacing w:val="-14"/>
      <w:sz w:val="28"/>
      <w:szCs w:val="24"/>
    </w:rPr>
  </w:style>
  <w:style w:type="character" w:customStyle="1" w:styleId="BodyTextChar">
    <w:name w:val="Body Text Char"/>
    <w:link w:val="BodyText"/>
    <w:rsid w:val="00BE3D16"/>
    <w:rPr>
      <w:rFonts w:ascii="Times New Roman" w:eastAsia="Times New Roman" w:hAnsi="Times New Roman"/>
      <w:color w:val="231F20"/>
      <w:spacing w:val="-14"/>
      <w:sz w:val="28"/>
      <w:szCs w:val="24"/>
    </w:rPr>
  </w:style>
  <w:style w:type="character" w:styleId="Emphasis">
    <w:name w:val="Emphasis"/>
    <w:uiPriority w:val="20"/>
    <w:qFormat/>
    <w:rsid w:val="00CF60FA"/>
    <w:rPr>
      <w:i/>
      <w:iCs/>
    </w:rPr>
  </w:style>
  <w:style w:type="paragraph" w:customStyle="1" w:styleId="CharCharCharCharCharCharChar">
    <w:name w:val="Char Char Char Char Char Char Char"/>
    <w:autoRedefine/>
    <w:rsid w:val="00C41DA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semiHidden/>
    <w:unhideWhenUsed/>
    <w:rsid w:val="00C41DA9"/>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340BB"/>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3259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59D4"/>
    <w:rPr>
      <w:rFonts w:ascii="Tahoma" w:hAnsi="Tahoma" w:cs="Tahoma"/>
      <w:sz w:val="16"/>
      <w:szCs w:val="16"/>
    </w:rPr>
  </w:style>
  <w:style w:type="character" w:styleId="CommentReference">
    <w:name w:val="annotation reference"/>
    <w:basedOn w:val="DefaultParagraphFont"/>
    <w:uiPriority w:val="99"/>
    <w:semiHidden/>
    <w:unhideWhenUsed/>
    <w:rsid w:val="00D4650B"/>
    <w:rPr>
      <w:sz w:val="16"/>
      <w:szCs w:val="16"/>
    </w:rPr>
  </w:style>
  <w:style w:type="paragraph" w:styleId="CommentText">
    <w:name w:val="annotation text"/>
    <w:basedOn w:val="Normal"/>
    <w:link w:val="CommentTextChar"/>
    <w:uiPriority w:val="99"/>
    <w:semiHidden/>
    <w:unhideWhenUsed/>
    <w:rsid w:val="00D4650B"/>
    <w:pPr>
      <w:spacing w:line="240" w:lineRule="auto"/>
    </w:pPr>
    <w:rPr>
      <w:sz w:val="20"/>
      <w:szCs w:val="20"/>
    </w:rPr>
  </w:style>
  <w:style w:type="character" w:customStyle="1" w:styleId="CommentTextChar">
    <w:name w:val="Comment Text Char"/>
    <w:basedOn w:val="DefaultParagraphFont"/>
    <w:link w:val="CommentText"/>
    <w:uiPriority w:val="99"/>
    <w:semiHidden/>
    <w:rsid w:val="00D4650B"/>
  </w:style>
  <w:style w:type="paragraph" w:styleId="CommentSubject">
    <w:name w:val="annotation subject"/>
    <w:basedOn w:val="CommentText"/>
    <w:next w:val="CommentText"/>
    <w:link w:val="CommentSubjectChar"/>
    <w:uiPriority w:val="99"/>
    <w:semiHidden/>
    <w:unhideWhenUsed/>
    <w:rsid w:val="00D4650B"/>
    <w:rPr>
      <w:b/>
      <w:bCs/>
    </w:rPr>
  </w:style>
  <w:style w:type="character" w:customStyle="1" w:styleId="CommentSubjectChar">
    <w:name w:val="Comment Subject Char"/>
    <w:basedOn w:val="CommentTextChar"/>
    <w:link w:val="CommentSubject"/>
    <w:uiPriority w:val="99"/>
    <w:semiHidden/>
    <w:rsid w:val="00D46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6306">
      <w:bodyDiv w:val="1"/>
      <w:marLeft w:val="0"/>
      <w:marRight w:val="0"/>
      <w:marTop w:val="0"/>
      <w:marBottom w:val="0"/>
      <w:divBdr>
        <w:top w:val="none" w:sz="0" w:space="0" w:color="auto"/>
        <w:left w:val="none" w:sz="0" w:space="0" w:color="auto"/>
        <w:bottom w:val="none" w:sz="0" w:space="0" w:color="auto"/>
        <w:right w:val="none" w:sz="0" w:space="0" w:color="auto"/>
      </w:divBdr>
      <w:divsChild>
        <w:div w:id="235407270">
          <w:marLeft w:val="0"/>
          <w:marRight w:val="0"/>
          <w:marTop w:val="0"/>
          <w:marBottom w:val="0"/>
          <w:divBdr>
            <w:top w:val="none" w:sz="0" w:space="0" w:color="auto"/>
            <w:left w:val="none" w:sz="0" w:space="0" w:color="auto"/>
            <w:bottom w:val="none" w:sz="0" w:space="0" w:color="auto"/>
            <w:right w:val="none" w:sz="0" w:space="0" w:color="auto"/>
          </w:divBdr>
        </w:div>
      </w:divsChild>
    </w:div>
    <w:div w:id="492257208">
      <w:bodyDiv w:val="1"/>
      <w:marLeft w:val="0"/>
      <w:marRight w:val="0"/>
      <w:marTop w:val="0"/>
      <w:marBottom w:val="0"/>
      <w:divBdr>
        <w:top w:val="none" w:sz="0" w:space="0" w:color="auto"/>
        <w:left w:val="none" w:sz="0" w:space="0" w:color="auto"/>
        <w:bottom w:val="none" w:sz="0" w:space="0" w:color="auto"/>
        <w:right w:val="none" w:sz="0" w:space="0" w:color="auto"/>
      </w:divBdr>
    </w:div>
    <w:div w:id="958417041">
      <w:bodyDiv w:val="1"/>
      <w:marLeft w:val="0"/>
      <w:marRight w:val="0"/>
      <w:marTop w:val="0"/>
      <w:marBottom w:val="0"/>
      <w:divBdr>
        <w:top w:val="none" w:sz="0" w:space="0" w:color="auto"/>
        <w:left w:val="none" w:sz="0" w:space="0" w:color="auto"/>
        <w:bottom w:val="none" w:sz="0" w:space="0" w:color="auto"/>
        <w:right w:val="none" w:sz="0" w:space="0" w:color="auto"/>
      </w:divBdr>
    </w:div>
    <w:div w:id="155172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C6595-A66B-46EF-A08D-F04E0F7EF5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600EA-C1D7-4662-A19A-9E45EFA6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883E16-09CE-482C-9409-0A0B0D541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ỦY BAN NHÂN DÂN TỈNH</vt:lpstr>
    </vt:vector>
  </TitlesOfParts>
  <Company>Sky123.Org</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dc:title>
  <dc:creator>Win 7 32bit</dc:creator>
  <cp:lastModifiedBy>Maytinh2</cp:lastModifiedBy>
  <cp:revision>12</cp:revision>
  <dcterms:created xsi:type="dcterms:W3CDTF">2025-04-28T06:42:00Z</dcterms:created>
  <dcterms:modified xsi:type="dcterms:W3CDTF">2025-06-21T07:49:00Z</dcterms:modified>
</cp:coreProperties>
</file>