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639CD" w14:textId="6858FDF8" w:rsidR="008968BA" w:rsidRPr="00BB5014" w:rsidRDefault="004336C2" w:rsidP="008464AB">
      <w:pPr>
        <w:spacing w:after="0" w:line="240" w:lineRule="auto"/>
        <w:ind w:firstLine="720"/>
        <w:jc w:val="center"/>
        <w:rPr>
          <w:rFonts w:eastAsia="Times New Roman"/>
          <w:b/>
          <w:sz w:val="28"/>
          <w:szCs w:val="28"/>
          <w:lang w:val="nl-NL"/>
        </w:rPr>
      </w:pPr>
      <w:r w:rsidRPr="00BB5014">
        <w:rPr>
          <w:b/>
          <w:bCs/>
          <w:noProof/>
          <w:sz w:val="28"/>
          <w:szCs w:val="28"/>
          <w:lang w:val="vi-VN"/>
        </w:rPr>
        <w:t xml:space="preserve">Quy trình </w:t>
      </w:r>
      <w:r w:rsidR="00696292" w:rsidRPr="00BB5014">
        <w:rPr>
          <w:b/>
          <w:bCs/>
          <w:noProof/>
          <w:sz w:val="28"/>
          <w:szCs w:val="28"/>
        </w:rPr>
        <w:t>3</w:t>
      </w:r>
      <w:r w:rsidRPr="00BB5014">
        <w:rPr>
          <w:b/>
          <w:bCs/>
          <w:noProof/>
          <w:sz w:val="28"/>
          <w:szCs w:val="28"/>
          <w:lang w:val="vi-VN"/>
        </w:rPr>
        <w:t xml:space="preserve">1: </w:t>
      </w:r>
      <w:r w:rsidR="00791923" w:rsidRPr="00BB5014">
        <w:rPr>
          <w:rFonts w:eastAsia="Times New Roman"/>
          <w:b/>
          <w:sz w:val="28"/>
          <w:szCs w:val="28"/>
          <w:lang w:val="nl-NL"/>
        </w:rPr>
        <w:t xml:space="preserve">Quy trình sản xuất </w:t>
      </w:r>
      <w:r w:rsidR="009B67A7" w:rsidRPr="00BB5014">
        <w:rPr>
          <w:rFonts w:eastAsia="Times New Roman"/>
          <w:b/>
          <w:sz w:val="28"/>
          <w:szCs w:val="28"/>
          <w:lang w:val="nl-NL"/>
        </w:rPr>
        <w:t xml:space="preserve">cây </w:t>
      </w:r>
      <w:r w:rsidR="00791923" w:rsidRPr="00BB5014">
        <w:rPr>
          <w:rFonts w:eastAsia="Times New Roman"/>
          <w:b/>
          <w:sz w:val="28"/>
          <w:szCs w:val="28"/>
          <w:lang w:val="nl-NL"/>
        </w:rPr>
        <w:t>hoa mào gà</w:t>
      </w:r>
    </w:p>
    <w:p w14:paraId="48F1AADE" w14:textId="34B4109D" w:rsidR="00485794" w:rsidRPr="00BB5014" w:rsidRDefault="00485794" w:rsidP="008464AB">
      <w:pPr>
        <w:spacing w:after="0" w:line="240" w:lineRule="auto"/>
        <w:ind w:firstLine="720"/>
        <w:jc w:val="center"/>
        <w:rPr>
          <w:rFonts w:eastAsia="Times New Roman"/>
          <w:noProof/>
          <w:sz w:val="28"/>
          <w:szCs w:val="28"/>
          <w:lang w:val="vi-VN"/>
        </w:rPr>
      </w:pPr>
      <w:r w:rsidRPr="00BB5014">
        <w:rPr>
          <w:rFonts w:eastAsia="Times New Roman"/>
          <w:b/>
          <w:bCs/>
          <w:sz w:val="28"/>
          <w:szCs w:val="28"/>
          <w:lang w:val="vi-VN"/>
        </w:rPr>
        <w:t>(</w:t>
      </w:r>
      <w:r w:rsidRPr="00BB5014">
        <w:rPr>
          <w:rFonts w:eastAsia="Times New Roman"/>
          <w:i/>
          <w:iCs/>
          <w:sz w:val="28"/>
          <w:szCs w:val="28"/>
          <w:bdr w:val="single" w:sz="2" w:space="0" w:color="E5E7EB" w:frame="1"/>
        </w:rPr>
        <w:t>Celosia argentea L</w:t>
      </w:r>
      <w:r w:rsidRPr="00BB5014">
        <w:rPr>
          <w:rFonts w:eastAsia="Times New Roman"/>
          <w:sz w:val="28"/>
          <w:szCs w:val="28"/>
          <w:bdr w:val="single" w:sz="2" w:space="0" w:color="E5E7EB" w:frame="1"/>
        </w:rPr>
        <w:t>. var cristata L</w:t>
      </w:r>
      <w:r w:rsidRPr="00BB5014">
        <w:rPr>
          <w:rFonts w:eastAsia="Times New Roman"/>
          <w:i/>
          <w:iCs/>
          <w:sz w:val="28"/>
          <w:szCs w:val="28"/>
          <w:bdr w:val="single" w:sz="2" w:space="0" w:color="E5E7EB" w:frame="1"/>
        </w:rPr>
        <w:t>.</w:t>
      </w:r>
      <w:r w:rsidRPr="00BB5014">
        <w:rPr>
          <w:rFonts w:eastAsia="Times New Roman"/>
          <w:b/>
          <w:bCs/>
          <w:sz w:val="28"/>
          <w:szCs w:val="28"/>
          <w:lang w:val="vi-VN"/>
        </w:rPr>
        <w:t>)</w:t>
      </w:r>
    </w:p>
    <w:p w14:paraId="6CB660BA" w14:textId="77777777" w:rsidR="00F361CE" w:rsidRPr="00BB5014" w:rsidRDefault="00F361CE" w:rsidP="008464AB">
      <w:pPr>
        <w:spacing w:after="0" w:line="240" w:lineRule="auto"/>
        <w:ind w:firstLine="720"/>
        <w:jc w:val="center"/>
        <w:rPr>
          <w:rFonts w:eastAsia="Times New Roman"/>
          <w:b/>
          <w:sz w:val="28"/>
          <w:szCs w:val="28"/>
          <w:lang w:val="nl-NL"/>
        </w:rPr>
      </w:pPr>
    </w:p>
    <w:p w14:paraId="240C2E3D" w14:textId="57444DB4" w:rsidR="005A4F79" w:rsidRPr="00BB5014" w:rsidRDefault="00F361CE" w:rsidP="008464AB">
      <w:pPr>
        <w:snapToGrid w:val="0"/>
        <w:spacing w:before="120" w:after="0" w:line="240" w:lineRule="auto"/>
        <w:ind w:firstLine="567"/>
        <w:jc w:val="both"/>
        <w:rPr>
          <w:rFonts w:eastAsia="Times New Roman"/>
          <w:b/>
          <w:bCs/>
          <w:noProof/>
          <w:sz w:val="28"/>
          <w:szCs w:val="28"/>
          <w:lang w:val="vi-VN"/>
        </w:rPr>
      </w:pPr>
      <w:r w:rsidRPr="00BB5014">
        <w:rPr>
          <w:rFonts w:eastAsia="Times New Roman"/>
          <w:b/>
          <w:bCs/>
          <w:noProof/>
          <w:sz w:val="28"/>
          <w:szCs w:val="28"/>
        </w:rPr>
        <w:t>Phần</w:t>
      </w:r>
      <w:r w:rsidRPr="00BB5014">
        <w:rPr>
          <w:rFonts w:eastAsia="Times New Roman"/>
          <w:b/>
          <w:bCs/>
          <w:noProof/>
          <w:sz w:val="28"/>
          <w:szCs w:val="28"/>
          <w:lang w:val="vi-VN"/>
        </w:rPr>
        <w:t xml:space="preserve"> </w:t>
      </w:r>
      <w:r w:rsidR="004336C2" w:rsidRPr="00BB5014">
        <w:rPr>
          <w:rFonts w:eastAsia="Times New Roman"/>
          <w:b/>
          <w:bCs/>
          <w:noProof/>
          <w:sz w:val="28"/>
          <w:szCs w:val="28"/>
          <w:lang w:val="vi-VN"/>
        </w:rPr>
        <w:t>I</w:t>
      </w:r>
      <w:r w:rsidRPr="00BB5014">
        <w:rPr>
          <w:rFonts w:eastAsia="Times New Roman"/>
          <w:b/>
          <w:bCs/>
          <w:noProof/>
          <w:sz w:val="28"/>
          <w:szCs w:val="28"/>
          <w:lang w:val="vi-VN"/>
        </w:rPr>
        <w:t>. QUY TRÌNH SẢN XUẤT</w:t>
      </w:r>
    </w:p>
    <w:p w14:paraId="1CF3BA91" w14:textId="77777777" w:rsidR="005A4F79" w:rsidRPr="00BB5014" w:rsidRDefault="00485794" w:rsidP="008464AB">
      <w:pPr>
        <w:snapToGrid w:val="0"/>
        <w:spacing w:before="120" w:after="0" w:line="240" w:lineRule="auto"/>
        <w:ind w:firstLine="567"/>
        <w:jc w:val="both"/>
        <w:rPr>
          <w:b/>
          <w:spacing w:val="-4"/>
          <w:sz w:val="28"/>
          <w:szCs w:val="28"/>
        </w:rPr>
      </w:pPr>
      <w:r w:rsidRPr="00BB5014">
        <w:rPr>
          <w:b/>
          <w:sz w:val="28"/>
          <w:szCs w:val="28"/>
        </w:rPr>
        <w:t>1</w:t>
      </w:r>
      <w:r w:rsidR="00F361CE" w:rsidRPr="00BB5014">
        <w:rPr>
          <w:b/>
          <w:sz w:val="28"/>
          <w:szCs w:val="28"/>
        </w:rPr>
        <w:t>. Thông</w:t>
      </w:r>
      <w:r w:rsidR="00F361CE" w:rsidRPr="00BB5014">
        <w:rPr>
          <w:b/>
          <w:spacing w:val="-5"/>
          <w:sz w:val="28"/>
          <w:szCs w:val="28"/>
        </w:rPr>
        <w:t xml:space="preserve"> </w:t>
      </w:r>
      <w:r w:rsidR="00F361CE" w:rsidRPr="00BB5014">
        <w:rPr>
          <w:b/>
          <w:sz w:val="28"/>
          <w:szCs w:val="28"/>
        </w:rPr>
        <w:t>tin</w:t>
      </w:r>
      <w:r w:rsidR="00F361CE" w:rsidRPr="00BB5014">
        <w:rPr>
          <w:b/>
          <w:spacing w:val="-3"/>
          <w:sz w:val="28"/>
          <w:szCs w:val="28"/>
        </w:rPr>
        <w:t xml:space="preserve"> </w:t>
      </w:r>
      <w:r w:rsidR="00F361CE" w:rsidRPr="00BB5014">
        <w:rPr>
          <w:b/>
          <w:spacing w:val="-4"/>
          <w:sz w:val="28"/>
          <w:szCs w:val="28"/>
        </w:rPr>
        <w:t>chung</w:t>
      </w:r>
    </w:p>
    <w:p w14:paraId="218851D3" w14:textId="4D491D00" w:rsidR="00386984" w:rsidRPr="00BB5014" w:rsidRDefault="00485794" w:rsidP="008464AB">
      <w:pPr>
        <w:snapToGrid w:val="0"/>
        <w:spacing w:before="120" w:after="0" w:line="240" w:lineRule="auto"/>
        <w:ind w:firstLine="567"/>
        <w:jc w:val="both"/>
        <w:rPr>
          <w:bCs/>
          <w:sz w:val="28"/>
          <w:szCs w:val="28"/>
        </w:rPr>
      </w:pPr>
      <w:r w:rsidRPr="00BB5014">
        <w:rPr>
          <w:bCs/>
          <w:sz w:val="28"/>
          <w:szCs w:val="28"/>
        </w:rPr>
        <w:t>1</w:t>
      </w:r>
      <w:r w:rsidR="00F361CE" w:rsidRPr="00BB5014">
        <w:rPr>
          <w:bCs/>
          <w:sz w:val="28"/>
          <w:szCs w:val="28"/>
          <w:lang w:val="vi-VN"/>
        </w:rPr>
        <w:t>.</w:t>
      </w:r>
      <w:r w:rsidR="00F361CE" w:rsidRPr="00BB5014">
        <w:rPr>
          <w:bCs/>
          <w:sz w:val="28"/>
          <w:szCs w:val="28"/>
        </w:rPr>
        <w:t>1 X</w:t>
      </w:r>
      <w:r w:rsidR="00F361CE" w:rsidRPr="00BB5014">
        <w:rPr>
          <w:bCs/>
          <w:sz w:val="28"/>
          <w:szCs w:val="28"/>
          <w:lang w:val="vi-VN"/>
        </w:rPr>
        <w:t>uất xứ của quy trình</w:t>
      </w:r>
    </w:p>
    <w:p w14:paraId="443DAE4D" w14:textId="77777777" w:rsidR="005A4F79" w:rsidRPr="00BB5014" w:rsidRDefault="00935472" w:rsidP="008464AB">
      <w:pPr>
        <w:spacing w:before="120" w:after="0" w:line="240" w:lineRule="auto"/>
        <w:ind w:firstLine="567"/>
        <w:jc w:val="both"/>
        <w:rPr>
          <w:bCs/>
          <w:sz w:val="28"/>
          <w:szCs w:val="28"/>
        </w:rPr>
      </w:pPr>
      <w:r w:rsidRPr="00BB5014">
        <w:rPr>
          <w:rFonts w:eastAsiaTheme="minorHAnsi"/>
          <w:kern w:val="2"/>
          <w:sz w:val="28"/>
          <w:szCs w:val="28"/>
          <w14:ligatures w14:val="standardContextual"/>
        </w:rPr>
        <w:t>Hiện tại đến nay chưa có đề tài nghiên cứu khoa học cụ thể nào liên quan</w:t>
      </w:r>
      <w:r w:rsidRPr="00BB5014">
        <w:rPr>
          <w:rFonts w:eastAsiaTheme="minorHAnsi"/>
          <w:kern w:val="2"/>
          <w:sz w:val="28"/>
          <w:szCs w:val="28"/>
          <w14:ligatures w14:val="standardContextual"/>
        </w:rPr>
        <w:br/>
        <w:t>đến loài cây hoa Mào gà</w:t>
      </w:r>
      <w:r w:rsidRPr="00BB5014">
        <w:rPr>
          <w:rFonts w:eastAsiaTheme="minorHAnsi"/>
          <w:i/>
          <w:iCs/>
          <w:kern w:val="2"/>
          <w:sz w:val="28"/>
          <w:szCs w:val="28"/>
          <w14:ligatures w14:val="standardContextual"/>
        </w:rPr>
        <w:t xml:space="preserve">. </w:t>
      </w:r>
      <w:r w:rsidRPr="00BB5014">
        <w:rPr>
          <w:rFonts w:eastAsiaTheme="minorHAnsi"/>
          <w:kern w:val="2"/>
          <w:sz w:val="28"/>
          <w:szCs w:val="28"/>
          <w14:ligatures w14:val="standardContextual"/>
        </w:rPr>
        <w:t>Quy trình tham khảo tài liệu trên Website của</w:t>
      </w:r>
      <w:r w:rsidRPr="00BB5014">
        <w:rPr>
          <w:rFonts w:eastAsiaTheme="minorHAnsi"/>
          <w:kern w:val="2"/>
          <w:sz w:val="28"/>
          <w:szCs w:val="28"/>
          <w14:ligatures w14:val="standardContextual"/>
        </w:rPr>
        <w:br/>
      </w:r>
      <w:r w:rsidRPr="00BB5014">
        <w:rPr>
          <w:sz w:val="28"/>
          <w:szCs w:val="24"/>
        </w:rPr>
        <w:t>https://camnangcaytrong.com/trong-hoa-mao-ga</w:t>
      </w:r>
      <w:r w:rsidRPr="00BB5014">
        <w:rPr>
          <w:rFonts w:eastAsiaTheme="minorHAnsi"/>
          <w:kern w:val="2"/>
          <w:sz w:val="28"/>
          <w:szCs w:val="28"/>
          <w14:ligatures w14:val="standardContextual"/>
        </w:rPr>
        <w:t>;</w:t>
      </w:r>
      <w:bookmarkStart w:id="0" w:name="loai_1"/>
      <w:r w:rsidRPr="00BB5014">
        <w:rPr>
          <w:rFonts w:eastAsiaTheme="minorHAnsi"/>
          <w:kern w:val="2"/>
          <w:sz w:val="28"/>
          <w:szCs w:val="28"/>
          <w14:ligatures w14:val="standardContextual"/>
        </w:rPr>
        <w:t xml:space="preserve"> </w:t>
      </w:r>
      <w:r w:rsidRPr="00BB5014">
        <w:rPr>
          <w:bCs/>
          <w:sz w:val="28"/>
          <w:szCs w:val="28"/>
          <w:lang w:val="vi-VN"/>
        </w:rPr>
        <w:t>và thực tế sản xuất</w:t>
      </w:r>
      <w:r w:rsidRPr="00BB5014">
        <w:rPr>
          <w:bCs/>
          <w:sz w:val="28"/>
          <w:szCs w:val="28"/>
        </w:rPr>
        <w:t xml:space="preserve"> hoa mào gà tại địa phương.</w:t>
      </w:r>
      <w:bookmarkEnd w:id="0"/>
    </w:p>
    <w:p w14:paraId="5C2473D6" w14:textId="684828F8" w:rsidR="005A4F79" w:rsidRPr="00BB5014" w:rsidRDefault="003D5587" w:rsidP="008464AB">
      <w:pPr>
        <w:spacing w:before="120" w:after="0" w:line="240" w:lineRule="auto"/>
        <w:ind w:firstLine="567"/>
        <w:jc w:val="both"/>
        <w:rPr>
          <w:bCs/>
          <w:sz w:val="28"/>
          <w:szCs w:val="28"/>
          <w:lang w:val="vi-VN"/>
        </w:rPr>
      </w:pPr>
      <w:r w:rsidRPr="00BB5014">
        <w:rPr>
          <w:sz w:val="28"/>
          <w:szCs w:val="28"/>
        </w:rPr>
        <w:t>Quyết định số 37/2024/QĐ-UBND ngày 07</w:t>
      </w:r>
      <w:r w:rsidR="00822798" w:rsidRPr="00BB5014">
        <w:rPr>
          <w:sz w:val="28"/>
          <w:szCs w:val="28"/>
        </w:rPr>
        <w:t xml:space="preserve"> tháng 10 năm </w:t>
      </w:r>
      <w:r w:rsidRPr="00BB5014">
        <w:rPr>
          <w:sz w:val="28"/>
          <w:szCs w:val="28"/>
        </w:rPr>
        <w:t>2024 của UBND tỉnh</w:t>
      </w:r>
      <w:r w:rsidRPr="00BB5014">
        <w:rPr>
          <w:b/>
          <w:bCs/>
          <w:sz w:val="28"/>
          <w:szCs w:val="28"/>
        </w:rPr>
        <w:t xml:space="preserve"> </w:t>
      </w:r>
      <w:r w:rsidRPr="00BB5014">
        <w:rPr>
          <w:sz w:val="28"/>
          <w:szCs w:val="28"/>
        </w:rPr>
        <w:t>Bến Tre</w:t>
      </w:r>
      <w:r w:rsidRPr="00BB5014">
        <w:rPr>
          <w:b/>
          <w:bCs/>
          <w:sz w:val="28"/>
          <w:szCs w:val="28"/>
        </w:rPr>
        <w:t xml:space="preserve"> </w:t>
      </w:r>
      <w:r w:rsidR="00BF18D4">
        <w:rPr>
          <w:sz w:val="28"/>
          <w:szCs w:val="28"/>
        </w:rPr>
        <w:t>b</w:t>
      </w:r>
      <w:r w:rsidRPr="00BB5014">
        <w:rPr>
          <w:sz w:val="28"/>
          <w:szCs w:val="28"/>
        </w:rPr>
        <w:t>an hành Định mức kinh tế kỹ thuật lĩnh vực trồng trọt, chăn nuôi, thủy sản, nghề muối để thực hiện các mô hình, dự án trên địa bàn tỉnh Bến Tre</w:t>
      </w:r>
      <w:r w:rsidRPr="00BB5014">
        <w:rPr>
          <w:bCs/>
          <w:sz w:val="28"/>
          <w:szCs w:val="28"/>
          <w:lang w:val="vi-VN"/>
        </w:rPr>
        <w:t>.</w:t>
      </w:r>
    </w:p>
    <w:p w14:paraId="4DA3FC59" w14:textId="77777777" w:rsidR="005A4F79" w:rsidRPr="00BB5014" w:rsidRDefault="00485794" w:rsidP="008464AB">
      <w:pPr>
        <w:spacing w:before="120" w:after="0" w:line="240" w:lineRule="auto"/>
        <w:ind w:firstLine="567"/>
        <w:jc w:val="both"/>
        <w:rPr>
          <w:rFonts w:eastAsia="Arial Unicode MS"/>
          <w:sz w:val="28"/>
          <w:szCs w:val="28"/>
        </w:rPr>
      </w:pPr>
      <w:r w:rsidRPr="00BB5014">
        <w:rPr>
          <w:rFonts w:eastAsia="Arial Unicode MS"/>
          <w:sz w:val="28"/>
          <w:szCs w:val="28"/>
        </w:rPr>
        <w:t>1</w:t>
      </w:r>
      <w:r w:rsidR="00F361CE" w:rsidRPr="00BB5014">
        <w:rPr>
          <w:rFonts w:eastAsia="Arial Unicode MS"/>
          <w:sz w:val="28"/>
          <w:szCs w:val="28"/>
        </w:rPr>
        <w:t>.2 Phạm vi, đối tượng áp dụng</w:t>
      </w:r>
    </w:p>
    <w:p w14:paraId="16A48E61" w14:textId="77777777" w:rsidR="005A4F79" w:rsidRPr="00BB5014" w:rsidRDefault="00F361CE" w:rsidP="008464AB">
      <w:pPr>
        <w:spacing w:before="120" w:after="0" w:line="240" w:lineRule="auto"/>
        <w:ind w:firstLine="567"/>
        <w:jc w:val="both"/>
        <w:rPr>
          <w:rFonts w:eastAsia="Arial Unicode MS"/>
          <w:sz w:val="28"/>
          <w:szCs w:val="28"/>
          <w:lang w:val="vi-VN"/>
        </w:rPr>
      </w:pPr>
      <w:r w:rsidRPr="00BB5014">
        <w:rPr>
          <w:rFonts w:eastAsia="Arial Unicode MS"/>
          <w:sz w:val="28"/>
          <w:szCs w:val="28"/>
        </w:rPr>
        <w:t xml:space="preserve">Quy trình này bao gồm kỹ thuật trồng, chăm sóc, quản lý sinh vật gây hại, và định mức kinh tế kỹ thuật áp dụng cho các tổ chức, cá nhân trồng </w:t>
      </w:r>
      <w:r w:rsidR="009C3A4E" w:rsidRPr="00BB5014">
        <w:rPr>
          <w:rFonts w:eastAsia="Arial Unicode MS"/>
          <w:sz w:val="28"/>
          <w:szCs w:val="28"/>
        </w:rPr>
        <w:t>hoa mào gà</w:t>
      </w:r>
      <w:r w:rsidRPr="00BB5014">
        <w:rPr>
          <w:rFonts w:eastAsia="Arial Unicode MS"/>
          <w:sz w:val="28"/>
          <w:szCs w:val="28"/>
        </w:rPr>
        <w:t xml:space="preserve"> tại </w:t>
      </w:r>
      <w:r w:rsidRPr="00BB5014">
        <w:rPr>
          <w:rFonts w:eastAsia="Arial Unicode MS"/>
          <w:sz w:val="28"/>
          <w:szCs w:val="28"/>
          <w:lang w:val="vi-VN"/>
        </w:rPr>
        <w:t>Đồng Nai.</w:t>
      </w:r>
    </w:p>
    <w:p w14:paraId="67FEDF4A" w14:textId="424874EC" w:rsidR="005A4F79" w:rsidRPr="00BB5014" w:rsidRDefault="00A70184" w:rsidP="008464AB">
      <w:pPr>
        <w:spacing w:before="120" w:after="0" w:line="240" w:lineRule="auto"/>
        <w:ind w:firstLine="567"/>
        <w:jc w:val="both"/>
        <w:rPr>
          <w:rFonts w:eastAsia="Arial Unicode MS"/>
          <w:sz w:val="28"/>
          <w:szCs w:val="28"/>
        </w:rPr>
      </w:pPr>
      <w:r w:rsidRPr="00BB5014">
        <w:rPr>
          <w:rFonts w:eastAsia="Arial Unicode MS"/>
          <w:sz w:val="28"/>
          <w:szCs w:val="28"/>
        </w:rPr>
        <w:t xml:space="preserve">Chu kỳ sinh trưởng </w:t>
      </w:r>
      <w:r w:rsidR="00A61877" w:rsidRPr="00BB5014">
        <w:rPr>
          <w:rFonts w:eastAsia="Arial Unicode MS"/>
          <w:sz w:val="28"/>
          <w:szCs w:val="28"/>
        </w:rPr>
        <w:t xml:space="preserve">khoảng </w:t>
      </w:r>
      <w:r w:rsidR="00BD48DD" w:rsidRPr="00BB5014">
        <w:rPr>
          <w:rFonts w:eastAsia="Arial Unicode MS"/>
          <w:sz w:val="28"/>
          <w:szCs w:val="28"/>
        </w:rPr>
        <w:t>65</w:t>
      </w:r>
      <w:r w:rsidR="00F828BF" w:rsidRPr="00BB5014">
        <w:rPr>
          <w:rFonts w:eastAsia="Arial Unicode MS"/>
          <w:sz w:val="28"/>
          <w:szCs w:val="28"/>
        </w:rPr>
        <w:t>-</w:t>
      </w:r>
      <w:r w:rsidR="00BD48DD" w:rsidRPr="00BB5014">
        <w:rPr>
          <w:rFonts w:eastAsia="Arial Unicode MS"/>
          <w:sz w:val="28"/>
          <w:szCs w:val="28"/>
        </w:rPr>
        <w:t>70</w:t>
      </w:r>
      <w:r w:rsidR="00F828BF" w:rsidRPr="00BB5014">
        <w:rPr>
          <w:rFonts w:eastAsia="Arial Unicode MS"/>
          <w:sz w:val="28"/>
          <w:szCs w:val="28"/>
        </w:rPr>
        <w:t xml:space="preserve"> ngày</w:t>
      </w:r>
    </w:p>
    <w:p w14:paraId="5CCCE5AD" w14:textId="77777777" w:rsidR="005A4F79" w:rsidRPr="00BB5014" w:rsidRDefault="00485794" w:rsidP="008464AB">
      <w:pPr>
        <w:spacing w:before="120" w:after="0" w:line="240" w:lineRule="auto"/>
        <w:ind w:firstLine="567"/>
        <w:jc w:val="both"/>
        <w:rPr>
          <w:rFonts w:eastAsia="Times New Roman"/>
          <w:b/>
          <w:spacing w:val="-4"/>
          <w:sz w:val="28"/>
          <w:szCs w:val="28"/>
          <w:lang w:val="x-none" w:eastAsia="x-none"/>
        </w:rPr>
      </w:pPr>
      <w:r w:rsidRPr="00BB5014">
        <w:rPr>
          <w:rFonts w:eastAsia="Times New Roman"/>
          <w:b/>
          <w:sz w:val="28"/>
          <w:szCs w:val="28"/>
          <w:lang w:val="x-none" w:eastAsia="x-none"/>
        </w:rPr>
        <w:t>2</w:t>
      </w:r>
      <w:r w:rsidR="00F361CE" w:rsidRPr="00BB5014">
        <w:rPr>
          <w:rFonts w:eastAsia="Times New Roman"/>
          <w:b/>
          <w:sz w:val="28"/>
          <w:szCs w:val="28"/>
          <w:lang w:val="x-none" w:eastAsia="x-none"/>
        </w:rPr>
        <w:t>. Nội</w:t>
      </w:r>
      <w:r w:rsidR="00F361CE" w:rsidRPr="00BB5014">
        <w:rPr>
          <w:rFonts w:eastAsia="Times New Roman"/>
          <w:b/>
          <w:spacing w:val="-5"/>
          <w:sz w:val="28"/>
          <w:szCs w:val="28"/>
          <w:lang w:val="x-none" w:eastAsia="x-none"/>
        </w:rPr>
        <w:t xml:space="preserve"> </w:t>
      </w:r>
      <w:r w:rsidR="00F361CE" w:rsidRPr="00BB5014">
        <w:rPr>
          <w:rFonts w:eastAsia="Times New Roman"/>
          <w:b/>
          <w:sz w:val="28"/>
          <w:szCs w:val="28"/>
          <w:lang w:val="x-none" w:eastAsia="x-none"/>
        </w:rPr>
        <w:t>dung</w:t>
      </w:r>
      <w:r w:rsidR="00F361CE" w:rsidRPr="00BB5014">
        <w:rPr>
          <w:rFonts w:eastAsia="Times New Roman"/>
          <w:b/>
          <w:spacing w:val="-3"/>
          <w:sz w:val="28"/>
          <w:szCs w:val="28"/>
          <w:lang w:val="x-none" w:eastAsia="x-none"/>
        </w:rPr>
        <w:t xml:space="preserve"> </w:t>
      </w:r>
      <w:r w:rsidR="00F361CE" w:rsidRPr="00BB5014">
        <w:rPr>
          <w:rFonts w:eastAsia="Times New Roman"/>
          <w:b/>
          <w:sz w:val="28"/>
          <w:szCs w:val="28"/>
          <w:lang w:val="x-none" w:eastAsia="x-none"/>
        </w:rPr>
        <w:t>quy</w:t>
      </w:r>
      <w:r w:rsidR="00F361CE" w:rsidRPr="00BB5014">
        <w:rPr>
          <w:rFonts w:eastAsia="Times New Roman"/>
          <w:b/>
          <w:spacing w:val="-3"/>
          <w:sz w:val="28"/>
          <w:szCs w:val="28"/>
          <w:lang w:val="x-none" w:eastAsia="x-none"/>
        </w:rPr>
        <w:t xml:space="preserve"> </w:t>
      </w:r>
      <w:r w:rsidR="00F361CE" w:rsidRPr="00BB5014">
        <w:rPr>
          <w:rFonts w:eastAsia="Times New Roman"/>
          <w:b/>
          <w:spacing w:val="-4"/>
          <w:sz w:val="28"/>
          <w:szCs w:val="28"/>
          <w:lang w:val="x-none" w:eastAsia="x-none"/>
        </w:rPr>
        <w:t>trình</w:t>
      </w:r>
    </w:p>
    <w:p w14:paraId="65B0DEC1" w14:textId="77777777" w:rsidR="005A4F79" w:rsidRPr="00BB5014" w:rsidRDefault="00485794" w:rsidP="008464AB">
      <w:pPr>
        <w:spacing w:before="120" w:after="0" w:line="240" w:lineRule="auto"/>
        <w:ind w:firstLine="567"/>
        <w:jc w:val="both"/>
        <w:rPr>
          <w:rFonts w:eastAsia="Times New Roman"/>
          <w:sz w:val="28"/>
          <w:szCs w:val="28"/>
          <w:lang w:val="vi"/>
        </w:rPr>
      </w:pPr>
      <w:r w:rsidRPr="00BB5014">
        <w:rPr>
          <w:rFonts w:eastAsia="Times New Roman"/>
          <w:sz w:val="28"/>
          <w:szCs w:val="28"/>
        </w:rPr>
        <w:t>2</w:t>
      </w:r>
      <w:r w:rsidR="00F361CE" w:rsidRPr="00BB5014">
        <w:rPr>
          <w:rFonts w:eastAsia="Times New Roman"/>
          <w:sz w:val="28"/>
          <w:szCs w:val="28"/>
          <w:lang w:val="vi"/>
        </w:rPr>
        <w:t>.1 Yêu cầu điều kiện ngoại cảnh</w:t>
      </w:r>
    </w:p>
    <w:p w14:paraId="50CA19D8" w14:textId="3C8995CA" w:rsidR="005A4F79" w:rsidRPr="00BB5014" w:rsidRDefault="005E5300" w:rsidP="008464AB">
      <w:pPr>
        <w:spacing w:before="120" w:after="0" w:line="240" w:lineRule="auto"/>
        <w:ind w:firstLine="567"/>
        <w:jc w:val="both"/>
        <w:rPr>
          <w:spacing w:val="-4"/>
          <w:sz w:val="28"/>
          <w:szCs w:val="28"/>
          <w:shd w:val="clear" w:color="auto" w:fill="FFFFFF"/>
          <w:lang w:val="vi-VN"/>
        </w:rPr>
      </w:pPr>
      <w:r w:rsidRPr="00BB5014">
        <w:rPr>
          <w:rFonts w:eastAsia="Times New Roman"/>
          <w:sz w:val="28"/>
          <w:szCs w:val="28"/>
        </w:rPr>
        <w:t xml:space="preserve">a) </w:t>
      </w:r>
      <w:r w:rsidR="00F361CE" w:rsidRPr="00BB5014">
        <w:rPr>
          <w:rFonts w:eastAsia="Times New Roman"/>
          <w:sz w:val="28"/>
          <w:szCs w:val="28"/>
        </w:rPr>
        <w:t>Nhiệt độ</w:t>
      </w:r>
      <w:r w:rsidRPr="00BB5014">
        <w:rPr>
          <w:rFonts w:eastAsia="Times New Roman"/>
          <w:sz w:val="28"/>
          <w:szCs w:val="28"/>
        </w:rPr>
        <w:t xml:space="preserve">: Trung </w:t>
      </w:r>
      <w:r w:rsidR="009E613D" w:rsidRPr="00BB5014">
        <w:rPr>
          <w:rFonts w:eastAsia="Times New Roman"/>
          <w:sz w:val="28"/>
          <w:szCs w:val="28"/>
        </w:rPr>
        <w:t>bình thích hợp cho</w:t>
      </w:r>
      <w:r w:rsidR="004931D8" w:rsidRPr="00BB5014">
        <w:rPr>
          <w:rFonts w:eastAsia="Times New Roman"/>
          <w:sz w:val="28"/>
          <w:szCs w:val="28"/>
        </w:rPr>
        <w:t xml:space="preserve"> </w:t>
      </w:r>
      <w:r w:rsidR="00F828BF" w:rsidRPr="00BB5014">
        <w:rPr>
          <w:rFonts w:eastAsia="Times New Roman"/>
          <w:sz w:val="28"/>
          <w:szCs w:val="28"/>
        </w:rPr>
        <w:t>hoa mào gà</w:t>
      </w:r>
      <w:r w:rsidR="009E613D" w:rsidRPr="00BB5014">
        <w:rPr>
          <w:rFonts w:eastAsia="Times New Roman"/>
          <w:sz w:val="28"/>
          <w:szCs w:val="28"/>
        </w:rPr>
        <w:t xml:space="preserve"> </w:t>
      </w:r>
      <w:r w:rsidR="00747CE0" w:rsidRPr="00BB5014">
        <w:rPr>
          <w:sz w:val="28"/>
          <w:szCs w:val="28"/>
        </w:rPr>
        <w:t>lý tưởng từ 20-</w:t>
      </w:r>
      <w:r w:rsidR="00A35A21" w:rsidRPr="00BB5014">
        <w:rPr>
          <w:rFonts w:eastAsia="Times New Roman"/>
          <w:sz w:val="28"/>
          <w:szCs w:val="28"/>
        </w:rPr>
        <w:t>25</w:t>
      </w:r>
      <w:r w:rsidR="00A35A21" w:rsidRPr="00BB5014">
        <w:rPr>
          <w:rFonts w:eastAsia="Times New Roman"/>
          <w:sz w:val="28"/>
          <w:szCs w:val="28"/>
          <w:bdr w:val="none" w:sz="0" w:space="0" w:color="auto" w:frame="1"/>
          <w:vertAlign w:val="superscript"/>
        </w:rPr>
        <w:t>o</w:t>
      </w:r>
      <w:r w:rsidR="00A35A21" w:rsidRPr="00BB5014">
        <w:rPr>
          <w:rFonts w:eastAsia="Times New Roman"/>
          <w:sz w:val="28"/>
          <w:szCs w:val="28"/>
        </w:rPr>
        <w:t>C. Có thể chịu nắng nên trồng vào th</w:t>
      </w:r>
      <w:r w:rsidR="00C14C6A" w:rsidRPr="00BB5014">
        <w:rPr>
          <w:rFonts w:eastAsia="Times New Roman"/>
          <w:sz w:val="28"/>
          <w:szCs w:val="28"/>
        </w:rPr>
        <w:t>ời điểm có khung nhiệt độ từ 27-</w:t>
      </w:r>
      <w:r w:rsidR="00A35A21" w:rsidRPr="00BB5014">
        <w:rPr>
          <w:rFonts w:eastAsia="Times New Roman"/>
          <w:sz w:val="28"/>
          <w:szCs w:val="28"/>
        </w:rPr>
        <w:t>28</w:t>
      </w:r>
      <w:r w:rsidR="00A35A21" w:rsidRPr="00BB5014">
        <w:rPr>
          <w:rFonts w:eastAsia="Times New Roman"/>
          <w:sz w:val="28"/>
          <w:szCs w:val="28"/>
          <w:bdr w:val="none" w:sz="0" w:space="0" w:color="auto" w:frame="1"/>
          <w:vertAlign w:val="superscript"/>
        </w:rPr>
        <w:t>o</w:t>
      </w:r>
      <w:r w:rsidR="00A35A21" w:rsidRPr="00BB5014">
        <w:rPr>
          <w:rFonts w:eastAsia="Times New Roman"/>
          <w:sz w:val="28"/>
          <w:szCs w:val="28"/>
        </w:rPr>
        <w:t>C.</w:t>
      </w:r>
      <w:r w:rsidR="006B6B0A" w:rsidRPr="00BB5014">
        <w:rPr>
          <w:sz w:val="28"/>
          <w:szCs w:val="32"/>
        </w:rPr>
        <w:t xml:space="preserve"> </w:t>
      </w:r>
      <w:r w:rsidR="003710CC" w:rsidRPr="00BB5014">
        <w:rPr>
          <w:spacing w:val="-4"/>
          <w:sz w:val="28"/>
          <w:szCs w:val="28"/>
          <w:lang w:val="vi-VN"/>
        </w:rPr>
        <w:t>là loài cây ưa sáng, nhưng không ưa nắng nóng, ánh sáng đầy đủ cây sẽ sinh trưởng và phát triển tốt, hoa đẹp, độ bền hoa cao.</w:t>
      </w:r>
    </w:p>
    <w:p w14:paraId="7E13B5CE" w14:textId="77777777" w:rsidR="005A4F79" w:rsidRPr="00BB5014" w:rsidRDefault="005E5300" w:rsidP="008464AB">
      <w:pPr>
        <w:spacing w:before="120" w:after="0" w:line="240" w:lineRule="auto"/>
        <w:ind w:firstLine="567"/>
        <w:jc w:val="both"/>
        <w:rPr>
          <w:rFonts w:eastAsia="Times New Roman"/>
          <w:sz w:val="28"/>
          <w:szCs w:val="28"/>
        </w:rPr>
      </w:pPr>
      <w:r w:rsidRPr="00BB5014">
        <w:rPr>
          <w:rFonts w:eastAsia="Times New Roman"/>
          <w:sz w:val="28"/>
          <w:szCs w:val="28"/>
        </w:rPr>
        <w:t>b)</w:t>
      </w:r>
      <w:r w:rsidR="00806873" w:rsidRPr="00BB5014">
        <w:rPr>
          <w:rFonts w:eastAsia="Times New Roman"/>
          <w:sz w:val="28"/>
          <w:szCs w:val="28"/>
        </w:rPr>
        <w:t xml:space="preserve"> </w:t>
      </w:r>
      <w:r w:rsidR="00F361CE" w:rsidRPr="00BB5014">
        <w:rPr>
          <w:rFonts w:eastAsia="Times New Roman"/>
          <w:sz w:val="28"/>
          <w:szCs w:val="28"/>
        </w:rPr>
        <w:t>Đất đai</w:t>
      </w:r>
      <w:r w:rsidRPr="00BB5014">
        <w:rPr>
          <w:rFonts w:eastAsia="Times New Roman"/>
          <w:sz w:val="28"/>
          <w:szCs w:val="28"/>
        </w:rPr>
        <w:t xml:space="preserve">: </w:t>
      </w:r>
      <w:r w:rsidR="00894315" w:rsidRPr="00BB5014">
        <w:rPr>
          <w:rFonts w:eastAsia="Times New Roman"/>
          <w:sz w:val="28"/>
          <w:szCs w:val="28"/>
        </w:rPr>
        <w:t xml:space="preserve">Cây </w:t>
      </w:r>
      <w:r w:rsidR="00747CE0" w:rsidRPr="00BB5014">
        <w:rPr>
          <w:sz w:val="28"/>
          <w:szCs w:val="28"/>
        </w:rPr>
        <w:t xml:space="preserve">hoa mào gà  </w:t>
      </w:r>
      <w:r w:rsidR="00894315" w:rsidRPr="00BB5014">
        <w:rPr>
          <w:rFonts w:eastAsia="Times New Roman"/>
          <w:sz w:val="28"/>
          <w:szCs w:val="28"/>
        </w:rPr>
        <w:t xml:space="preserve">được trồng trên nhiều loại đất khác nhau. </w:t>
      </w:r>
      <w:r w:rsidR="003D5587" w:rsidRPr="00BB5014">
        <w:rPr>
          <w:rFonts w:eastAsia="Times New Roman"/>
          <w:sz w:val="28"/>
          <w:szCs w:val="28"/>
        </w:rPr>
        <w:t xml:space="preserve">Có thể </w:t>
      </w:r>
      <w:r w:rsidR="00973A13" w:rsidRPr="00BB5014">
        <w:rPr>
          <w:rFonts w:eastAsia="Times New Roman"/>
          <w:sz w:val="28"/>
          <w:szCs w:val="28"/>
        </w:rPr>
        <w:t>trồng</w:t>
      </w:r>
      <w:r w:rsidR="003D5587" w:rsidRPr="00BB5014">
        <w:rPr>
          <w:rFonts w:eastAsia="Times New Roman"/>
          <w:sz w:val="28"/>
          <w:szCs w:val="28"/>
        </w:rPr>
        <w:t xml:space="preserve"> đất thịt nhẹ, đất cát pha giàu dinh dưỡng, có hàm lượng mùn cao</w:t>
      </w:r>
      <w:r w:rsidR="00747CE0" w:rsidRPr="00BB5014">
        <w:rPr>
          <w:rFonts w:eastAsia="Times New Roman"/>
          <w:sz w:val="28"/>
          <w:szCs w:val="28"/>
        </w:rPr>
        <w:t xml:space="preserve"> và pH từ 6 - 6.5.</w:t>
      </w:r>
    </w:p>
    <w:p w14:paraId="679971F7" w14:textId="77777777" w:rsidR="005A4F79" w:rsidRPr="00BB5014" w:rsidRDefault="005E5300" w:rsidP="008464AB">
      <w:pPr>
        <w:spacing w:before="120" w:after="0" w:line="240" w:lineRule="auto"/>
        <w:ind w:firstLine="567"/>
        <w:jc w:val="both"/>
        <w:rPr>
          <w:rFonts w:eastAsia="Times New Roman"/>
          <w:sz w:val="28"/>
          <w:szCs w:val="28"/>
        </w:rPr>
      </w:pPr>
      <w:r w:rsidRPr="00BB5014">
        <w:rPr>
          <w:rFonts w:eastAsia="Times New Roman"/>
          <w:sz w:val="28"/>
          <w:szCs w:val="28"/>
        </w:rPr>
        <w:t xml:space="preserve">c) </w:t>
      </w:r>
      <w:r w:rsidR="00F361CE" w:rsidRPr="00BB5014">
        <w:rPr>
          <w:rFonts w:eastAsia="Times New Roman"/>
          <w:sz w:val="28"/>
          <w:szCs w:val="28"/>
        </w:rPr>
        <w:t>Ánh sáng</w:t>
      </w:r>
      <w:r w:rsidRPr="00BB5014">
        <w:rPr>
          <w:rFonts w:eastAsia="Times New Roman"/>
          <w:sz w:val="28"/>
          <w:szCs w:val="28"/>
        </w:rPr>
        <w:t xml:space="preserve">: </w:t>
      </w:r>
      <w:r w:rsidR="00747CE0" w:rsidRPr="00BB5014">
        <w:rPr>
          <w:sz w:val="28"/>
          <w:szCs w:val="28"/>
        </w:rPr>
        <w:t xml:space="preserve">Hoa mào gà </w:t>
      </w:r>
      <w:r w:rsidR="00894315" w:rsidRPr="00BB5014">
        <w:rPr>
          <w:rFonts w:eastAsia="Times New Roman"/>
          <w:sz w:val="28"/>
          <w:szCs w:val="28"/>
        </w:rPr>
        <w:t xml:space="preserve">cần ánh sáng </w:t>
      </w:r>
      <w:r w:rsidR="00747CE0" w:rsidRPr="00BB5014">
        <w:rPr>
          <w:rFonts w:eastAsia="Times New Roman"/>
          <w:sz w:val="28"/>
          <w:szCs w:val="28"/>
        </w:rPr>
        <w:t>để ra bông</w:t>
      </w:r>
      <w:r w:rsidR="00894315" w:rsidRPr="00BB5014">
        <w:rPr>
          <w:rFonts w:eastAsia="Times New Roman"/>
          <w:sz w:val="28"/>
          <w:szCs w:val="28"/>
        </w:rPr>
        <w:t>.</w:t>
      </w:r>
    </w:p>
    <w:p w14:paraId="58A31F5C" w14:textId="77777777" w:rsidR="005A4F79" w:rsidRPr="00BB5014" w:rsidRDefault="00485794" w:rsidP="008464AB">
      <w:pPr>
        <w:spacing w:before="120" w:after="0" w:line="240" w:lineRule="auto"/>
        <w:ind w:firstLine="567"/>
        <w:jc w:val="both"/>
        <w:rPr>
          <w:rFonts w:eastAsia="Times New Roman"/>
          <w:noProof/>
          <w:sz w:val="28"/>
          <w:szCs w:val="28"/>
        </w:rPr>
      </w:pPr>
      <w:r w:rsidRPr="00BB5014">
        <w:rPr>
          <w:rFonts w:eastAsia="Times New Roman"/>
          <w:noProof/>
          <w:sz w:val="28"/>
          <w:szCs w:val="28"/>
        </w:rPr>
        <w:t>2.</w:t>
      </w:r>
      <w:r w:rsidR="00F361CE" w:rsidRPr="00BB5014">
        <w:rPr>
          <w:rFonts w:eastAsia="Times New Roman"/>
          <w:noProof/>
          <w:sz w:val="28"/>
          <w:szCs w:val="28"/>
        </w:rPr>
        <w:t>2 Kỹ thuật trồng và chăm sóc</w:t>
      </w:r>
    </w:p>
    <w:p w14:paraId="78B62CA9" w14:textId="77777777" w:rsidR="005A4F79" w:rsidRPr="00BB5014" w:rsidRDefault="005E5300" w:rsidP="008464AB">
      <w:pPr>
        <w:spacing w:before="120" w:after="0" w:line="240" w:lineRule="auto"/>
        <w:ind w:firstLine="567"/>
        <w:jc w:val="both"/>
        <w:rPr>
          <w:rFonts w:eastAsia="Times New Roman"/>
          <w:sz w:val="28"/>
          <w:szCs w:val="28"/>
        </w:rPr>
      </w:pPr>
      <w:r w:rsidRPr="00BB5014">
        <w:rPr>
          <w:rFonts w:eastAsia="Times New Roman"/>
          <w:bCs/>
          <w:sz w:val="28"/>
          <w:szCs w:val="28"/>
        </w:rPr>
        <w:t>a)</w:t>
      </w:r>
      <w:r w:rsidR="00F361CE" w:rsidRPr="00BB5014">
        <w:rPr>
          <w:rFonts w:eastAsia="Times New Roman"/>
          <w:bCs/>
          <w:sz w:val="28"/>
          <w:szCs w:val="28"/>
          <w:lang w:val="vi-VN"/>
        </w:rPr>
        <w:t xml:space="preserve"> Chọn giống</w:t>
      </w:r>
      <w:r w:rsidRPr="00BB5014">
        <w:rPr>
          <w:rFonts w:eastAsia="Times New Roman"/>
          <w:bCs/>
          <w:sz w:val="28"/>
          <w:szCs w:val="28"/>
        </w:rPr>
        <w:t>:</w:t>
      </w:r>
      <w:r w:rsidR="002F1C9B" w:rsidRPr="00BB5014">
        <w:rPr>
          <w:rFonts w:eastAsia="Times New Roman"/>
          <w:bCs/>
          <w:sz w:val="28"/>
          <w:szCs w:val="28"/>
        </w:rPr>
        <w:t xml:space="preserve"> </w:t>
      </w:r>
      <w:r w:rsidR="00F828BF" w:rsidRPr="00BB5014">
        <w:rPr>
          <w:rFonts w:eastAsia="Times New Roman"/>
          <w:sz w:val="28"/>
          <w:szCs w:val="28"/>
        </w:rPr>
        <w:t>Hoa mào gà thường được trồng bằng hạt. Hạt giống ươm trực tiếp vào vỉ ươm hạt giống.</w:t>
      </w:r>
      <w:r w:rsidR="00F828BF" w:rsidRPr="00BB5014">
        <w:rPr>
          <w:rFonts w:eastAsia="Times New Roman"/>
          <w:bCs/>
          <w:sz w:val="32"/>
          <w:szCs w:val="32"/>
        </w:rPr>
        <w:t xml:space="preserve"> </w:t>
      </w:r>
      <w:r w:rsidR="00F828BF" w:rsidRPr="00BB5014">
        <w:rPr>
          <w:rFonts w:eastAsia="Times New Roman"/>
          <w:sz w:val="28"/>
          <w:szCs w:val="28"/>
        </w:rPr>
        <w:t>Ươm hạt vào buổi sáng sớm hoặc chiều mát, nên chọn lúc có nhiệt độ khoảng 20 - 25 độ C. Hàng ngày phun nhẹ nước đề gi</w:t>
      </w:r>
      <w:r w:rsidR="007D0EE4" w:rsidRPr="00BB5014">
        <w:rPr>
          <w:rFonts w:eastAsia="Times New Roman"/>
          <w:sz w:val="28"/>
          <w:szCs w:val="28"/>
        </w:rPr>
        <w:t>ữ</w:t>
      </w:r>
      <w:r w:rsidR="00F828BF" w:rsidRPr="00BB5014">
        <w:rPr>
          <w:rFonts w:eastAsia="Times New Roman"/>
          <w:sz w:val="28"/>
          <w:szCs w:val="28"/>
        </w:rPr>
        <w:t xml:space="preserve"> ẩm, sau 3 - 5 ngày hạt sẽ nảy mầm.</w:t>
      </w:r>
    </w:p>
    <w:p w14:paraId="17D342C1" w14:textId="77777777" w:rsidR="005A4F79" w:rsidRPr="00BB5014" w:rsidRDefault="005E5300" w:rsidP="008464AB">
      <w:pPr>
        <w:spacing w:before="120" w:after="0" w:line="240" w:lineRule="auto"/>
        <w:ind w:firstLine="567"/>
        <w:jc w:val="both"/>
        <w:rPr>
          <w:rFonts w:eastAsia="Times New Roman"/>
          <w:noProof/>
          <w:sz w:val="28"/>
          <w:szCs w:val="28"/>
        </w:rPr>
      </w:pPr>
      <w:r w:rsidRPr="00BB5014">
        <w:rPr>
          <w:rFonts w:eastAsia="Times New Roman"/>
          <w:noProof/>
          <w:sz w:val="28"/>
          <w:szCs w:val="28"/>
        </w:rPr>
        <w:t>b)</w:t>
      </w:r>
      <w:r w:rsidR="002F1C9B" w:rsidRPr="00BB5014">
        <w:rPr>
          <w:rFonts w:eastAsia="Times New Roman"/>
          <w:noProof/>
          <w:sz w:val="28"/>
          <w:szCs w:val="28"/>
        </w:rPr>
        <w:t xml:space="preserve"> Thiết kế vườn trồng</w:t>
      </w:r>
      <w:r w:rsidRPr="00BB5014">
        <w:rPr>
          <w:rFonts w:eastAsia="Times New Roman"/>
          <w:noProof/>
          <w:sz w:val="28"/>
          <w:szCs w:val="28"/>
        </w:rPr>
        <w:t>:</w:t>
      </w:r>
    </w:p>
    <w:p w14:paraId="321A852B" w14:textId="0544373C" w:rsidR="005A4F79" w:rsidRPr="00BB5014" w:rsidRDefault="005A4F79" w:rsidP="008464AB">
      <w:pPr>
        <w:spacing w:before="120" w:after="0" w:line="240" w:lineRule="auto"/>
        <w:ind w:firstLine="567"/>
        <w:jc w:val="both"/>
        <w:rPr>
          <w:rFonts w:eastAsia="Times New Roman"/>
          <w:noProof/>
          <w:sz w:val="28"/>
          <w:szCs w:val="28"/>
        </w:rPr>
      </w:pPr>
      <w:r w:rsidRPr="00BB5014">
        <w:rPr>
          <w:rFonts w:eastAsia="Times New Roman"/>
          <w:noProof/>
          <w:sz w:val="28"/>
          <w:szCs w:val="28"/>
        </w:rPr>
        <w:t xml:space="preserve">Khi </w:t>
      </w:r>
      <w:r w:rsidR="005E5300" w:rsidRPr="00BB5014">
        <w:rPr>
          <w:rFonts w:eastAsia="Times New Roman"/>
          <w:noProof/>
          <w:sz w:val="28"/>
          <w:szCs w:val="28"/>
        </w:rPr>
        <w:t>cây cao trung bình khoảng 6- 7cm, có 4-5 lá thật thì tiến hành trồng.</w:t>
      </w:r>
    </w:p>
    <w:p w14:paraId="0C5F2122" w14:textId="6B6C8E69" w:rsidR="005A4F79" w:rsidRPr="00BB5014" w:rsidRDefault="005E5300" w:rsidP="008464AB">
      <w:pPr>
        <w:spacing w:before="120" w:after="0" w:line="240" w:lineRule="auto"/>
        <w:ind w:firstLine="567"/>
        <w:jc w:val="both"/>
        <w:rPr>
          <w:rFonts w:eastAsia="Times New Roman"/>
          <w:bCs/>
          <w:sz w:val="28"/>
          <w:szCs w:val="28"/>
          <w:lang w:val="nl-NL"/>
        </w:rPr>
      </w:pPr>
      <w:r w:rsidRPr="00BB5014">
        <w:rPr>
          <w:rFonts w:eastAsia="Times New Roman"/>
          <w:noProof/>
          <w:sz w:val="28"/>
          <w:szCs w:val="28"/>
        </w:rPr>
        <w:t>c)</w:t>
      </w:r>
      <w:r w:rsidR="006D71B6" w:rsidRPr="00BB5014">
        <w:rPr>
          <w:rFonts w:eastAsia="Times New Roman"/>
          <w:noProof/>
          <w:sz w:val="28"/>
          <w:szCs w:val="28"/>
        </w:rPr>
        <w:t xml:space="preserve"> Mật độ và khoảng cách trồng</w:t>
      </w:r>
      <w:r w:rsidRPr="00BB5014">
        <w:rPr>
          <w:rFonts w:eastAsia="Times New Roman"/>
          <w:noProof/>
          <w:sz w:val="28"/>
          <w:szCs w:val="28"/>
        </w:rPr>
        <w:t>: m</w:t>
      </w:r>
      <w:r w:rsidR="009A01C1" w:rsidRPr="00BB5014">
        <w:rPr>
          <w:rFonts w:eastAsia="Times New Roman"/>
          <w:sz w:val="28"/>
          <w:szCs w:val="28"/>
          <w:lang w:val="nl-NL"/>
        </w:rPr>
        <w:t>ật độ 50.000 cây/ha</w:t>
      </w:r>
      <w:r w:rsidRPr="00BB5014">
        <w:rPr>
          <w:rFonts w:eastAsia="Times New Roman"/>
          <w:sz w:val="28"/>
          <w:szCs w:val="28"/>
          <w:lang w:val="vi-VN"/>
        </w:rPr>
        <w:t>, k</w:t>
      </w:r>
      <w:r w:rsidR="009A01C1" w:rsidRPr="00BB5014">
        <w:rPr>
          <w:rFonts w:eastAsia="Times New Roman"/>
          <w:bCs/>
          <w:sz w:val="28"/>
          <w:szCs w:val="28"/>
          <w:lang w:val="nl-NL"/>
        </w:rPr>
        <w:t>hoảng cách</w:t>
      </w:r>
      <w:r w:rsidR="009A01C1" w:rsidRPr="00BB5014">
        <w:rPr>
          <w:rFonts w:eastAsia="Times New Roman"/>
          <w:bCs/>
          <w:sz w:val="28"/>
          <w:szCs w:val="28"/>
          <w:lang w:val="vi-VN"/>
        </w:rPr>
        <w:t xml:space="preserve"> trồng</w:t>
      </w:r>
      <w:r w:rsidR="009A01C1" w:rsidRPr="00BB5014">
        <w:rPr>
          <w:rFonts w:eastAsia="Times New Roman"/>
          <w:bCs/>
          <w:sz w:val="28"/>
          <w:szCs w:val="28"/>
          <w:lang w:val="nl-NL"/>
        </w:rPr>
        <w:t xml:space="preserve"> </w:t>
      </w:r>
      <w:r w:rsidR="009A01C1" w:rsidRPr="00BB5014">
        <w:rPr>
          <w:rFonts w:eastAsia="Times New Roman"/>
          <w:sz w:val="28"/>
          <w:szCs w:val="28"/>
          <w:lang w:val="nl-NL"/>
        </w:rPr>
        <w:t>cây cách cây</w:t>
      </w:r>
      <w:r w:rsidR="00CB2426" w:rsidRPr="00BB5014">
        <w:rPr>
          <w:rFonts w:eastAsia="Times New Roman"/>
          <w:sz w:val="28"/>
          <w:szCs w:val="28"/>
          <w:lang w:val="nl-NL"/>
        </w:rPr>
        <w:t xml:space="preserve"> 25</w:t>
      </w:r>
      <w:r w:rsidR="00BF18D4">
        <w:rPr>
          <w:rFonts w:eastAsia="Times New Roman"/>
          <w:sz w:val="28"/>
          <w:szCs w:val="28"/>
          <w:lang w:val="nl-NL"/>
        </w:rPr>
        <w:t xml:space="preserve"> </w:t>
      </w:r>
      <w:r w:rsidR="00CB2426" w:rsidRPr="00BB5014">
        <w:rPr>
          <w:rFonts w:eastAsia="Times New Roman"/>
          <w:sz w:val="28"/>
          <w:szCs w:val="28"/>
          <w:lang w:val="nl-NL"/>
        </w:rPr>
        <w:t>-</w:t>
      </w:r>
      <w:r w:rsidR="00BF18D4">
        <w:rPr>
          <w:rFonts w:eastAsia="Times New Roman"/>
          <w:sz w:val="28"/>
          <w:szCs w:val="28"/>
          <w:lang w:val="nl-NL"/>
        </w:rPr>
        <w:t xml:space="preserve"> </w:t>
      </w:r>
      <w:r w:rsidR="009A01C1" w:rsidRPr="00BB5014">
        <w:rPr>
          <w:rFonts w:eastAsia="Times New Roman"/>
          <w:sz w:val="28"/>
          <w:szCs w:val="28"/>
          <w:lang w:val="nl-NL"/>
        </w:rPr>
        <w:t>30</w:t>
      </w:r>
      <w:r w:rsidR="009A01C1" w:rsidRPr="00BB5014">
        <w:rPr>
          <w:rFonts w:eastAsia="Times New Roman"/>
          <w:sz w:val="28"/>
          <w:szCs w:val="28"/>
          <w:lang w:val="vi-VN"/>
        </w:rPr>
        <w:t xml:space="preserve"> </w:t>
      </w:r>
      <w:r w:rsidR="009A01C1" w:rsidRPr="00BB5014">
        <w:rPr>
          <w:rFonts w:eastAsia="Times New Roman"/>
          <w:sz w:val="28"/>
          <w:szCs w:val="28"/>
          <w:lang w:val="nl-NL"/>
        </w:rPr>
        <w:t xml:space="preserve">cm và hàng cách hàng </w:t>
      </w:r>
      <w:r w:rsidR="00CB2426" w:rsidRPr="00BB5014">
        <w:rPr>
          <w:rFonts w:eastAsia="Times New Roman"/>
          <w:sz w:val="28"/>
          <w:szCs w:val="28"/>
          <w:lang w:val="nl-NL"/>
        </w:rPr>
        <w:t>40</w:t>
      </w:r>
      <w:r w:rsidR="009A01C1" w:rsidRPr="00BB5014">
        <w:rPr>
          <w:rFonts w:eastAsia="Times New Roman"/>
          <w:sz w:val="28"/>
          <w:szCs w:val="28"/>
          <w:lang w:val="vi-VN"/>
        </w:rPr>
        <w:t xml:space="preserve"> </w:t>
      </w:r>
      <w:r w:rsidR="009A01C1" w:rsidRPr="00BB5014">
        <w:rPr>
          <w:rFonts w:eastAsia="Times New Roman"/>
          <w:sz w:val="28"/>
          <w:szCs w:val="28"/>
          <w:lang w:val="nl-NL"/>
        </w:rPr>
        <w:t>cm</w:t>
      </w:r>
      <w:r w:rsidR="009A01C1" w:rsidRPr="00BB5014">
        <w:rPr>
          <w:rFonts w:eastAsia="Times New Roman"/>
          <w:bCs/>
          <w:sz w:val="28"/>
          <w:szCs w:val="28"/>
          <w:lang w:val="nl-NL"/>
        </w:rPr>
        <w:t>.</w:t>
      </w:r>
    </w:p>
    <w:p w14:paraId="20784528" w14:textId="77777777" w:rsidR="005A4F79" w:rsidRPr="00BB5014" w:rsidRDefault="005E5300" w:rsidP="008464AB">
      <w:pPr>
        <w:spacing w:before="120" w:after="0" w:line="240" w:lineRule="auto"/>
        <w:ind w:firstLine="567"/>
        <w:jc w:val="both"/>
        <w:rPr>
          <w:rFonts w:eastAsia="Times New Roman"/>
          <w:noProof/>
          <w:sz w:val="28"/>
          <w:szCs w:val="28"/>
        </w:rPr>
      </w:pPr>
      <w:r w:rsidRPr="00BB5014">
        <w:rPr>
          <w:rFonts w:eastAsia="Times New Roman"/>
          <w:noProof/>
          <w:sz w:val="28"/>
          <w:szCs w:val="28"/>
        </w:rPr>
        <w:t>d)</w:t>
      </w:r>
      <w:r w:rsidR="006D71B6" w:rsidRPr="00BB5014">
        <w:rPr>
          <w:rFonts w:eastAsia="Times New Roman"/>
          <w:noProof/>
          <w:sz w:val="28"/>
          <w:szCs w:val="28"/>
        </w:rPr>
        <w:t xml:space="preserve"> Chuẩn bị đất trồng và bón lót</w:t>
      </w:r>
    </w:p>
    <w:p w14:paraId="1BBC6B8C" w14:textId="77777777" w:rsidR="005A4F79" w:rsidRPr="00BB5014" w:rsidRDefault="006D71B6" w:rsidP="008464AB">
      <w:pPr>
        <w:spacing w:before="120" w:after="0" w:line="240" w:lineRule="auto"/>
        <w:ind w:firstLine="567"/>
        <w:jc w:val="both"/>
        <w:rPr>
          <w:rFonts w:eastAsia="Times New Roman"/>
          <w:sz w:val="28"/>
          <w:szCs w:val="28"/>
        </w:rPr>
      </w:pPr>
      <w:r w:rsidRPr="00BB5014">
        <w:rPr>
          <w:rFonts w:eastAsia="Times New Roman"/>
          <w:sz w:val="28"/>
          <w:szCs w:val="28"/>
          <w:lang w:val="vi-VN"/>
        </w:rPr>
        <w:lastRenderedPageBreak/>
        <w:t xml:space="preserve">Chuẩn bị </w:t>
      </w:r>
      <w:r w:rsidRPr="00BB5014">
        <w:rPr>
          <w:rFonts w:eastAsia="Times New Roman"/>
          <w:sz w:val="28"/>
          <w:szCs w:val="28"/>
        </w:rPr>
        <w:t>đất trồng:</w:t>
      </w:r>
    </w:p>
    <w:p w14:paraId="4B88F0B8" w14:textId="24F76F5D" w:rsidR="005A4F79" w:rsidRPr="00BB5014" w:rsidRDefault="00F82EAB" w:rsidP="008464AB">
      <w:pPr>
        <w:spacing w:before="120" w:after="0" w:line="240" w:lineRule="auto"/>
        <w:ind w:firstLine="567"/>
        <w:jc w:val="both"/>
        <w:rPr>
          <w:rFonts w:eastAsia="Times New Roman"/>
          <w:sz w:val="28"/>
          <w:szCs w:val="28"/>
        </w:rPr>
      </w:pPr>
      <w:r w:rsidRPr="00BB5014">
        <w:rPr>
          <w:rFonts w:eastAsia="Times New Roman"/>
          <w:sz w:val="28"/>
          <w:szCs w:val="28"/>
        </w:rPr>
        <w:t>Cây hoa mào gà có thể chịu hạn, ưa ẩm nhưng không chịu úng, nên giá thể cần đảm bảo giữ ẩm, tơi xốp, thoát nước tốt.</w:t>
      </w:r>
      <w:r w:rsidRPr="00BB5014">
        <w:rPr>
          <w:rFonts w:eastAsia="Times New Roman"/>
          <w:szCs w:val="24"/>
        </w:rPr>
        <w:t xml:space="preserve"> </w:t>
      </w:r>
      <w:r w:rsidR="00B92D1E" w:rsidRPr="00BB5014">
        <w:rPr>
          <w:rFonts w:eastAsia="Times New Roman"/>
          <w:sz w:val="28"/>
          <w:szCs w:val="28"/>
        </w:rPr>
        <w:t xml:space="preserve">Do bộ rễ hoa mào gà phát triển mạnh và ăn ngang nên đất thích hợp cho hoa mào gà là đất thịt nhẹ, tơi xốp, nhiều mùn và </w:t>
      </w:r>
      <w:r w:rsidR="006123F5" w:rsidRPr="00BB5014">
        <w:rPr>
          <w:rFonts w:eastAsia="Times New Roman"/>
          <w:sz w:val="28"/>
          <w:szCs w:val="28"/>
        </w:rPr>
        <w:t>P</w:t>
      </w:r>
      <w:r w:rsidR="00B92D1E" w:rsidRPr="00BB5014">
        <w:rPr>
          <w:rFonts w:eastAsia="Times New Roman"/>
          <w:sz w:val="28"/>
          <w:szCs w:val="28"/>
        </w:rPr>
        <w:t>H từ 6</w:t>
      </w:r>
      <w:r w:rsidR="00BF18D4">
        <w:rPr>
          <w:rFonts w:eastAsia="Times New Roman"/>
          <w:sz w:val="28"/>
          <w:szCs w:val="28"/>
        </w:rPr>
        <w:t xml:space="preserve"> </w:t>
      </w:r>
      <w:r w:rsidR="00B92D1E" w:rsidRPr="00BB5014">
        <w:rPr>
          <w:rFonts w:eastAsia="Times New Roman"/>
          <w:sz w:val="28"/>
          <w:szCs w:val="28"/>
        </w:rPr>
        <w:t>-</w:t>
      </w:r>
      <w:r w:rsidR="00BF18D4">
        <w:rPr>
          <w:rFonts w:eastAsia="Times New Roman"/>
          <w:sz w:val="28"/>
          <w:szCs w:val="28"/>
        </w:rPr>
        <w:t xml:space="preserve"> </w:t>
      </w:r>
      <w:r w:rsidR="00B92D1E" w:rsidRPr="00BB5014">
        <w:rPr>
          <w:rFonts w:eastAsia="Times New Roman"/>
          <w:sz w:val="28"/>
          <w:szCs w:val="28"/>
        </w:rPr>
        <w:t>6.5.</w:t>
      </w:r>
    </w:p>
    <w:p w14:paraId="70D3BACA" w14:textId="77777777" w:rsidR="005A4F79" w:rsidRPr="00BB5014" w:rsidRDefault="008639F5" w:rsidP="008464AB">
      <w:pPr>
        <w:spacing w:before="120" w:after="0" w:line="240" w:lineRule="auto"/>
        <w:ind w:firstLine="567"/>
        <w:jc w:val="both"/>
        <w:rPr>
          <w:rFonts w:eastAsia="Times New Roman"/>
          <w:sz w:val="28"/>
          <w:szCs w:val="28"/>
        </w:rPr>
      </w:pPr>
      <w:r w:rsidRPr="00BB5014">
        <w:rPr>
          <w:rFonts w:eastAsia="Times New Roman"/>
          <w:sz w:val="28"/>
          <w:szCs w:val="28"/>
        </w:rPr>
        <w:t>Giá thể có thể tự phối trộn theo công thức phối trộn bao gồm: Đất (đất phù sa, đất màu); xỉ than (mùn cưa, xơ dừa); phân chuồng hoai mục (phân vi sinh) được phối trộn theo tỷ lệ: 1/2 đất + 1/4 xỉ than + 1/4 phân chuồng hoai mục.</w:t>
      </w:r>
    </w:p>
    <w:p w14:paraId="47DAF1D5" w14:textId="77777777" w:rsidR="005A4F79" w:rsidRPr="00BB5014" w:rsidRDefault="005E5300" w:rsidP="008464AB">
      <w:pPr>
        <w:spacing w:before="120" w:after="0" w:line="240" w:lineRule="auto"/>
        <w:ind w:firstLine="567"/>
        <w:jc w:val="both"/>
        <w:rPr>
          <w:rFonts w:eastAsia="Times New Roman"/>
          <w:sz w:val="28"/>
          <w:szCs w:val="28"/>
          <w:lang w:val="nl-NL"/>
        </w:rPr>
      </w:pPr>
      <w:r w:rsidRPr="00BB5014">
        <w:rPr>
          <w:rFonts w:eastAsia="Times New Roman"/>
          <w:sz w:val="28"/>
          <w:szCs w:val="28"/>
        </w:rPr>
        <w:t>đ)</w:t>
      </w:r>
      <w:r w:rsidR="006D71B6" w:rsidRPr="00BB5014">
        <w:rPr>
          <w:rFonts w:eastAsia="Times New Roman"/>
          <w:noProof/>
          <w:sz w:val="28"/>
          <w:szCs w:val="28"/>
        </w:rPr>
        <w:t xml:space="preserve"> Thời vụ</w:t>
      </w:r>
      <w:r w:rsidR="00746CC2" w:rsidRPr="00BB5014">
        <w:rPr>
          <w:rFonts w:eastAsia="Times New Roman"/>
          <w:sz w:val="28"/>
          <w:szCs w:val="28"/>
          <w:lang w:val="nl-NL"/>
        </w:rPr>
        <w:t>.</w:t>
      </w:r>
    </w:p>
    <w:p w14:paraId="16AD2161" w14:textId="6E54414F" w:rsidR="005A4F79" w:rsidRPr="00BB5014" w:rsidRDefault="003710CC" w:rsidP="008464AB">
      <w:pPr>
        <w:spacing w:before="120" w:after="0" w:line="240" w:lineRule="auto"/>
        <w:ind w:firstLine="567"/>
        <w:jc w:val="both"/>
        <w:rPr>
          <w:sz w:val="28"/>
          <w:szCs w:val="28"/>
          <w:shd w:val="clear" w:color="auto" w:fill="FFFFFF"/>
        </w:rPr>
      </w:pPr>
      <w:r w:rsidRPr="00BB5014">
        <w:rPr>
          <w:sz w:val="28"/>
          <w:szCs w:val="28"/>
        </w:rPr>
        <w:t>C</w:t>
      </w:r>
      <w:r w:rsidRPr="00BB5014">
        <w:rPr>
          <w:sz w:val="28"/>
          <w:szCs w:val="28"/>
          <w:lang w:val="vi-VN"/>
        </w:rPr>
        <w:t xml:space="preserve">ó thể trồng quanh năm, </w:t>
      </w:r>
      <w:r w:rsidR="00A15BE7" w:rsidRPr="00BB5014">
        <w:rPr>
          <w:sz w:val="28"/>
          <w:szCs w:val="28"/>
        </w:rPr>
        <w:t xml:space="preserve">tuy nhiên </w:t>
      </w:r>
      <w:r w:rsidR="00F82EAB" w:rsidRPr="00BB5014">
        <w:rPr>
          <w:rFonts w:eastAsia="Times New Roman"/>
          <w:sz w:val="28"/>
          <w:szCs w:val="28"/>
        </w:rPr>
        <w:t>nếu trồng để hoa nở vào dịp Tết thì nên gieo trồng</w:t>
      </w:r>
      <w:r w:rsidR="00A15BE7" w:rsidRPr="00BB5014">
        <w:rPr>
          <w:rFonts w:eastAsia="Times New Roman"/>
          <w:sz w:val="28"/>
          <w:szCs w:val="28"/>
        </w:rPr>
        <w:t xml:space="preserve"> từ tháng</w:t>
      </w:r>
      <w:r w:rsidR="006123F5" w:rsidRPr="00BB5014">
        <w:rPr>
          <w:rFonts w:eastAsia="Times New Roman"/>
          <w:sz w:val="28"/>
          <w:szCs w:val="28"/>
        </w:rPr>
        <w:t xml:space="preserve"> </w:t>
      </w:r>
      <w:r w:rsidR="00C14C6A" w:rsidRPr="00BB5014">
        <w:rPr>
          <w:sz w:val="28"/>
          <w:szCs w:val="28"/>
        </w:rPr>
        <w:t>10</w:t>
      </w:r>
      <w:r w:rsidR="00BF18D4">
        <w:rPr>
          <w:sz w:val="28"/>
          <w:szCs w:val="28"/>
        </w:rPr>
        <w:t xml:space="preserve"> </w:t>
      </w:r>
      <w:r w:rsidR="00C14C6A" w:rsidRPr="00BB5014">
        <w:rPr>
          <w:sz w:val="28"/>
          <w:szCs w:val="28"/>
        </w:rPr>
        <w:t>-</w:t>
      </w:r>
      <w:r w:rsidR="00BF18D4">
        <w:rPr>
          <w:sz w:val="28"/>
          <w:szCs w:val="28"/>
        </w:rPr>
        <w:t xml:space="preserve"> </w:t>
      </w:r>
      <w:r w:rsidR="007C2F59" w:rsidRPr="00BB5014">
        <w:rPr>
          <w:sz w:val="28"/>
          <w:szCs w:val="28"/>
        </w:rPr>
        <w:t>11 âm lịch hàng n</w:t>
      </w:r>
      <w:r w:rsidR="006123F5" w:rsidRPr="00BB5014">
        <w:rPr>
          <w:sz w:val="28"/>
          <w:szCs w:val="28"/>
        </w:rPr>
        <w:t>ăm</w:t>
      </w:r>
      <w:r w:rsidR="00F82EAB" w:rsidRPr="00BB5014">
        <w:rPr>
          <w:sz w:val="28"/>
          <w:szCs w:val="28"/>
        </w:rPr>
        <w:t>.</w:t>
      </w:r>
    </w:p>
    <w:p w14:paraId="5A24AE0F" w14:textId="77777777" w:rsidR="005A4F79" w:rsidRPr="00BB5014" w:rsidRDefault="005E5300" w:rsidP="008464AB">
      <w:pPr>
        <w:spacing w:before="120" w:after="0" w:line="240" w:lineRule="auto"/>
        <w:ind w:firstLine="567"/>
        <w:jc w:val="both"/>
        <w:rPr>
          <w:rFonts w:eastAsia="Times New Roman"/>
          <w:noProof/>
          <w:sz w:val="28"/>
          <w:szCs w:val="28"/>
        </w:rPr>
      </w:pPr>
      <w:r w:rsidRPr="00BB5014">
        <w:rPr>
          <w:rFonts w:eastAsia="Times New Roman"/>
          <w:noProof/>
          <w:sz w:val="28"/>
          <w:szCs w:val="28"/>
        </w:rPr>
        <w:t>e)</w:t>
      </w:r>
      <w:r w:rsidR="00F73F39" w:rsidRPr="00BB5014">
        <w:rPr>
          <w:rFonts w:eastAsia="Times New Roman"/>
          <w:noProof/>
          <w:sz w:val="28"/>
          <w:szCs w:val="28"/>
        </w:rPr>
        <w:t xml:space="preserve"> Kỹ thuật trồng</w:t>
      </w:r>
    </w:p>
    <w:p w14:paraId="5E9CDE70" w14:textId="551A1050" w:rsidR="005A4F79" w:rsidRPr="00BB5014" w:rsidRDefault="00C14C6A" w:rsidP="008464AB">
      <w:pPr>
        <w:spacing w:before="120" w:after="0" w:line="240" w:lineRule="auto"/>
        <w:ind w:firstLine="567"/>
        <w:jc w:val="both"/>
        <w:rPr>
          <w:rFonts w:eastAsia="Times New Roman"/>
          <w:sz w:val="28"/>
          <w:szCs w:val="28"/>
          <w:lang w:val="sv-SE"/>
        </w:rPr>
      </w:pPr>
      <w:r w:rsidRPr="00BB5014">
        <w:rPr>
          <w:rFonts w:eastAsia="Times New Roman"/>
          <w:sz w:val="28"/>
          <w:szCs w:val="28"/>
        </w:rPr>
        <w:t>Sau gieo từ 10-</w:t>
      </w:r>
      <w:r w:rsidR="00F82EAB" w:rsidRPr="00BB5014">
        <w:rPr>
          <w:rFonts w:eastAsia="Times New Roman"/>
          <w:sz w:val="28"/>
          <w:szCs w:val="28"/>
        </w:rPr>
        <w:t>15 ngày cây mọc mầm và phát triển thành cây con. Cây giống hoa mào gà đảm bảo xuất vườn ươm khi cây giống đạt 4</w:t>
      </w:r>
      <w:r w:rsidR="00BF18D4">
        <w:rPr>
          <w:rFonts w:eastAsia="Times New Roman"/>
          <w:sz w:val="28"/>
          <w:szCs w:val="28"/>
        </w:rPr>
        <w:t xml:space="preserve"> </w:t>
      </w:r>
      <w:r w:rsidRPr="00BB5014">
        <w:rPr>
          <w:rFonts w:eastAsia="Times New Roman"/>
          <w:sz w:val="28"/>
          <w:szCs w:val="28"/>
        </w:rPr>
        <w:t>-</w:t>
      </w:r>
      <w:r w:rsidR="00BF18D4">
        <w:rPr>
          <w:rFonts w:eastAsia="Times New Roman"/>
          <w:sz w:val="28"/>
          <w:szCs w:val="28"/>
        </w:rPr>
        <w:t xml:space="preserve"> </w:t>
      </w:r>
      <w:r w:rsidRPr="00BB5014">
        <w:rPr>
          <w:rFonts w:eastAsia="Times New Roman"/>
          <w:sz w:val="28"/>
          <w:szCs w:val="28"/>
        </w:rPr>
        <w:t>5 lá, chiều cao trung bình từ 6</w:t>
      </w:r>
      <w:r w:rsidR="00BF18D4">
        <w:rPr>
          <w:rFonts w:eastAsia="Times New Roman"/>
          <w:sz w:val="28"/>
          <w:szCs w:val="28"/>
        </w:rPr>
        <w:t xml:space="preserve"> </w:t>
      </w:r>
      <w:r w:rsidRPr="00BB5014">
        <w:rPr>
          <w:rFonts w:eastAsia="Times New Roman"/>
          <w:sz w:val="28"/>
          <w:szCs w:val="28"/>
        </w:rPr>
        <w:t>-</w:t>
      </w:r>
      <w:r w:rsidR="00BF18D4">
        <w:rPr>
          <w:rFonts w:eastAsia="Times New Roman"/>
          <w:sz w:val="28"/>
          <w:szCs w:val="28"/>
        </w:rPr>
        <w:t xml:space="preserve"> </w:t>
      </w:r>
      <w:r w:rsidR="00F82EAB" w:rsidRPr="00BB5014">
        <w:rPr>
          <w:rFonts w:eastAsia="Times New Roman"/>
          <w:sz w:val="28"/>
          <w:szCs w:val="28"/>
        </w:rPr>
        <w:t xml:space="preserve">7 cm. </w:t>
      </w:r>
      <w:r w:rsidR="00A15BE7" w:rsidRPr="00BB5014">
        <w:rPr>
          <w:rFonts w:eastAsia="Times New Roman"/>
          <w:sz w:val="28"/>
          <w:szCs w:val="28"/>
          <w:lang w:val="sv-SE"/>
        </w:rPr>
        <w:t>Cây con phải được trồng nổi để tránh đất lấp ngọn làm cây chết. Sau khi trồng phải tưới nhẹ và đảm bảo đủ ẩm giúp cây nhanh phục hồi và cây bén rễ nhanh, những cây bị nghiêng ngả phải được bổ sung đất vào gốc để cố định cây. Không nên tưới quá nhiều nước vì độ ẩm đất cao trong thời gian dài sẽ làm cho cây bị úng.</w:t>
      </w:r>
      <w:r w:rsidR="004931D8" w:rsidRPr="00BB5014">
        <w:rPr>
          <w:rFonts w:eastAsia="Times New Roman"/>
          <w:sz w:val="28"/>
          <w:szCs w:val="28"/>
          <w:lang w:val="sv-SE"/>
        </w:rPr>
        <w:t xml:space="preserve"> Để giữ ẩm cho cây trong giai đoạn mới trồng và đất trồng không bị nén, láng mặt sau khi tưới nên rải một lớp trấu mỏng hoặc loại cỏ lâu mục trên mặt luống. Có thể rải trước hoặc sau khi trồng.</w:t>
      </w:r>
    </w:p>
    <w:p w14:paraId="65FCA51B" w14:textId="77777777" w:rsidR="005A4F79" w:rsidRPr="00BB5014" w:rsidRDefault="005E5300" w:rsidP="008464AB">
      <w:pPr>
        <w:spacing w:before="120" w:after="0" w:line="240" w:lineRule="auto"/>
        <w:ind w:firstLine="567"/>
        <w:jc w:val="both"/>
        <w:rPr>
          <w:rFonts w:eastAsia="Times New Roman"/>
          <w:noProof/>
          <w:sz w:val="28"/>
          <w:szCs w:val="28"/>
        </w:rPr>
      </w:pPr>
      <w:r w:rsidRPr="00BB5014">
        <w:rPr>
          <w:rFonts w:eastAsia="Times New Roman"/>
          <w:noProof/>
          <w:sz w:val="28"/>
          <w:szCs w:val="28"/>
        </w:rPr>
        <w:t>h)</w:t>
      </w:r>
      <w:r w:rsidR="0032615F" w:rsidRPr="00BB5014">
        <w:rPr>
          <w:rFonts w:eastAsia="Times New Roman"/>
          <w:noProof/>
          <w:sz w:val="28"/>
          <w:szCs w:val="28"/>
        </w:rPr>
        <w:t xml:space="preserve"> </w:t>
      </w:r>
      <w:r w:rsidR="00F73F39" w:rsidRPr="00BB5014">
        <w:rPr>
          <w:rFonts w:eastAsia="Times New Roman"/>
          <w:noProof/>
          <w:sz w:val="28"/>
          <w:szCs w:val="28"/>
        </w:rPr>
        <w:t>Chăm sóc</w:t>
      </w:r>
    </w:p>
    <w:p w14:paraId="23C2CE42" w14:textId="156B7503" w:rsidR="005A4F79" w:rsidRPr="00BB5014" w:rsidRDefault="005E5300" w:rsidP="008464AB">
      <w:pPr>
        <w:spacing w:before="120" w:after="0" w:line="240" w:lineRule="auto"/>
        <w:ind w:firstLine="567"/>
        <w:jc w:val="both"/>
        <w:rPr>
          <w:rFonts w:eastAsia="Times New Roman"/>
          <w:sz w:val="28"/>
          <w:szCs w:val="28"/>
        </w:rPr>
      </w:pPr>
      <w:r w:rsidRPr="00BB5014">
        <w:rPr>
          <w:rFonts w:eastAsia="Times New Roman"/>
          <w:sz w:val="28"/>
          <w:szCs w:val="28"/>
        </w:rPr>
        <w:t>T</w:t>
      </w:r>
      <w:r w:rsidR="00DE056D" w:rsidRPr="00BB5014">
        <w:rPr>
          <w:rFonts w:eastAsia="Times New Roman"/>
          <w:sz w:val="28"/>
          <w:szCs w:val="28"/>
        </w:rPr>
        <w:t>rong suốt quá trình trồng cây hoa mào gà cần thường xuyên kiểm tra độ ẩm của đất. Độ ẩm của đất cần được duy trì từ 70</w:t>
      </w:r>
      <w:r w:rsidR="00C14C6A" w:rsidRPr="00BB5014">
        <w:rPr>
          <w:rFonts w:eastAsia="Times New Roman"/>
          <w:sz w:val="28"/>
          <w:szCs w:val="28"/>
        </w:rPr>
        <w:t>-</w:t>
      </w:r>
      <w:r w:rsidR="00DE056D" w:rsidRPr="00BB5014">
        <w:rPr>
          <w:rFonts w:eastAsia="Times New Roman"/>
          <w:sz w:val="28"/>
          <w:szCs w:val="28"/>
        </w:rPr>
        <w:t xml:space="preserve">75%, nếu thấy </w:t>
      </w:r>
      <w:r w:rsidR="002828BB" w:rsidRPr="00BB5014">
        <w:rPr>
          <w:rFonts w:eastAsia="Times New Roman"/>
          <w:sz w:val="28"/>
          <w:szCs w:val="28"/>
        </w:rPr>
        <w:t>thiếu</w:t>
      </w:r>
      <w:r w:rsidR="00DE056D" w:rsidRPr="00BB5014">
        <w:rPr>
          <w:rFonts w:eastAsia="Times New Roman"/>
          <w:sz w:val="28"/>
          <w:szCs w:val="28"/>
        </w:rPr>
        <w:t xml:space="preserve"> hụt cần bổ sung nước ngay vì cây dễ bị héo. Nếu như dư nước cần thoát nước tạo độ thông thoáng cho đất. Tránh ngập nước lâu cây sẽ chết úng.</w:t>
      </w:r>
    </w:p>
    <w:p w14:paraId="28FFA329" w14:textId="07D0A02A" w:rsidR="005A4F79" w:rsidRPr="00BB5014" w:rsidRDefault="00DE056D" w:rsidP="008464AB">
      <w:pPr>
        <w:spacing w:before="120" w:after="0" w:line="240" w:lineRule="auto"/>
        <w:ind w:firstLine="567"/>
        <w:jc w:val="both"/>
        <w:rPr>
          <w:rFonts w:eastAsia="Times New Roman"/>
          <w:sz w:val="28"/>
          <w:szCs w:val="28"/>
        </w:rPr>
      </w:pPr>
      <w:r w:rsidRPr="00BB5014">
        <w:rPr>
          <w:rFonts w:eastAsia="Times New Roman"/>
          <w:sz w:val="28"/>
          <w:szCs w:val="28"/>
        </w:rPr>
        <w:t>Cây con không yêu cầu nhiều nước nhưng cần duy trì độ ẩm để rễ cây sinh trưởng phát triển nhanh, nên tưới 1</w:t>
      </w:r>
      <w:r w:rsidR="00C14C6A" w:rsidRPr="00BB5014">
        <w:rPr>
          <w:rFonts w:eastAsia="Times New Roman"/>
          <w:sz w:val="28"/>
          <w:szCs w:val="28"/>
        </w:rPr>
        <w:t>-</w:t>
      </w:r>
      <w:r w:rsidRPr="00BB5014">
        <w:rPr>
          <w:rFonts w:eastAsia="Times New Roman"/>
          <w:sz w:val="28"/>
          <w:szCs w:val="28"/>
        </w:rPr>
        <w:t>2 lần/ngày, mỗi lần tưới nhẹ. Sau trồng từ 20 – 25 ngày cây sinh trưởng mạnh cần tưới 2 lần/ngày tưới lượng nước nhiều hơn. Tùy vào thời tiết, độ ẩm đất để xác định số lần tưới nước cho cây.</w:t>
      </w:r>
    </w:p>
    <w:p w14:paraId="5D460F70" w14:textId="2184E600" w:rsidR="005A4F79" w:rsidRPr="00BB5014" w:rsidRDefault="00DE056D" w:rsidP="008464AB">
      <w:pPr>
        <w:spacing w:before="120" w:after="0" w:line="240" w:lineRule="auto"/>
        <w:ind w:firstLine="567"/>
        <w:jc w:val="both"/>
        <w:rPr>
          <w:rFonts w:eastAsia="Times New Roman"/>
          <w:sz w:val="28"/>
          <w:szCs w:val="28"/>
        </w:rPr>
      </w:pPr>
      <w:r w:rsidRPr="00BB5014">
        <w:rPr>
          <w:rFonts w:eastAsia="Times New Roman"/>
          <w:sz w:val="28"/>
          <w:szCs w:val="28"/>
          <w:lang w:val="vi-VN"/>
        </w:rPr>
        <w:t>Tỉa lá</w:t>
      </w:r>
      <w:r w:rsidRPr="00BB5014">
        <w:rPr>
          <w:rFonts w:eastAsia="Times New Roman"/>
          <w:sz w:val="28"/>
          <w:szCs w:val="28"/>
          <w:lang w:val="sv-SE"/>
        </w:rPr>
        <w:t xml:space="preserve"> một kỹ thuật tuy đơn giản nhưng sẽ ảnh hưởng</w:t>
      </w:r>
      <w:r w:rsidRPr="00BB5014">
        <w:rPr>
          <w:rFonts w:eastAsia="Times New Roman"/>
          <w:sz w:val="28"/>
          <w:szCs w:val="28"/>
          <w:lang w:val="vi-VN"/>
        </w:rPr>
        <w:t xml:space="preserve"> rất lớn</w:t>
      </w:r>
      <w:r w:rsidRPr="00BB5014">
        <w:rPr>
          <w:rFonts w:eastAsia="Times New Roman"/>
          <w:sz w:val="28"/>
          <w:szCs w:val="28"/>
          <w:lang w:val="sv-SE"/>
        </w:rPr>
        <w:t xml:space="preserve"> đến năng suất hoa</w:t>
      </w:r>
      <w:r w:rsidR="009A01C1" w:rsidRPr="00BB5014">
        <w:rPr>
          <w:rFonts w:eastAsia="Times New Roman"/>
          <w:sz w:val="28"/>
          <w:szCs w:val="28"/>
          <w:lang w:val="sv-SE"/>
        </w:rPr>
        <w:t>.</w:t>
      </w:r>
      <w:r w:rsidRPr="00BB5014">
        <w:rPr>
          <w:rFonts w:eastAsia="Times New Roman"/>
          <w:sz w:val="28"/>
          <w:szCs w:val="28"/>
        </w:rPr>
        <w:t xml:space="preserve"> Sau trồng từ 30</w:t>
      </w:r>
      <w:r w:rsidR="00BF18D4">
        <w:rPr>
          <w:rFonts w:eastAsia="Times New Roman"/>
          <w:sz w:val="28"/>
          <w:szCs w:val="28"/>
        </w:rPr>
        <w:t xml:space="preserve"> </w:t>
      </w:r>
      <w:bookmarkStart w:id="1" w:name="_GoBack"/>
      <w:bookmarkEnd w:id="1"/>
      <w:r w:rsidR="00C14C6A" w:rsidRPr="00BB5014">
        <w:rPr>
          <w:rFonts w:eastAsia="Times New Roman"/>
          <w:sz w:val="28"/>
          <w:szCs w:val="28"/>
        </w:rPr>
        <w:t>-</w:t>
      </w:r>
      <w:r w:rsidR="00BF18D4">
        <w:rPr>
          <w:rFonts w:eastAsia="Times New Roman"/>
          <w:sz w:val="28"/>
          <w:szCs w:val="28"/>
        </w:rPr>
        <w:t xml:space="preserve"> </w:t>
      </w:r>
      <w:r w:rsidRPr="00BB5014">
        <w:rPr>
          <w:rFonts w:eastAsia="Times New Roman"/>
          <w:sz w:val="28"/>
          <w:szCs w:val="28"/>
        </w:rPr>
        <w:t>35 ngày tiến hành bấm ngọn, để tạo điều kiện cho cây bật chồi nách phát triển nhiều chồi hoa. Hoặc có thể không bấm và tiến hành tỉa bớt các nụ ở nách lá khi cây có nhiều nụ nhỏ để tập trung mọc một hoa đỉnh to, đẹp.</w:t>
      </w:r>
    </w:p>
    <w:p w14:paraId="266D3733" w14:textId="72649001" w:rsidR="00551446" w:rsidRPr="00BB5014" w:rsidRDefault="00FD5E0B" w:rsidP="008464AB">
      <w:pPr>
        <w:spacing w:before="120" w:after="120" w:line="240" w:lineRule="auto"/>
        <w:ind w:firstLine="567"/>
        <w:jc w:val="both"/>
        <w:rPr>
          <w:rFonts w:eastAsia="Times New Roman"/>
          <w:i/>
          <w:spacing w:val="-8"/>
          <w:sz w:val="28"/>
          <w:szCs w:val="28"/>
          <w:lang w:val="vi-VN"/>
        </w:rPr>
      </w:pPr>
      <w:r w:rsidRPr="00BB5014">
        <w:rPr>
          <w:rFonts w:eastAsia="Times New Roman"/>
          <w:bCs/>
          <w:sz w:val="28"/>
          <w:szCs w:val="28"/>
          <w:lang w:val="vi-VN"/>
        </w:rPr>
        <w:t>Lượng phân bón</w:t>
      </w:r>
      <w:r w:rsidRPr="00BB5014">
        <w:rPr>
          <w:rFonts w:eastAsia="Times New Roman"/>
          <w:sz w:val="28"/>
          <w:szCs w:val="28"/>
          <w:lang w:val="vi-VN"/>
        </w:rPr>
        <w:t xml:space="preserve">: </w:t>
      </w:r>
      <w:r w:rsidRPr="00BB5014">
        <w:rPr>
          <w:rFonts w:eastAsia="Times New Roman"/>
          <w:spacing w:val="-8"/>
          <w:sz w:val="28"/>
          <w:szCs w:val="28"/>
          <w:lang w:val="vi-VN"/>
        </w:rPr>
        <w:t>Khuyến cáo lượng phân bón trung bình cho 1 ha</w:t>
      </w:r>
      <w:r w:rsidRPr="00BB5014">
        <w:rPr>
          <w:rFonts w:eastAsia="Times New Roman"/>
          <w:i/>
          <w:spacing w:val="-8"/>
          <w:sz w:val="28"/>
          <w:szCs w:val="28"/>
          <w:lang w:val="vi-VN"/>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456"/>
        <w:gridCol w:w="3744"/>
      </w:tblGrid>
      <w:tr w:rsidR="00BB5014" w:rsidRPr="00BB5014" w14:paraId="581DF0B6" w14:textId="77777777" w:rsidTr="008464AB">
        <w:trPr>
          <w:trHeight w:val="1"/>
        </w:trPr>
        <w:tc>
          <w:tcPr>
            <w:tcW w:w="900" w:type="dxa"/>
            <w:shd w:val="clear" w:color="auto" w:fill="auto"/>
            <w:vAlign w:val="center"/>
          </w:tcPr>
          <w:p w14:paraId="67AE1A25" w14:textId="37A5ED2B" w:rsidR="00FD5E0B" w:rsidRPr="00BB5014" w:rsidRDefault="00935472" w:rsidP="008464AB">
            <w:pPr>
              <w:spacing w:before="60" w:after="60" w:line="240" w:lineRule="auto"/>
              <w:jc w:val="center"/>
              <w:rPr>
                <w:rFonts w:eastAsia="Times New Roman"/>
                <w:b/>
                <w:sz w:val="28"/>
                <w:szCs w:val="28"/>
                <w:lang w:eastAsia="zh-CN"/>
              </w:rPr>
            </w:pPr>
            <w:r w:rsidRPr="00BB5014">
              <w:rPr>
                <w:rFonts w:eastAsia="Times New Roman"/>
                <w:b/>
                <w:sz w:val="28"/>
                <w:szCs w:val="28"/>
                <w:lang w:eastAsia="zh-CN"/>
              </w:rPr>
              <w:t>TT</w:t>
            </w:r>
          </w:p>
        </w:tc>
        <w:tc>
          <w:tcPr>
            <w:tcW w:w="3456" w:type="dxa"/>
            <w:shd w:val="clear" w:color="auto" w:fill="auto"/>
            <w:tcMar>
              <w:top w:w="0" w:type="dxa"/>
              <w:left w:w="108" w:type="dxa"/>
              <w:bottom w:w="0" w:type="dxa"/>
              <w:right w:w="108" w:type="dxa"/>
            </w:tcMar>
            <w:vAlign w:val="center"/>
          </w:tcPr>
          <w:p w14:paraId="1D2DE8E4" w14:textId="4E7AE2F7" w:rsidR="007A6ABB" w:rsidRPr="00BB5014" w:rsidRDefault="00935472" w:rsidP="008464AB">
            <w:pPr>
              <w:spacing w:before="60" w:after="60" w:line="240" w:lineRule="auto"/>
              <w:jc w:val="center"/>
              <w:rPr>
                <w:rFonts w:eastAsia="Times New Roman"/>
                <w:b/>
                <w:sz w:val="28"/>
                <w:szCs w:val="28"/>
                <w:lang w:eastAsia="zh-CN"/>
              </w:rPr>
            </w:pPr>
            <w:r w:rsidRPr="00BB5014">
              <w:rPr>
                <w:rFonts w:eastAsia="Times New Roman"/>
                <w:b/>
                <w:sz w:val="28"/>
                <w:szCs w:val="28"/>
                <w:lang w:eastAsia="zh-CN"/>
              </w:rPr>
              <w:t>Loại phân</w:t>
            </w:r>
          </w:p>
        </w:tc>
        <w:tc>
          <w:tcPr>
            <w:tcW w:w="3744" w:type="dxa"/>
            <w:shd w:val="clear" w:color="auto" w:fill="auto"/>
            <w:tcMar>
              <w:top w:w="0" w:type="dxa"/>
              <w:left w:w="108" w:type="dxa"/>
              <w:bottom w:w="0" w:type="dxa"/>
              <w:right w:w="108" w:type="dxa"/>
            </w:tcMar>
            <w:vAlign w:val="center"/>
          </w:tcPr>
          <w:p w14:paraId="054C3871" w14:textId="37AC87B8" w:rsidR="007A6ABB" w:rsidRPr="00BB5014" w:rsidRDefault="00935472" w:rsidP="008464AB">
            <w:pPr>
              <w:spacing w:before="60" w:after="60" w:line="240" w:lineRule="auto"/>
              <w:jc w:val="center"/>
              <w:rPr>
                <w:rFonts w:eastAsia="Times New Roman"/>
                <w:b/>
                <w:sz w:val="28"/>
                <w:szCs w:val="28"/>
                <w:lang w:eastAsia="zh-CN"/>
              </w:rPr>
            </w:pPr>
            <w:r w:rsidRPr="00BB5014">
              <w:rPr>
                <w:rFonts w:eastAsia="Times New Roman"/>
                <w:b/>
                <w:sz w:val="28"/>
                <w:szCs w:val="28"/>
                <w:lang w:eastAsia="zh-CN"/>
              </w:rPr>
              <w:t>Lượng bón</w:t>
            </w:r>
            <w:r w:rsidR="008464AB" w:rsidRPr="00BB5014">
              <w:rPr>
                <w:rFonts w:eastAsia="Times New Roman"/>
                <w:b/>
                <w:sz w:val="28"/>
                <w:szCs w:val="28"/>
                <w:lang w:eastAsia="zh-CN"/>
              </w:rPr>
              <w:t xml:space="preserve"> </w:t>
            </w:r>
            <w:r w:rsidRPr="00BB5014">
              <w:rPr>
                <w:rFonts w:eastAsia="Times New Roman"/>
                <w:b/>
                <w:sz w:val="28"/>
                <w:szCs w:val="28"/>
                <w:lang w:eastAsia="zh-CN"/>
              </w:rPr>
              <w:t>(kg-lít)/ha</w:t>
            </w:r>
          </w:p>
        </w:tc>
      </w:tr>
      <w:tr w:rsidR="00BB5014" w:rsidRPr="00BB5014" w14:paraId="0CF5ED93" w14:textId="77777777" w:rsidTr="008464AB">
        <w:trPr>
          <w:trHeight w:val="1"/>
        </w:trPr>
        <w:tc>
          <w:tcPr>
            <w:tcW w:w="900" w:type="dxa"/>
            <w:shd w:val="clear" w:color="auto" w:fill="auto"/>
            <w:vAlign w:val="center"/>
          </w:tcPr>
          <w:p w14:paraId="7785CB3D" w14:textId="0CCE39BF" w:rsidR="00935472" w:rsidRPr="00BB5014" w:rsidRDefault="00935472" w:rsidP="008464AB">
            <w:pPr>
              <w:spacing w:before="60" w:after="60" w:line="240" w:lineRule="auto"/>
              <w:jc w:val="center"/>
              <w:rPr>
                <w:rFonts w:eastAsia="Times New Roman"/>
                <w:sz w:val="28"/>
                <w:szCs w:val="28"/>
                <w:lang w:eastAsia="zh-CN"/>
              </w:rPr>
            </w:pPr>
            <w:r w:rsidRPr="00BB5014">
              <w:rPr>
                <w:rFonts w:eastAsia="Times New Roman"/>
                <w:sz w:val="28"/>
                <w:szCs w:val="28"/>
                <w:lang w:eastAsia="zh-CN"/>
              </w:rPr>
              <w:t>1</w:t>
            </w:r>
          </w:p>
        </w:tc>
        <w:tc>
          <w:tcPr>
            <w:tcW w:w="3456" w:type="dxa"/>
            <w:shd w:val="clear" w:color="auto" w:fill="auto"/>
            <w:tcMar>
              <w:top w:w="0" w:type="dxa"/>
              <w:left w:w="108" w:type="dxa"/>
              <w:bottom w:w="0" w:type="dxa"/>
              <w:right w:w="108" w:type="dxa"/>
            </w:tcMar>
            <w:vAlign w:val="center"/>
          </w:tcPr>
          <w:p w14:paraId="5E8A1473" w14:textId="7416C390" w:rsidR="00935472" w:rsidRPr="00BB5014" w:rsidRDefault="00935472" w:rsidP="008464AB">
            <w:pPr>
              <w:spacing w:before="60" w:after="60" w:line="240" w:lineRule="auto"/>
              <w:jc w:val="both"/>
              <w:rPr>
                <w:rFonts w:eastAsia="Times New Roman"/>
                <w:sz w:val="28"/>
                <w:szCs w:val="28"/>
                <w:lang w:eastAsia="zh-CN"/>
              </w:rPr>
            </w:pPr>
            <w:r w:rsidRPr="00BB5014">
              <w:rPr>
                <w:rFonts w:eastAsia="Times New Roman"/>
                <w:sz w:val="28"/>
                <w:szCs w:val="28"/>
                <w:lang w:val="vi-VN" w:eastAsia="zh-CN"/>
              </w:rPr>
              <w:t>Phân chuồng</w:t>
            </w:r>
            <w:r w:rsidR="005E5300" w:rsidRPr="00BB5014">
              <w:rPr>
                <w:rFonts w:eastAsia="Times New Roman"/>
                <w:sz w:val="28"/>
                <w:szCs w:val="28"/>
                <w:lang w:eastAsia="zh-CN"/>
              </w:rPr>
              <w:t xml:space="preserve"> hoai mục</w:t>
            </w:r>
          </w:p>
          <w:p w14:paraId="62D2DB45" w14:textId="723F653A" w:rsidR="00935472" w:rsidRPr="00BB5014" w:rsidRDefault="00935472" w:rsidP="008464AB">
            <w:pPr>
              <w:spacing w:before="60" w:after="60" w:line="240" w:lineRule="auto"/>
              <w:jc w:val="both"/>
              <w:rPr>
                <w:rFonts w:eastAsia="Times New Roman"/>
                <w:sz w:val="28"/>
                <w:szCs w:val="28"/>
                <w:lang w:eastAsia="zh-CN"/>
              </w:rPr>
            </w:pPr>
            <w:r w:rsidRPr="00BB5014">
              <w:rPr>
                <w:rFonts w:eastAsia="Times New Roman"/>
                <w:sz w:val="28"/>
                <w:szCs w:val="28"/>
                <w:lang w:eastAsia="zh-CN"/>
              </w:rPr>
              <w:t>hoặc hữu cơ vi sinh</w:t>
            </w:r>
          </w:p>
        </w:tc>
        <w:tc>
          <w:tcPr>
            <w:tcW w:w="3744" w:type="dxa"/>
            <w:shd w:val="clear" w:color="auto" w:fill="auto"/>
            <w:tcMar>
              <w:top w:w="0" w:type="dxa"/>
              <w:left w:w="108" w:type="dxa"/>
              <w:bottom w:w="0" w:type="dxa"/>
              <w:right w:w="108" w:type="dxa"/>
            </w:tcMar>
            <w:vAlign w:val="center"/>
          </w:tcPr>
          <w:p w14:paraId="051B6007" w14:textId="77777777" w:rsidR="00935472" w:rsidRPr="00BB5014" w:rsidRDefault="00935472" w:rsidP="008464AB">
            <w:pPr>
              <w:spacing w:before="60" w:after="60" w:line="240" w:lineRule="auto"/>
              <w:jc w:val="center"/>
              <w:rPr>
                <w:rFonts w:eastAsia="Times New Roman"/>
                <w:sz w:val="28"/>
                <w:szCs w:val="28"/>
                <w:lang w:eastAsia="zh-CN"/>
              </w:rPr>
            </w:pPr>
            <w:r w:rsidRPr="00BB5014">
              <w:rPr>
                <w:rFonts w:eastAsia="Times New Roman"/>
                <w:sz w:val="28"/>
                <w:szCs w:val="28"/>
                <w:lang w:eastAsia="zh-CN"/>
              </w:rPr>
              <w:t>1.500</w:t>
            </w:r>
          </w:p>
          <w:p w14:paraId="4E32C680" w14:textId="611020B9" w:rsidR="00935472" w:rsidRPr="00BB5014" w:rsidRDefault="00935472" w:rsidP="008464AB">
            <w:pPr>
              <w:spacing w:before="60" w:after="60" w:line="240" w:lineRule="auto"/>
              <w:jc w:val="center"/>
              <w:rPr>
                <w:rFonts w:eastAsia="Times New Roman"/>
                <w:sz w:val="28"/>
                <w:szCs w:val="28"/>
                <w:lang w:val="vi-VN" w:eastAsia="zh-CN"/>
              </w:rPr>
            </w:pPr>
            <w:r w:rsidRPr="00BB5014">
              <w:rPr>
                <w:rFonts w:eastAsia="Times New Roman"/>
                <w:sz w:val="28"/>
                <w:szCs w:val="28"/>
                <w:lang w:eastAsia="zh-CN"/>
              </w:rPr>
              <w:t>150</w:t>
            </w:r>
          </w:p>
        </w:tc>
      </w:tr>
      <w:tr w:rsidR="00BB5014" w:rsidRPr="00BB5014" w14:paraId="421CFE8E" w14:textId="77777777" w:rsidTr="008464AB">
        <w:trPr>
          <w:trHeight w:val="1"/>
        </w:trPr>
        <w:tc>
          <w:tcPr>
            <w:tcW w:w="900" w:type="dxa"/>
            <w:shd w:val="clear" w:color="auto" w:fill="auto"/>
            <w:vAlign w:val="center"/>
          </w:tcPr>
          <w:p w14:paraId="51A7E868" w14:textId="053D09A5" w:rsidR="00935472" w:rsidRPr="00BB5014" w:rsidRDefault="005E5300" w:rsidP="008464AB">
            <w:pPr>
              <w:spacing w:before="60" w:after="60" w:line="240" w:lineRule="auto"/>
              <w:jc w:val="center"/>
              <w:rPr>
                <w:rFonts w:eastAsia="Times New Roman"/>
                <w:sz w:val="28"/>
                <w:szCs w:val="28"/>
                <w:lang w:eastAsia="zh-CN"/>
              </w:rPr>
            </w:pPr>
            <w:r w:rsidRPr="00BB5014">
              <w:rPr>
                <w:rFonts w:eastAsia="Times New Roman"/>
                <w:sz w:val="28"/>
                <w:szCs w:val="28"/>
                <w:lang w:eastAsia="zh-CN"/>
              </w:rPr>
              <w:t>2</w:t>
            </w:r>
          </w:p>
        </w:tc>
        <w:tc>
          <w:tcPr>
            <w:tcW w:w="3456" w:type="dxa"/>
            <w:shd w:val="clear" w:color="auto" w:fill="auto"/>
            <w:tcMar>
              <w:top w:w="0" w:type="dxa"/>
              <w:left w:w="108" w:type="dxa"/>
              <w:bottom w:w="0" w:type="dxa"/>
              <w:right w:w="108" w:type="dxa"/>
            </w:tcMar>
            <w:vAlign w:val="center"/>
          </w:tcPr>
          <w:p w14:paraId="318BCCFA" w14:textId="2783DAC7" w:rsidR="00935472" w:rsidRPr="00BB5014" w:rsidRDefault="00935472" w:rsidP="008464AB">
            <w:pPr>
              <w:spacing w:before="60" w:after="60" w:line="240" w:lineRule="auto"/>
              <w:jc w:val="both"/>
              <w:rPr>
                <w:rFonts w:eastAsia="Times New Roman"/>
                <w:sz w:val="28"/>
                <w:szCs w:val="28"/>
                <w:lang w:eastAsia="zh-CN"/>
              </w:rPr>
            </w:pPr>
            <w:r w:rsidRPr="00BB5014">
              <w:rPr>
                <w:rFonts w:eastAsia="Times New Roman"/>
                <w:sz w:val="28"/>
                <w:szCs w:val="28"/>
                <w:lang w:eastAsia="zh-CN"/>
              </w:rPr>
              <w:t>Phân đ</w:t>
            </w:r>
            <w:r w:rsidRPr="00BB5014">
              <w:rPr>
                <w:rFonts w:eastAsia="Times New Roman"/>
                <w:sz w:val="28"/>
                <w:szCs w:val="28"/>
                <w:lang w:val="vi-VN" w:eastAsia="zh-CN"/>
              </w:rPr>
              <w:t>ạm U</w:t>
            </w:r>
            <w:r w:rsidRPr="00BB5014">
              <w:rPr>
                <w:rFonts w:eastAsia="Times New Roman"/>
                <w:sz w:val="28"/>
                <w:szCs w:val="28"/>
                <w:lang w:eastAsia="zh-CN"/>
              </w:rPr>
              <w:t>rê</w:t>
            </w:r>
          </w:p>
        </w:tc>
        <w:tc>
          <w:tcPr>
            <w:tcW w:w="3744" w:type="dxa"/>
            <w:shd w:val="clear" w:color="auto" w:fill="auto"/>
            <w:tcMar>
              <w:top w:w="0" w:type="dxa"/>
              <w:left w:w="108" w:type="dxa"/>
              <w:bottom w:w="0" w:type="dxa"/>
              <w:right w:w="108" w:type="dxa"/>
            </w:tcMar>
            <w:vAlign w:val="center"/>
          </w:tcPr>
          <w:p w14:paraId="5B435B93" w14:textId="42C44AF3" w:rsidR="00935472" w:rsidRPr="00BB5014" w:rsidRDefault="00935472" w:rsidP="008464AB">
            <w:pPr>
              <w:spacing w:before="60" w:after="60" w:line="240" w:lineRule="auto"/>
              <w:jc w:val="center"/>
              <w:rPr>
                <w:rFonts w:eastAsia="Times New Roman"/>
                <w:sz w:val="28"/>
                <w:szCs w:val="28"/>
                <w:lang w:val="vi-VN" w:eastAsia="zh-CN"/>
              </w:rPr>
            </w:pPr>
            <w:r w:rsidRPr="00BB5014">
              <w:rPr>
                <w:rFonts w:eastAsia="Times New Roman"/>
                <w:sz w:val="28"/>
                <w:szCs w:val="28"/>
                <w:lang w:eastAsia="zh-CN"/>
              </w:rPr>
              <w:t>260</w:t>
            </w:r>
          </w:p>
        </w:tc>
      </w:tr>
      <w:tr w:rsidR="00BB5014" w:rsidRPr="00BB5014" w14:paraId="275E12CC" w14:textId="77777777" w:rsidTr="008464AB">
        <w:trPr>
          <w:trHeight w:val="1"/>
        </w:trPr>
        <w:tc>
          <w:tcPr>
            <w:tcW w:w="900" w:type="dxa"/>
            <w:shd w:val="clear" w:color="auto" w:fill="auto"/>
            <w:vAlign w:val="center"/>
          </w:tcPr>
          <w:p w14:paraId="6D5E537E" w14:textId="67BCB854" w:rsidR="00935472" w:rsidRPr="00BB5014" w:rsidRDefault="005E5300" w:rsidP="008464AB">
            <w:pPr>
              <w:spacing w:before="60" w:after="60" w:line="240" w:lineRule="auto"/>
              <w:jc w:val="center"/>
              <w:rPr>
                <w:rFonts w:eastAsia="Times New Roman"/>
                <w:sz w:val="28"/>
                <w:szCs w:val="28"/>
                <w:lang w:eastAsia="zh-CN"/>
              </w:rPr>
            </w:pPr>
            <w:r w:rsidRPr="00BB5014">
              <w:rPr>
                <w:rFonts w:eastAsia="Times New Roman"/>
                <w:sz w:val="28"/>
                <w:szCs w:val="28"/>
                <w:lang w:eastAsia="zh-CN"/>
              </w:rPr>
              <w:lastRenderedPageBreak/>
              <w:t>3</w:t>
            </w:r>
          </w:p>
        </w:tc>
        <w:tc>
          <w:tcPr>
            <w:tcW w:w="3456" w:type="dxa"/>
            <w:shd w:val="clear" w:color="auto" w:fill="auto"/>
            <w:tcMar>
              <w:top w:w="0" w:type="dxa"/>
              <w:left w:w="108" w:type="dxa"/>
              <w:bottom w:w="0" w:type="dxa"/>
              <w:right w:w="108" w:type="dxa"/>
            </w:tcMar>
            <w:vAlign w:val="center"/>
          </w:tcPr>
          <w:p w14:paraId="56B5F4AB" w14:textId="7F7C1BC6" w:rsidR="00935472" w:rsidRPr="00BB5014" w:rsidRDefault="00935472" w:rsidP="008464AB">
            <w:pPr>
              <w:spacing w:before="60" w:after="60" w:line="240" w:lineRule="auto"/>
              <w:jc w:val="both"/>
              <w:rPr>
                <w:rFonts w:eastAsia="Times New Roman"/>
                <w:sz w:val="28"/>
                <w:szCs w:val="28"/>
                <w:lang w:val="vi-VN" w:eastAsia="zh-CN"/>
              </w:rPr>
            </w:pPr>
            <w:r w:rsidRPr="00BB5014">
              <w:rPr>
                <w:rFonts w:eastAsia="Times New Roman"/>
                <w:sz w:val="28"/>
                <w:szCs w:val="28"/>
                <w:lang w:eastAsia="zh-CN"/>
              </w:rPr>
              <w:t xml:space="preserve">Phân Supe </w:t>
            </w:r>
            <w:r w:rsidRPr="00BB5014">
              <w:rPr>
                <w:rFonts w:eastAsia="Times New Roman"/>
                <w:sz w:val="28"/>
                <w:szCs w:val="28"/>
                <w:lang w:val="vi-VN" w:eastAsia="zh-CN"/>
              </w:rPr>
              <w:t>lân</w:t>
            </w:r>
          </w:p>
        </w:tc>
        <w:tc>
          <w:tcPr>
            <w:tcW w:w="3744" w:type="dxa"/>
            <w:shd w:val="clear" w:color="auto" w:fill="auto"/>
            <w:tcMar>
              <w:top w:w="0" w:type="dxa"/>
              <w:left w:w="108" w:type="dxa"/>
              <w:bottom w:w="0" w:type="dxa"/>
              <w:right w:w="108" w:type="dxa"/>
            </w:tcMar>
            <w:vAlign w:val="center"/>
          </w:tcPr>
          <w:p w14:paraId="1D78338B" w14:textId="5742706B" w:rsidR="00935472" w:rsidRPr="00BB5014" w:rsidRDefault="00935472" w:rsidP="008464AB">
            <w:pPr>
              <w:spacing w:before="60" w:after="60" w:line="240" w:lineRule="auto"/>
              <w:jc w:val="center"/>
              <w:rPr>
                <w:rFonts w:eastAsia="Times New Roman"/>
                <w:sz w:val="28"/>
                <w:szCs w:val="28"/>
                <w:lang w:eastAsia="zh-CN"/>
              </w:rPr>
            </w:pPr>
            <w:r w:rsidRPr="00BB5014">
              <w:rPr>
                <w:rFonts w:eastAsia="Times New Roman"/>
                <w:sz w:val="28"/>
                <w:szCs w:val="28"/>
                <w:lang w:eastAsia="zh-CN"/>
              </w:rPr>
              <w:t>50</w:t>
            </w:r>
            <w:r w:rsidRPr="00BB5014">
              <w:rPr>
                <w:rFonts w:eastAsia="Times New Roman"/>
                <w:sz w:val="28"/>
                <w:szCs w:val="28"/>
                <w:lang w:val="vi-VN" w:eastAsia="zh-CN"/>
              </w:rPr>
              <w:t>0</w:t>
            </w:r>
          </w:p>
        </w:tc>
      </w:tr>
      <w:tr w:rsidR="00BB5014" w:rsidRPr="00BB5014" w14:paraId="78581BA9" w14:textId="77777777" w:rsidTr="008464AB">
        <w:trPr>
          <w:trHeight w:val="1"/>
        </w:trPr>
        <w:tc>
          <w:tcPr>
            <w:tcW w:w="900" w:type="dxa"/>
            <w:shd w:val="clear" w:color="auto" w:fill="auto"/>
            <w:vAlign w:val="center"/>
          </w:tcPr>
          <w:p w14:paraId="2B4DF8F1" w14:textId="4B6C60AB" w:rsidR="00935472" w:rsidRPr="00BB5014" w:rsidRDefault="005E5300" w:rsidP="008464AB">
            <w:pPr>
              <w:spacing w:before="60" w:after="60" w:line="240" w:lineRule="auto"/>
              <w:jc w:val="center"/>
              <w:rPr>
                <w:rFonts w:eastAsia="Times New Roman"/>
                <w:sz w:val="28"/>
                <w:szCs w:val="28"/>
                <w:lang w:eastAsia="zh-CN"/>
              </w:rPr>
            </w:pPr>
            <w:r w:rsidRPr="00BB5014">
              <w:rPr>
                <w:rFonts w:eastAsia="Times New Roman"/>
                <w:sz w:val="28"/>
                <w:szCs w:val="28"/>
                <w:lang w:eastAsia="zh-CN"/>
              </w:rPr>
              <w:t>4</w:t>
            </w:r>
          </w:p>
        </w:tc>
        <w:tc>
          <w:tcPr>
            <w:tcW w:w="3456" w:type="dxa"/>
            <w:shd w:val="clear" w:color="auto" w:fill="auto"/>
            <w:tcMar>
              <w:top w:w="0" w:type="dxa"/>
              <w:left w:w="108" w:type="dxa"/>
              <w:bottom w:w="0" w:type="dxa"/>
              <w:right w:w="108" w:type="dxa"/>
            </w:tcMar>
            <w:vAlign w:val="center"/>
          </w:tcPr>
          <w:p w14:paraId="6954038D" w14:textId="2ADF8B85" w:rsidR="00935472" w:rsidRPr="00BB5014" w:rsidRDefault="00935472" w:rsidP="008464AB">
            <w:pPr>
              <w:spacing w:before="60" w:after="60" w:line="240" w:lineRule="auto"/>
              <w:jc w:val="both"/>
              <w:rPr>
                <w:sz w:val="28"/>
                <w:szCs w:val="28"/>
              </w:rPr>
            </w:pPr>
            <w:r w:rsidRPr="00BB5014">
              <w:rPr>
                <w:rFonts w:eastAsia="Times New Roman"/>
                <w:sz w:val="28"/>
                <w:szCs w:val="28"/>
                <w:lang w:eastAsia="zh-CN"/>
              </w:rPr>
              <w:t xml:space="preserve">Phân </w:t>
            </w:r>
            <w:r w:rsidRPr="00BB5014">
              <w:rPr>
                <w:rFonts w:eastAsia="Times New Roman"/>
                <w:sz w:val="28"/>
                <w:szCs w:val="28"/>
                <w:lang w:val="vi-VN" w:eastAsia="zh-CN"/>
              </w:rPr>
              <w:t>Kali</w:t>
            </w:r>
            <w:r w:rsidR="00720CC5" w:rsidRPr="00BB5014">
              <w:rPr>
                <w:rFonts w:eastAsia="Times New Roman"/>
                <w:sz w:val="28"/>
                <w:szCs w:val="28"/>
                <w:lang w:eastAsia="zh-CN"/>
              </w:rPr>
              <w:t xml:space="preserve"> </w:t>
            </w:r>
            <w:r w:rsidR="00AF7989" w:rsidRPr="00BB5014">
              <w:rPr>
                <w:sz w:val="28"/>
                <w:szCs w:val="28"/>
                <w:lang w:val="vi-VN"/>
              </w:rPr>
              <w:t>Clorua</w:t>
            </w:r>
          </w:p>
        </w:tc>
        <w:tc>
          <w:tcPr>
            <w:tcW w:w="3744" w:type="dxa"/>
            <w:shd w:val="clear" w:color="auto" w:fill="auto"/>
            <w:tcMar>
              <w:top w:w="0" w:type="dxa"/>
              <w:left w:w="108" w:type="dxa"/>
              <w:bottom w:w="0" w:type="dxa"/>
              <w:right w:w="108" w:type="dxa"/>
            </w:tcMar>
            <w:vAlign w:val="center"/>
          </w:tcPr>
          <w:p w14:paraId="5719156F" w14:textId="5CF82E34" w:rsidR="00935472" w:rsidRPr="00BB5014" w:rsidRDefault="00935472" w:rsidP="008464AB">
            <w:pPr>
              <w:spacing w:before="60" w:after="60" w:line="240" w:lineRule="auto"/>
              <w:jc w:val="center"/>
              <w:rPr>
                <w:rFonts w:eastAsia="Times New Roman"/>
                <w:sz w:val="28"/>
                <w:szCs w:val="28"/>
                <w:lang w:eastAsia="zh-CN"/>
              </w:rPr>
            </w:pPr>
            <w:r w:rsidRPr="00BB5014">
              <w:rPr>
                <w:rFonts w:eastAsia="Times New Roman"/>
                <w:sz w:val="28"/>
                <w:szCs w:val="28"/>
                <w:lang w:eastAsia="zh-CN"/>
              </w:rPr>
              <w:t>125</w:t>
            </w:r>
          </w:p>
        </w:tc>
      </w:tr>
      <w:tr w:rsidR="00BB5014" w:rsidRPr="00BB5014" w14:paraId="73B56DF9" w14:textId="77777777" w:rsidTr="008464AB">
        <w:trPr>
          <w:trHeight w:val="1"/>
        </w:trPr>
        <w:tc>
          <w:tcPr>
            <w:tcW w:w="900" w:type="dxa"/>
            <w:shd w:val="clear" w:color="auto" w:fill="auto"/>
            <w:vAlign w:val="center"/>
          </w:tcPr>
          <w:p w14:paraId="5B2DC358" w14:textId="073EB962" w:rsidR="00935472" w:rsidRPr="00BB5014" w:rsidRDefault="005E5300" w:rsidP="008464AB">
            <w:pPr>
              <w:spacing w:before="60" w:after="60" w:line="240" w:lineRule="auto"/>
              <w:jc w:val="center"/>
              <w:rPr>
                <w:rFonts w:eastAsia="Times New Roman"/>
                <w:sz w:val="28"/>
                <w:szCs w:val="28"/>
                <w:lang w:eastAsia="zh-CN"/>
              </w:rPr>
            </w:pPr>
            <w:r w:rsidRPr="00BB5014">
              <w:rPr>
                <w:rFonts w:eastAsia="Times New Roman"/>
                <w:sz w:val="28"/>
                <w:szCs w:val="28"/>
                <w:lang w:eastAsia="zh-CN"/>
              </w:rPr>
              <w:t>5</w:t>
            </w:r>
          </w:p>
        </w:tc>
        <w:tc>
          <w:tcPr>
            <w:tcW w:w="3456" w:type="dxa"/>
            <w:shd w:val="clear" w:color="auto" w:fill="auto"/>
            <w:tcMar>
              <w:top w:w="0" w:type="dxa"/>
              <w:left w:w="108" w:type="dxa"/>
              <w:bottom w:w="0" w:type="dxa"/>
              <w:right w:w="108" w:type="dxa"/>
            </w:tcMar>
            <w:vAlign w:val="center"/>
          </w:tcPr>
          <w:p w14:paraId="05ABF44B" w14:textId="44B365FC" w:rsidR="00935472" w:rsidRPr="00BB5014" w:rsidRDefault="00935472" w:rsidP="008464AB">
            <w:pPr>
              <w:spacing w:before="60" w:after="60" w:line="240" w:lineRule="auto"/>
              <w:jc w:val="both"/>
              <w:rPr>
                <w:sz w:val="28"/>
                <w:szCs w:val="28"/>
              </w:rPr>
            </w:pPr>
            <w:r w:rsidRPr="00BB5014">
              <w:rPr>
                <w:sz w:val="28"/>
                <w:szCs w:val="28"/>
              </w:rPr>
              <w:t xml:space="preserve">Thuốc </w:t>
            </w:r>
            <w:r w:rsidR="00DC3F71" w:rsidRPr="00BB5014">
              <w:rPr>
                <w:sz w:val="28"/>
                <w:szCs w:val="28"/>
              </w:rPr>
              <w:t>bảo vệ thực vật</w:t>
            </w:r>
          </w:p>
        </w:tc>
        <w:tc>
          <w:tcPr>
            <w:tcW w:w="3744" w:type="dxa"/>
            <w:shd w:val="clear" w:color="auto" w:fill="auto"/>
            <w:tcMar>
              <w:top w:w="0" w:type="dxa"/>
              <w:left w:w="108" w:type="dxa"/>
              <w:bottom w:w="0" w:type="dxa"/>
              <w:right w:w="108" w:type="dxa"/>
            </w:tcMar>
            <w:vAlign w:val="center"/>
          </w:tcPr>
          <w:p w14:paraId="30C7953F" w14:textId="38116645" w:rsidR="00935472" w:rsidRPr="00BB5014" w:rsidRDefault="00935472" w:rsidP="008464AB">
            <w:pPr>
              <w:spacing w:before="60" w:after="60" w:line="240" w:lineRule="auto"/>
              <w:jc w:val="center"/>
              <w:rPr>
                <w:rFonts w:eastAsia="Times New Roman"/>
                <w:sz w:val="28"/>
                <w:szCs w:val="28"/>
                <w:lang w:eastAsia="zh-CN"/>
              </w:rPr>
            </w:pPr>
            <w:r w:rsidRPr="00BB5014">
              <w:rPr>
                <w:rFonts w:eastAsia="Times New Roman"/>
                <w:sz w:val="28"/>
                <w:szCs w:val="28"/>
                <w:lang w:eastAsia="zh-CN"/>
              </w:rPr>
              <w:t>10</w:t>
            </w:r>
          </w:p>
        </w:tc>
      </w:tr>
    </w:tbl>
    <w:p w14:paraId="674AC81C" w14:textId="77777777" w:rsidR="005A4F79" w:rsidRPr="00BB5014" w:rsidRDefault="006546AA" w:rsidP="008464AB">
      <w:pPr>
        <w:spacing w:before="140" w:after="0" w:line="240" w:lineRule="auto"/>
        <w:ind w:firstLine="567"/>
        <w:jc w:val="both"/>
        <w:rPr>
          <w:rFonts w:eastAsia="Times New Roman"/>
          <w:sz w:val="28"/>
          <w:szCs w:val="28"/>
          <w:shd w:val="clear" w:color="auto" w:fill="FFFFFF"/>
        </w:rPr>
      </w:pPr>
      <w:r w:rsidRPr="00BB5014">
        <w:rPr>
          <w:rFonts w:eastAsia="Times New Roman"/>
          <w:sz w:val="28"/>
          <w:szCs w:val="28"/>
        </w:rPr>
        <w:t xml:space="preserve">Bón lót: Toàn bộ phân hữu cơ + 65% </w:t>
      </w:r>
      <w:r w:rsidR="00CC0687" w:rsidRPr="00BB5014">
        <w:rPr>
          <w:rFonts w:eastAsia="Times New Roman"/>
          <w:sz w:val="28"/>
          <w:szCs w:val="28"/>
        </w:rPr>
        <w:t xml:space="preserve">phân Super </w:t>
      </w:r>
      <w:r w:rsidRPr="00BB5014">
        <w:rPr>
          <w:rFonts w:eastAsia="Times New Roman"/>
          <w:sz w:val="28"/>
          <w:szCs w:val="28"/>
        </w:rPr>
        <w:t>lân</w:t>
      </w:r>
    </w:p>
    <w:p w14:paraId="7B4A608B" w14:textId="77777777" w:rsidR="005A4F79" w:rsidRPr="00BB5014" w:rsidRDefault="006546AA" w:rsidP="008464AB">
      <w:pPr>
        <w:spacing w:before="140" w:after="0" w:line="240" w:lineRule="auto"/>
        <w:ind w:firstLine="567"/>
        <w:jc w:val="both"/>
        <w:rPr>
          <w:rFonts w:eastAsia="Times New Roman"/>
          <w:sz w:val="28"/>
          <w:szCs w:val="28"/>
          <w:shd w:val="clear" w:color="auto" w:fill="FFFFFF"/>
        </w:rPr>
      </w:pPr>
      <w:r w:rsidRPr="00BB5014">
        <w:rPr>
          <w:rFonts w:eastAsia="Times New Roman"/>
          <w:sz w:val="28"/>
          <w:szCs w:val="28"/>
        </w:rPr>
        <w:t>Bón thúc 3 đợt</w:t>
      </w:r>
    </w:p>
    <w:p w14:paraId="6FB981AD" w14:textId="24AE9EC9" w:rsidR="005A4F79" w:rsidRPr="00BB5014" w:rsidRDefault="006546AA" w:rsidP="008464AB">
      <w:pPr>
        <w:spacing w:before="140" w:after="0" w:line="240" w:lineRule="auto"/>
        <w:ind w:firstLine="567"/>
        <w:jc w:val="both"/>
        <w:rPr>
          <w:rFonts w:eastAsia="Times New Roman"/>
          <w:sz w:val="28"/>
          <w:szCs w:val="28"/>
          <w:shd w:val="clear" w:color="auto" w:fill="FFFFFF"/>
          <w:lang w:val="vi-VN"/>
        </w:rPr>
      </w:pPr>
      <w:r w:rsidRPr="00BB5014">
        <w:rPr>
          <w:rFonts w:eastAsia="Times New Roman"/>
          <w:sz w:val="28"/>
          <w:szCs w:val="28"/>
        </w:rPr>
        <w:t>Lần 1</w:t>
      </w:r>
      <w:r w:rsidRPr="00BB5014">
        <w:rPr>
          <w:rFonts w:eastAsia="Times New Roman"/>
          <w:sz w:val="28"/>
          <w:szCs w:val="28"/>
          <w:lang w:val="vi-VN"/>
        </w:rPr>
        <w:t xml:space="preserve"> (</w:t>
      </w:r>
      <w:r w:rsidRPr="00BB5014">
        <w:rPr>
          <w:rFonts w:eastAsia="Times New Roman"/>
          <w:sz w:val="28"/>
          <w:szCs w:val="28"/>
        </w:rPr>
        <w:t>sau trồng 15</w:t>
      </w:r>
      <w:r w:rsidR="008464AB" w:rsidRPr="00BB5014">
        <w:rPr>
          <w:rFonts w:eastAsia="Times New Roman"/>
          <w:sz w:val="28"/>
          <w:szCs w:val="28"/>
        </w:rPr>
        <w:t xml:space="preserve"> </w:t>
      </w:r>
      <w:r w:rsidRPr="00BB5014">
        <w:rPr>
          <w:rFonts w:eastAsia="Times New Roman"/>
          <w:sz w:val="28"/>
          <w:szCs w:val="28"/>
        </w:rPr>
        <w:t>-</w:t>
      </w:r>
      <w:r w:rsidR="008464AB" w:rsidRPr="00BB5014">
        <w:rPr>
          <w:rFonts w:eastAsia="Times New Roman"/>
          <w:sz w:val="28"/>
          <w:szCs w:val="28"/>
        </w:rPr>
        <w:t xml:space="preserve"> </w:t>
      </w:r>
      <w:r w:rsidRPr="00BB5014">
        <w:rPr>
          <w:rFonts w:eastAsia="Times New Roman"/>
          <w:sz w:val="28"/>
          <w:szCs w:val="28"/>
        </w:rPr>
        <w:t>20 ngày</w:t>
      </w:r>
      <w:r w:rsidRPr="00BB5014">
        <w:rPr>
          <w:rFonts w:eastAsia="Times New Roman"/>
          <w:sz w:val="28"/>
          <w:szCs w:val="28"/>
          <w:lang w:val="vi-VN"/>
        </w:rPr>
        <w:t xml:space="preserve">): </w:t>
      </w:r>
      <w:r w:rsidRPr="00BB5014">
        <w:rPr>
          <w:rFonts w:eastAsia="Times New Roman"/>
          <w:sz w:val="28"/>
          <w:szCs w:val="28"/>
        </w:rPr>
        <w:t>b</w:t>
      </w:r>
      <w:r w:rsidRPr="00BB5014">
        <w:rPr>
          <w:rFonts w:eastAsia="Times New Roman"/>
          <w:sz w:val="28"/>
          <w:szCs w:val="28"/>
          <w:lang w:val="vi-VN"/>
        </w:rPr>
        <w:t xml:space="preserve">ón </w:t>
      </w:r>
      <w:r w:rsidRPr="00BB5014">
        <w:rPr>
          <w:rFonts w:eastAsia="Times New Roman"/>
          <w:sz w:val="28"/>
          <w:szCs w:val="28"/>
        </w:rPr>
        <w:t xml:space="preserve">35% </w:t>
      </w:r>
      <w:r w:rsidR="008639F5" w:rsidRPr="00BB5014">
        <w:rPr>
          <w:rFonts w:eastAsia="Times New Roman"/>
          <w:sz w:val="28"/>
          <w:szCs w:val="28"/>
        </w:rPr>
        <w:t>p</w:t>
      </w:r>
      <w:r w:rsidR="00CC0687" w:rsidRPr="00BB5014">
        <w:rPr>
          <w:rFonts w:eastAsia="Times New Roman"/>
          <w:sz w:val="28"/>
          <w:szCs w:val="28"/>
        </w:rPr>
        <w:t>hân Urê</w:t>
      </w:r>
      <w:r w:rsidRPr="00BB5014">
        <w:rPr>
          <w:rFonts w:eastAsia="Times New Roman"/>
          <w:sz w:val="28"/>
          <w:szCs w:val="28"/>
        </w:rPr>
        <w:t xml:space="preserve">, 35% </w:t>
      </w:r>
      <w:r w:rsidR="00CC0687" w:rsidRPr="00BB5014">
        <w:rPr>
          <w:rFonts w:eastAsia="Times New Roman"/>
          <w:sz w:val="28"/>
          <w:szCs w:val="28"/>
        </w:rPr>
        <w:t xml:space="preserve">phân </w:t>
      </w:r>
      <w:r w:rsidR="0010014B" w:rsidRPr="00BB5014">
        <w:rPr>
          <w:rFonts w:eastAsia="Times New Roman"/>
          <w:sz w:val="28"/>
          <w:szCs w:val="28"/>
        </w:rPr>
        <w:t>K</w:t>
      </w:r>
      <w:r w:rsidRPr="00BB5014">
        <w:rPr>
          <w:rFonts w:eastAsia="Times New Roman"/>
          <w:sz w:val="28"/>
          <w:szCs w:val="28"/>
        </w:rPr>
        <w:t>ali</w:t>
      </w:r>
      <w:r w:rsidR="00C2405B" w:rsidRPr="00BB5014">
        <w:rPr>
          <w:sz w:val="28"/>
          <w:szCs w:val="28"/>
          <w:lang w:val="vi-VN"/>
        </w:rPr>
        <w:t xml:space="preserve"> Clorua</w:t>
      </w:r>
      <w:r w:rsidR="005A4F79" w:rsidRPr="00BB5014">
        <w:rPr>
          <w:rFonts w:eastAsia="Times New Roman"/>
          <w:sz w:val="28"/>
          <w:szCs w:val="28"/>
          <w:lang w:val="vi-VN"/>
        </w:rPr>
        <w:t>.</w:t>
      </w:r>
    </w:p>
    <w:p w14:paraId="7CCD03FF" w14:textId="32C5E47C" w:rsidR="005A4F79" w:rsidRPr="00BB5014" w:rsidRDefault="006546AA" w:rsidP="008464AB">
      <w:pPr>
        <w:spacing w:before="140" w:after="0" w:line="240" w:lineRule="auto"/>
        <w:ind w:firstLine="567"/>
        <w:jc w:val="both"/>
        <w:rPr>
          <w:rFonts w:eastAsia="Times New Roman"/>
          <w:sz w:val="28"/>
          <w:szCs w:val="28"/>
          <w:shd w:val="clear" w:color="auto" w:fill="FFFFFF"/>
        </w:rPr>
      </w:pPr>
      <w:r w:rsidRPr="00BB5014">
        <w:rPr>
          <w:rFonts w:eastAsia="Times New Roman"/>
          <w:sz w:val="28"/>
          <w:szCs w:val="28"/>
        </w:rPr>
        <w:t xml:space="preserve">Lần 2 </w:t>
      </w:r>
      <w:r w:rsidRPr="00BB5014">
        <w:rPr>
          <w:rFonts w:eastAsia="Times New Roman"/>
          <w:sz w:val="28"/>
          <w:szCs w:val="28"/>
          <w:lang w:val="vi-VN"/>
        </w:rPr>
        <w:t>(</w:t>
      </w:r>
      <w:r w:rsidR="00E56399" w:rsidRPr="00BB5014">
        <w:rPr>
          <w:rFonts w:eastAsia="Times New Roman"/>
          <w:sz w:val="28"/>
          <w:szCs w:val="28"/>
        </w:rPr>
        <w:t xml:space="preserve">sau trồng khoảng 40 ngày </w:t>
      </w:r>
      <w:r w:rsidRPr="00BB5014">
        <w:rPr>
          <w:rFonts w:eastAsia="Times New Roman"/>
          <w:sz w:val="28"/>
          <w:szCs w:val="28"/>
        </w:rPr>
        <w:t>cây phân hóa mầm  hoa</w:t>
      </w:r>
      <w:r w:rsidRPr="00BB5014">
        <w:rPr>
          <w:rFonts w:eastAsia="Times New Roman"/>
          <w:sz w:val="28"/>
          <w:szCs w:val="28"/>
          <w:lang w:val="vi-VN"/>
        </w:rPr>
        <w:t>)</w:t>
      </w:r>
      <w:r w:rsidRPr="00BB5014">
        <w:rPr>
          <w:rFonts w:eastAsia="Times New Roman"/>
          <w:sz w:val="28"/>
          <w:szCs w:val="28"/>
        </w:rPr>
        <w:t>: b</w:t>
      </w:r>
      <w:r w:rsidRPr="00BB5014">
        <w:rPr>
          <w:rFonts w:eastAsia="Times New Roman"/>
          <w:sz w:val="28"/>
          <w:szCs w:val="28"/>
          <w:lang w:val="vi-VN"/>
        </w:rPr>
        <w:t xml:space="preserve">ón </w:t>
      </w:r>
      <w:r w:rsidRPr="00BB5014">
        <w:rPr>
          <w:rFonts w:eastAsia="Times New Roman"/>
          <w:sz w:val="28"/>
          <w:szCs w:val="28"/>
        </w:rPr>
        <w:t xml:space="preserve">35% </w:t>
      </w:r>
      <w:r w:rsidR="00CC0687" w:rsidRPr="00BB5014">
        <w:rPr>
          <w:rFonts w:eastAsia="Times New Roman"/>
          <w:sz w:val="28"/>
          <w:szCs w:val="28"/>
        </w:rPr>
        <w:t xml:space="preserve">phân Urê </w:t>
      </w:r>
      <w:r w:rsidRPr="00BB5014">
        <w:rPr>
          <w:rFonts w:eastAsia="Times New Roman"/>
          <w:sz w:val="28"/>
          <w:szCs w:val="28"/>
        </w:rPr>
        <w:t xml:space="preserve">, 65% </w:t>
      </w:r>
      <w:r w:rsidR="00CC0687" w:rsidRPr="00BB5014">
        <w:rPr>
          <w:rFonts w:eastAsia="Times New Roman"/>
          <w:sz w:val="28"/>
          <w:szCs w:val="28"/>
        </w:rPr>
        <w:t xml:space="preserve">phân </w:t>
      </w:r>
      <w:r w:rsidRPr="00BB5014">
        <w:rPr>
          <w:rFonts w:eastAsia="Times New Roman"/>
          <w:sz w:val="28"/>
          <w:szCs w:val="28"/>
        </w:rPr>
        <w:t>kali</w:t>
      </w:r>
      <w:r w:rsidR="00C2405B" w:rsidRPr="00BB5014">
        <w:rPr>
          <w:sz w:val="28"/>
          <w:szCs w:val="28"/>
          <w:lang w:val="vi-VN"/>
        </w:rPr>
        <w:t xml:space="preserve"> Clorua</w:t>
      </w:r>
      <w:r w:rsidRPr="00BB5014">
        <w:rPr>
          <w:rFonts w:eastAsia="Times New Roman"/>
          <w:sz w:val="28"/>
          <w:szCs w:val="28"/>
        </w:rPr>
        <w:t xml:space="preserve">, 35% </w:t>
      </w:r>
      <w:r w:rsidR="00CC0687" w:rsidRPr="00BB5014">
        <w:rPr>
          <w:rFonts w:eastAsia="Times New Roman"/>
          <w:sz w:val="28"/>
          <w:szCs w:val="28"/>
        </w:rPr>
        <w:t xml:space="preserve">phân Super </w:t>
      </w:r>
      <w:r w:rsidRPr="00BB5014">
        <w:rPr>
          <w:rFonts w:eastAsia="Times New Roman"/>
          <w:sz w:val="28"/>
          <w:szCs w:val="28"/>
        </w:rPr>
        <w:t>lân</w:t>
      </w:r>
      <w:r w:rsidR="005A4F79" w:rsidRPr="00BB5014">
        <w:rPr>
          <w:rFonts w:eastAsia="Times New Roman"/>
          <w:sz w:val="28"/>
          <w:szCs w:val="28"/>
        </w:rPr>
        <w:t>.</w:t>
      </w:r>
    </w:p>
    <w:p w14:paraId="470EFE22" w14:textId="77777777" w:rsidR="005A4F79" w:rsidRPr="00BB5014" w:rsidRDefault="006546AA" w:rsidP="008464AB">
      <w:pPr>
        <w:spacing w:before="140" w:after="0" w:line="240" w:lineRule="auto"/>
        <w:ind w:firstLine="567"/>
        <w:jc w:val="both"/>
        <w:rPr>
          <w:rFonts w:eastAsia="Times New Roman"/>
          <w:sz w:val="28"/>
          <w:szCs w:val="28"/>
          <w:shd w:val="clear" w:color="auto" w:fill="FFFFFF"/>
          <w:lang w:val="vi-VN"/>
        </w:rPr>
      </w:pPr>
      <w:r w:rsidRPr="00BB5014">
        <w:rPr>
          <w:rFonts w:eastAsia="Times New Roman"/>
          <w:sz w:val="28"/>
          <w:szCs w:val="28"/>
        </w:rPr>
        <w:t xml:space="preserve">Lần 3 </w:t>
      </w:r>
      <w:r w:rsidRPr="00BB5014">
        <w:rPr>
          <w:rFonts w:eastAsia="Times New Roman"/>
          <w:sz w:val="28"/>
          <w:szCs w:val="28"/>
          <w:lang w:val="vi-VN"/>
        </w:rPr>
        <w:t>(k</w:t>
      </w:r>
      <w:r w:rsidRPr="00BB5014">
        <w:rPr>
          <w:rFonts w:eastAsia="Times New Roman"/>
          <w:sz w:val="28"/>
          <w:szCs w:val="28"/>
        </w:rPr>
        <w:t>hi cây có nụ con</w:t>
      </w:r>
      <w:r w:rsidRPr="00BB5014">
        <w:rPr>
          <w:rFonts w:eastAsia="Times New Roman"/>
          <w:sz w:val="28"/>
          <w:szCs w:val="28"/>
          <w:lang w:val="vi-VN"/>
        </w:rPr>
        <w:t>)</w:t>
      </w:r>
      <w:r w:rsidRPr="00BB5014">
        <w:rPr>
          <w:rFonts w:eastAsia="Times New Roman"/>
          <w:sz w:val="28"/>
          <w:szCs w:val="28"/>
        </w:rPr>
        <w:t>: b</w:t>
      </w:r>
      <w:r w:rsidRPr="00BB5014">
        <w:rPr>
          <w:rFonts w:eastAsia="Times New Roman"/>
          <w:sz w:val="28"/>
          <w:szCs w:val="28"/>
          <w:lang w:val="vi-VN"/>
        </w:rPr>
        <w:t xml:space="preserve">ón </w:t>
      </w:r>
      <w:r w:rsidRPr="00BB5014">
        <w:rPr>
          <w:rFonts w:eastAsia="Times New Roman"/>
          <w:sz w:val="28"/>
          <w:szCs w:val="28"/>
        </w:rPr>
        <w:t xml:space="preserve">30% </w:t>
      </w:r>
      <w:r w:rsidR="00CC0687" w:rsidRPr="00BB5014">
        <w:rPr>
          <w:rFonts w:eastAsia="Times New Roman"/>
          <w:sz w:val="28"/>
          <w:szCs w:val="28"/>
        </w:rPr>
        <w:t>phân Urê</w:t>
      </w:r>
      <w:r w:rsidRPr="00BB5014">
        <w:rPr>
          <w:rFonts w:eastAsia="Times New Roman"/>
          <w:sz w:val="28"/>
          <w:szCs w:val="28"/>
        </w:rPr>
        <w:t xml:space="preserve"> còn lại</w:t>
      </w:r>
      <w:r w:rsidRPr="00BB5014">
        <w:rPr>
          <w:rFonts w:eastAsia="Times New Roman"/>
          <w:sz w:val="28"/>
          <w:szCs w:val="28"/>
          <w:lang w:val="vi-VN"/>
        </w:rPr>
        <w:t>.</w:t>
      </w:r>
    </w:p>
    <w:p w14:paraId="27117D92" w14:textId="77777777" w:rsidR="005A4F79" w:rsidRPr="00BB5014" w:rsidRDefault="00FD5E0B" w:rsidP="008464AB">
      <w:pPr>
        <w:spacing w:before="140" w:after="0" w:line="240" w:lineRule="auto"/>
        <w:ind w:firstLine="567"/>
        <w:jc w:val="both"/>
        <w:rPr>
          <w:rFonts w:eastAsia="Times New Roman"/>
          <w:iCs/>
          <w:sz w:val="28"/>
          <w:szCs w:val="28"/>
          <w:lang w:val="sv-SE"/>
        </w:rPr>
      </w:pPr>
      <w:r w:rsidRPr="00BB5014">
        <w:rPr>
          <w:rFonts w:eastAsia="Times New Roman"/>
          <w:bCs/>
          <w:iCs/>
          <w:sz w:val="28"/>
          <w:szCs w:val="28"/>
          <w:lang w:val="sv-SE"/>
        </w:rPr>
        <w:t>Lưu ý:</w:t>
      </w:r>
      <w:r w:rsidRPr="00BB5014">
        <w:rPr>
          <w:rFonts w:eastAsia="Times New Roman"/>
          <w:iCs/>
          <w:sz w:val="28"/>
          <w:szCs w:val="28"/>
          <w:lang w:val="sv-SE"/>
        </w:rPr>
        <w:t xml:space="preserve"> Tùy theo điều kiện canh tác, tình hình sinh trưởng phát triển của cây để điều chỉnh lượng phân bón cho phù hợp</w:t>
      </w:r>
      <w:r w:rsidR="003A1AD5" w:rsidRPr="00BB5014">
        <w:rPr>
          <w:rFonts w:eastAsia="Times New Roman"/>
          <w:iCs/>
          <w:sz w:val="28"/>
          <w:szCs w:val="28"/>
          <w:lang w:val="sv-SE"/>
        </w:rPr>
        <w:t>.</w:t>
      </w:r>
    </w:p>
    <w:p w14:paraId="35049475" w14:textId="77777777" w:rsidR="005A4F79" w:rsidRPr="00BB5014" w:rsidRDefault="00551446" w:rsidP="008464AB">
      <w:pPr>
        <w:spacing w:before="140" w:after="0" w:line="240" w:lineRule="auto"/>
        <w:ind w:firstLine="567"/>
        <w:jc w:val="both"/>
        <w:rPr>
          <w:rFonts w:eastAsia="Times New Roman"/>
          <w:noProof/>
          <w:sz w:val="28"/>
          <w:szCs w:val="28"/>
        </w:rPr>
      </w:pPr>
      <w:r w:rsidRPr="00BB5014">
        <w:rPr>
          <w:rFonts w:eastAsia="Times New Roman"/>
          <w:noProof/>
          <w:sz w:val="28"/>
          <w:szCs w:val="28"/>
        </w:rPr>
        <w:t>g)</w:t>
      </w:r>
      <w:r w:rsidR="00F73F39" w:rsidRPr="00BB5014">
        <w:rPr>
          <w:rFonts w:eastAsia="Times New Roman"/>
          <w:noProof/>
          <w:sz w:val="28"/>
          <w:szCs w:val="28"/>
        </w:rPr>
        <w:t xml:space="preserve"> Quản lý sinh vật gây hại</w:t>
      </w:r>
    </w:p>
    <w:p w14:paraId="5B04C780" w14:textId="77777777" w:rsidR="005A4F79" w:rsidRPr="00BB5014" w:rsidRDefault="00A61297" w:rsidP="008464AB">
      <w:pPr>
        <w:spacing w:before="140" w:after="0" w:line="240" w:lineRule="auto"/>
        <w:ind w:firstLine="567"/>
        <w:jc w:val="both"/>
        <w:rPr>
          <w:rFonts w:eastAsia="Times New Roman"/>
          <w:noProof/>
          <w:sz w:val="28"/>
          <w:szCs w:val="28"/>
        </w:rPr>
      </w:pPr>
      <w:r w:rsidRPr="00BB5014">
        <w:rPr>
          <w:rFonts w:eastAsia="Times New Roman"/>
          <w:noProof/>
          <w:sz w:val="28"/>
          <w:szCs w:val="28"/>
        </w:rPr>
        <w:t xml:space="preserve">Quản lý sinh vật gây hại dựa  trên </w:t>
      </w:r>
      <w:r w:rsidR="00CC0687" w:rsidRPr="00BB5014">
        <w:rPr>
          <w:rFonts w:eastAsia="Times New Roman"/>
          <w:noProof/>
          <w:sz w:val="28"/>
          <w:szCs w:val="28"/>
        </w:rPr>
        <w:t xml:space="preserve">6 </w:t>
      </w:r>
      <w:r w:rsidRPr="00BB5014">
        <w:rPr>
          <w:rFonts w:eastAsia="Times New Roman"/>
          <w:noProof/>
          <w:sz w:val="28"/>
          <w:szCs w:val="28"/>
        </w:rPr>
        <w:t>nguyên tắc Quản lý sức kh</w:t>
      </w:r>
      <w:r w:rsidR="0010014B" w:rsidRPr="00BB5014">
        <w:rPr>
          <w:rFonts w:eastAsia="Times New Roman"/>
          <w:noProof/>
          <w:sz w:val="28"/>
          <w:szCs w:val="28"/>
        </w:rPr>
        <w:t>ỏe</w:t>
      </w:r>
      <w:r w:rsidRPr="00BB5014">
        <w:rPr>
          <w:rFonts w:eastAsia="Times New Roman"/>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p>
    <w:p w14:paraId="265E65A1" w14:textId="77777777" w:rsidR="003937E2" w:rsidRPr="00BB5014" w:rsidRDefault="00F73F39" w:rsidP="008464AB">
      <w:pPr>
        <w:spacing w:before="140" w:after="0" w:line="240" w:lineRule="auto"/>
        <w:ind w:firstLine="567"/>
        <w:jc w:val="both"/>
        <w:rPr>
          <w:rFonts w:eastAsia="Times New Roman"/>
          <w:b/>
          <w:bCs/>
          <w:noProof/>
          <w:sz w:val="28"/>
          <w:szCs w:val="28"/>
        </w:rPr>
      </w:pPr>
      <w:r w:rsidRPr="00BB5014">
        <w:rPr>
          <w:rFonts w:eastAsia="Times New Roman"/>
          <w:b/>
          <w:bCs/>
          <w:noProof/>
          <w:sz w:val="28"/>
          <w:szCs w:val="28"/>
        </w:rPr>
        <w:t>Một số sinh vật gây hại chính, biện pháp phòng chống</w:t>
      </w:r>
    </w:p>
    <w:p w14:paraId="2A9AC6E7" w14:textId="41E5C69C" w:rsidR="003937E2" w:rsidRPr="00BB5014" w:rsidRDefault="00E4032B" w:rsidP="008464AB">
      <w:pPr>
        <w:spacing w:before="140" w:after="0" w:line="240" w:lineRule="auto"/>
        <w:ind w:firstLine="567"/>
        <w:jc w:val="both"/>
        <w:rPr>
          <w:rFonts w:eastAsia="Times New Roman"/>
          <w:sz w:val="28"/>
          <w:szCs w:val="28"/>
          <w:lang w:val="sv-SE"/>
        </w:rPr>
      </w:pPr>
      <w:r w:rsidRPr="00BB5014">
        <w:rPr>
          <w:rFonts w:eastAsia="Times New Roman"/>
          <w:i/>
          <w:sz w:val="28"/>
          <w:szCs w:val="28"/>
        </w:rPr>
        <w:t>Sâu bệnh gây hại chính:</w:t>
      </w:r>
      <w:r w:rsidR="00720CC5" w:rsidRPr="00BB5014">
        <w:rPr>
          <w:rFonts w:eastAsia="Times New Roman"/>
          <w:i/>
          <w:sz w:val="28"/>
          <w:szCs w:val="28"/>
        </w:rPr>
        <w:t xml:space="preserve"> </w:t>
      </w:r>
      <w:r w:rsidRPr="00BB5014">
        <w:rPr>
          <w:rFonts w:eastAsia="Times New Roman"/>
          <w:sz w:val="28"/>
          <w:szCs w:val="28"/>
          <w:lang w:val="sv-SE"/>
        </w:rPr>
        <w:t>Sâu đất, nhện đỏ, bọ trĩ, bệnh mốc xám, bệnh đốm lá</w:t>
      </w:r>
      <w:r w:rsidR="008E5EAC" w:rsidRPr="00BB5014">
        <w:rPr>
          <w:rFonts w:eastAsia="Times New Roman"/>
          <w:sz w:val="28"/>
          <w:szCs w:val="28"/>
          <w:lang w:val="sv-SE"/>
        </w:rPr>
        <w:t>.</w:t>
      </w:r>
    </w:p>
    <w:p w14:paraId="7E6FC254" w14:textId="77777777" w:rsidR="003937E2" w:rsidRPr="00BB5014" w:rsidRDefault="00E4032B" w:rsidP="008464AB">
      <w:pPr>
        <w:spacing w:before="140" w:after="0" w:line="240" w:lineRule="auto"/>
        <w:ind w:firstLine="567"/>
        <w:jc w:val="both"/>
        <w:rPr>
          <w:rFonts w:eastAsia="Times New Roman"/>
          <w:i/>
          <w:sz w:val="28"/>
          <w:szCs w:val="28"/>
        </w:rPr>
      </w:pPr>
      <w:r w:rsidRPr="00BB5014">
        <w:rPr>
          <w:rFonts w:eastAsia="Times New Roman"/>
          <w:i/>
          <w:sz w:val="28"/>
          <w:szCs w:val="28"/>
        </w:rPr>
        <w:t>Biện pháp phòng chống:</w:t>
      </w:r>
    </w:p>
    <w:p w14:paraId="246C7DD5" w14:textId="207F0209" w:rsidR="005A4F79" w:rsidRPr="00BB5014" w:rsidRDefault="00E4032B" w:rsidP="008464AB">
      <w:pPr>
        <w:spacing w:before="140" w:after="0" w:line="240" w:lineRule="auto"/>
        <w:ind w:firstLine="567"/>
        <w:jc w:val="both"/>
        <w:rPr>
          <w:rFonts w:eastAsia="Times New Roman"/>
          <w:i/>
          <w:sz w:val="28"/>
          <w:szCs w:val="28"/>
        </w:rPr>
      </w:pPr>
      <w:r w:rsidRPr="00BB5014">
        <w:rPr>
          <w:rFonts w:eastAsia="Times New Roman"/>
          <w:sz w:val="28"/>
          <w:szCs w:val="28"/>
          <w:lang w:val="sv-SE"/>
        </w:rPr>
        <w:t xml:space="preserve">Sâu </w:t>
      </w:r>
      <w:r w:rsidR="0079229D" w:rsidRPr="00BB5014">
        <w:rPr>
          <w:rFonts w:eastAsia="Times New Roman"/>
          <w:sz w:val="28"/>
          <w:szCs w:val="28"/>
          <w:lang w:val="sv-SE"/>
        </w:rPr>
        <w:t>thường hoạt động vào ban đêm nên cần phun thuốc vào các buổi chiều tối sau khi đã tưới đất thật ẩm.</w:t>
      </w:r>
      <w:r w:rsidRPr="00BB5014">
        <w:rPr>
          <w:rFonts w:eastAsia="Times New Roman"/>
          <w:sz w:val="28"/>
          <w:szCs w:val="28"/>
          <w:lang w:val="sv-SE"/>
        </w:rPr>
        <w:t xml:space="preserve">bệnh hại nên phun thuốc giai đoạn đầu mới chớm bệnh. </w:t>
      </w:r>
    </w:p>
    <w:p w14:paraId="704AC60E" w14:textId="77777777" w:rsidR="008464AB" w:rsidRPr="00BB5014" w:rsidRDefault="00F73F39" w:rsidP="008464AB">
      <w:pPr>
        <w:spacing w:before="140" w:after="0" w:line="240" w:lineRule="auto"/>
        <w:ind w:firstLine="567"/>
        <w:jc w:val="both"/>
        <w:rPr>
          <w:rFonts w:eastAsia="Times New Roman"/>
          <w:sz w:val="28"/>
          <w:szCs w:val="28"/>
          <w:lang w:val="it-IT"/>
        </w:rPr>
      </w:pPr>
      <w:r w:rsidRPr="00BB5014">
        <w:rPr>
          <w:b/>
          <w:sz w:val="28"/>
          <w:szCs w:val="28"/>
          <w:lang w:val="vi-VN" w:eastAsia="x-none"/>
        </w:rPr>
        <w:t xml:space="preserve">Phần </w:t>
      </w:r>
      <w:r w:rsidR="004B4A87" w:rsidRPr="00BB5014">
        <w:rPr>
          <w:b/>
          <w:sz w:val="28"/>
          <w:szCs w:val="28"/>
          <w:lang w:val="vi-VN" w:eastAsia="x-none"/>
        </w:rPr>
        <w:t>II</w:t>
      </w:r>
      <w:r w:rsidRPr="00BB5014">
        <w:rPr>
          <w:b/>
          <w:sz w:val="28"/>
          <w:szCs w:val="28"/>
          <w:lang w:val="vi-VN" w:eastAsia="x-none"/>
        </w:rPr>
        <w:t xml:space="preserve">. </w:t>
      </w:r>
      <w:r w:rsidRPr="00BB5014">
        <w:rPr>
          <w:rFonts w:eastAsia="Times New Roman"/>
          <w:b/>
          <w:sz w:val="28"/>
          <w:szCs w:val="28"/>
          <w:lang w:val="vi-VN" w:eastAsia="x-none"/>
        </w:rPr>
        <w:t>ĐỊNH MỨC VẬT TƯ NÔNG NGHIỆP, CÔNG LAO ĐỘNG</w:t>
      </w:r>
      <w:r w:rsidR="008464AB" w:rsidRPr="00BB5014">
        <w:rPr>
          <w:rFonts w:eastAsia="Times New Roman"/>
          <w:sz w:val="28"/>
          <w:szCs w:val="28"/>
          <w:lang w:val="it-IT"/>
        </w:rPr>
        <w:t xml:space="preserve">  </w:t>
      </w:r>
    </w:p>
    <w:p w14:paraId="722894BE" w14:textId="7F9CF41A" w:rsidR="005A4F79" w:rsidRPr="00BB5014" w:rsidRDefault="002828BB" w:rsidP="008464AB">
      <w:pPr>
        <w:spacing w:before="140" w:after="0" w:line="240" w:lineRule="auto"/>
        <w:ind w:firstLine="567"/>
        <w:jc w:val="both"/>
        <w:rPr>
          <w:rFonts w:eastAsia="Times New Roman"/>
          <w:sz w:val="28"/>
          <w:szCs w:val="28"/>
        </w:rPr>
      </w:pPr>
      <w:r w:rsidRPr="00BB5014">
        <w:rPr>
          <w:rFonts w:eastAsia="Times New Roman"/>
          <w:sz w:val="28"/>
          <w:szCs w:val="28"/>
          <w:lang w:val="it-IT"/>
        </w:rPr>
        <w:t xml:space="preserve">Quy mô: 01 ha: </w:t>
      </w:r>
      <w:r w:rsidR="00F94E1E" w:rsidRPr="00BB5014">
        <w:rPr>
          <w:rFonts w:eastAsia="Times New Roman"/>
          <w:sz w:val="28"/>
          <w:szCs w:val="28"/>
          <w:lang w:val="it-IT"/>
        </w:rPr>
        <w:t>t</w:t>
      </w:r>
      <w:r w:rsidRPr="00BB5014">
        <w:rPr>
          <w:rFonts w:eastAsia="Times New Roman"/>
          <w:sz w:val="28"/>
          <w:szCs w:val="28"/>
        </w:rPr>
        <w:t>hời gian sinh trưởng 65-70 ngày</w:t>
      </w:r>
    </w:p>
    <w:p w14:paraId="70FB3920" w14:textId="19DF403A" w:rsidR="00CA11E1" w:rsidRPr="00BB5014" w:rsidRDefault="00F73F39" w:rsidP="008464AB">
      <w:pPr>
        <w:spacing w:before="140" w:after="120" w:line="240" w:lineRule="auto"/>
        <w:ind w:firstLine="567"/>
        <w:jc w:val="both"/>
        <w:rPr>
          <w:rFonts w:eastAsia="Times New Roman"/>
          <w:sz w:val="28"/>
          <w:szCs w:val="28"/>
        </w:rPr>
      </w:pPr>
      <w:r w:rsidRPr="00BB5014">
        <w:rPr>
          <w:rFonts w:eastAsia="Times New Roman"/>
          <w:b/>
          <w:sz w:val="28"/>
          <w:szCs w:val="28"/>
          <w:lang w:val="it-IT"/>
        </w:rPr>
        <w:t>1. Định mức về vật tư nông nghiệp</w:t>
      </w:r>
    </w:p>
    <w:tbl>
      <w:tblPr>
        <w:tblW w:w="4474" w:type="pct"/>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8"/>
        <w:gridCol w:w="3892"/>
        <w:gridCol w:w="1544"/>
        <w:gridCol w:w="1910"/>
      </w:tblGrid>
      <w:tr w:rsidR="00BB5014" w:rsidRPr="00BB5014" w14:paraId="778CA0CB" w14:textId="77777777" w:rsidTr="008464AB">
        <w:tc>
          <w:tcPr>
            <w:tcW w:w="746" w:type="pct"/>
            <w:shd w:val="clear" w:color="auto" w:fill="auto"/>
            <w:tcMar>
              <w:top w:w="0" w:type="dxa"/>
              <w:left w:w="0" w:type="dxa"/>
              <w:bottom w:w="0" w:type="dxa"/>
              <w:right w:w="0" w:type="dxa"/>
            </w:tcMar>
            <w:vAlign w:val="center"/>
          </w:tcPr>
          <w:p w14:paraId="70CB628E" w14:textId="77777777" w:rsidR="00CA11E1" w:rsidRPr="00BB5014" w:rsidRDefault="00CA11E1" w:rsidP="008464AB">
            <w:pPr>
              <w:spacing w:before="60" w:after="60" w:line="240" w:lineRule="auto"/>
              <w:jc w:val="center"/>
              <w:rPr>
                <w:sz w:val="28"/>
                <w:szCs w:val="28"/>
              </w:rPr>
            </w:pPr>
            <w:r w:rsidRPr="00BB5014">
              <w:rPr>
                <w:b/>
                <w:bCs/>
                <w:sz w:val="28"/>
                <w:szCs w:val="28"/>
              </w:rPr>
              <w:t>TT</w:t>
            </w:r>
          </w:p>
        </w:tc>
        <w:tc>
          <w:tcPr>
            <w:tcW w:w="2254" w:type="pct"/>
            <w:shd w:val="clear" w:color="auto" w:fill="auto"/>
            <w:tcMar>
              <w:top w:w="0" w:type="dxa"/>
              <w:left w:w="0" w:type="dxa"/>
              <w:bottom w:w="0" w:type="dxa"/>
              <w:right w:w="0" w:type="dxa"/>
            </w:tcMar>
            <w:vAlign w:val="center"/>
          </w:tcPr>
          <w:p w14:paraId="4590CB03" w14:textId="0C9808F5" w:rsidR="00CA11E1" w:rsidRPr="00BB5014" w:rsidRDefault="00551446" w:rsidP="008464AB">
            <w:pPr>
              <w:spacing w:before="60" w:after="60" w:line="240" w:lineRule="auto"/>
              <w:jc w:val="center"/>
              <w:rPr>
                <w:sz w:val="28"/>
                <w:szCs w:val="28"/>
              </w:rPr>
            </w:pPr>
            <w:r w:rsidRPr="00BB5014">
              <w:rPr>
                <w:b/>
                <w:bCs/>
                <w:sz w:val="28"/>
                <w:szCs w:val="28"/>
              </w:rPr>
              <w:t>Nội dung</w:t>
            </w:r>
          </w:p>
        </w:tc>
        <w:tc>
          <w:tcPr>
            <w:tcW w:w="894" w:type="pct"/>
            <w:shd w:val="clear" w:color="auto" w:fill="auto"/>
            <w:tcMar>
              <w:top w:w="0" w:type="dxa"/>
              <w:left w:w="0" w:type="dxa"/>
              <w:bottom w:w="0" w:type="dxa"/>
              <w:right w:w="0" w:type="dxa"/>
            </w:tcMar>
            <w:vAlign w:val="center"/>
          </w:tcPr>
          <w:p w14:paraId="5EC8FB71" w14:textId="77777777" w:rsidR="00CA11E1" w:rsidRPr="00BB5014" w:rsidRDefault="00CA11E1" w:rsidP="008464AB">
            <w:pPr>
              <w:spacing w:before="60" w:after="60" w:line="240" w:lineRule="auto"/>
              <w:jc w:val="center"/>
              <w:rPr>
                <w:sz w:val="28"/>
                <w:szCs w:val="28"/>
              </w:rPr>
            </w:pPr>
            <w:r w:rsidRPr="00BB5014">
              <w:rPr>
                <w:b/>
                <w:bCs/>
                <w:sz w:val="28"/>
                <w:szCs w:val="28"/>
              </w:rPr>
              <w:t>ĐVT</w:t>
            </w:r>
          </w:p>
        </w:tc>
        <w:tc>
          <w:tcPr>
            <w:tcW w:w="1106" w:type="pct"/>
            <w:shd w:val="clear" w:color="auto" w:fill="auto"/>
            <w:tcMar>
              <w:top w:w="0" w:type="dxa"/>
              <w:left w:w="0" w:type="dxa"/>
              <w:bottom w:w="0" w:type="dxa"/>
              <w:right w:w="0" w:type="dxa"/>
            </w:tcMar>
            <w:vAlign w:val="center"/>
          </w:tcPr>
          <w:p w14:paraId="5F631795" w14:textId="60646F6F" w:rsidR="00CA11E1" w:rsidRPr="00BB5014" w:rsidRDefault="00A90417" w:rsidP="008464AB">
            <w:pPr>
              <w:spacing w:before="60" w:after="60" w:line="240" w:lineRule="auto"/>
              <w:jc w:val="center"/>
              <w:rPr>
                <w:b/>
                <w:bCs/>
                <w:sz w:val="28"/>
                <w:szCs w:val="28"/>
              </w:rPr>
            </w:pPr>
            <w:r w:rsidRPr="00BB5014">
              <w:rPr>
                <w:b/>
                <w:bCs/>
                <w:sz w:val="28"/>
                <w:szCs w:val="28"/>
              </w:rPr>
              <w:t>Số lượng</w:t>
            </w:r>
          </w:p>
        </w:tc>
      </w:tr>
      <w:tr w:rsidR="00BB5014" w:rsidRPr="00BB5014" w14:paraId="3EA9BE97" w14:textId="77777777" w:rsidTr="008464AB">
        <w:tc>
          <w:tcPr>
            <w:tcW w:w="746" w:type="pct"/>
            <w:shd w:val="clear" w:color="auto" w:fill="auto"/>
            <w:tcMar>
              <w:top w:w="0" w:type="dxa"/>
              <w:left w:w="0" w:type="dxa"/>
              <w:bottom w:w="0" w:type="dxa"/>
              <w:right w:w="0" w:type="dxa"/>
            </w:tcMar>
            <w:vAlign w:val="center"/>
          </w:tcPr>
          <w:p w14:paraId="69017AA3" w14:textId="77777777" w:rsidR="00CA11E1" w:rsidRPr="00BB5014" w:rsidRDefault="00CA11E1" w:rsidP="008464AB">
            <w:pPr>
              <w:spacing w:before="60" w:after="60" w:line="240" w:lineRule="auto"/>
              <w:jc w:val="center"/>
              <w:rPr>
                <w:sz w:val="28"/>
                <w:szCs w:val="28"/>
              </w:rPr>
            </w:pPr>
            <w:r w:rsidRPr="00BB5014">
              <w:rPr>
                <w:sz w:val="28"/>
                <w:szCs w:val="28"/>
              </w:rPr>
              <w:t>1</w:t>
            </w:r>
          </w:p>
        </w:tc>
        <w:tc>
          <w:tcPr>
            <w:tcW w:w="2254" w:type="pct"/>
            <w:shd w:val="clear" w:color="auto" w:fill="auto"/>
            <w:tcMar>
              <w:top w:w="0" w:type="dxa"/>
              <w:left w:w="0" w:type="dxa"/>
              <w:bottom w:w="0" w:type="dxa"/>
              <w:right w:w="0" w:type="dxa"/>
            </w:tcMar>
            <w:vAlign w:val="center"/>
          </w:tcPr>
          <w:p w14:paraId="78CAB8D2" w14:textId="4A4B193F" w:rsidR="00CA11E1" w:rsidRPr="00BB5014" w:rsidRDefault="002828BB" w:rsidP="008464AB">
            <w:pPr>
              <w:spacing w:before="60" w:after="60" w:line="240" w:lineRule="auto"/>
              <w:rPr>
                <w:sz w:val="28"/>
                <w:szCs w:val="28"/>
              </w:rPr>
            </w:pPr>
            <w:r w:rsidRPr="00BB5014">
              <w:rPr>
                <w:sz w:val="28"/>
                <w:szCs w:val="28"/>
              </w:rPr>
              <w:t xml:space="preserve"> </w:t>
            </w:r>
            <w:r w:rsidR="00CA11E1" w:rsidRPr="00BB5014">
              <w:rPr>
                <w:sz w:val="28"/>
                <w:szCs w:val="28"/>
              </w:rPr>
              <w:t>Cây giống</w:t>
            </w:r>
          </w:p>
        </w:tc>
        <w:tc>
          <w:tcPr>
            <w:tcW w:w="894" w:type="pct"/>
            <w:shd w:val="clear" w:color="auto" w:fill="auto"/>
            <w:tcMar>
              <w:top w:w="0" w:type="dxa"/>
              <w:left w:w="0" w:type="dxa"/>
              <w:bottom w:w="0" w:type="dxa"/>
              <w:right w:w="0" w:type="dxa"/>
            </w:tcMar>
            <w:vAlign w:val="center"/>
          </w:tcPr>
          <w:p w14:paraId="142148ED" w14:textId="77777777" w:rsidR="00CA11E1" w:rsidRPr="00BB5014" w:rsidRDefault="00CA11E1" w:rsidP="008464AB">
            <w:pPr>
              <w:spacing w:before="60" w:after="60" w:line="240" w:lineRule="auto"/>
              <w:jc w:val="center"/>
              <w:rPr>
                <w:sz w:val="28"/>
                <w:szCs w:val="28"/>
              </w:rPr>
            </w:pPr>
            <w:r w:rsidRPr="00BB5014">
              <w:rPr>
                <w:sz w:val="28"/>
                <w:szCs w:val="28"/>
              </w:rPr>
              <w:t>Cây</w:t>
            </w:r>
          </w:p>
        </w:tc>
        <w:tc>
          <w:tcPr>
            <w:tcW w:w="1106" w:type="pct"/>
            <w:shd w:val="clear" w:color="auto" w:fill="auto"/>
            <w:tcMar>
              <w:top w:w="0" w:type="dxa"/>
              <w:left w:w="0" w:type="dxa"/>
              <w:bottom w:w="0" w:type="dxa"/>
              <w:right w:w="0" w:type="dxa"/>
            </w:tcMar>
            <w:vAlign w:val="center"/>
          </w:tcPr>
          <w:p w14:paraId="5BF770A8" w14:textId="14856EB7" w:rsidR="00CA11E1" w:rsidRPr="00BB5014" w:rsidRDefault="00CD6D88" w:rsidP="008464AB">
            <w:pPr>
              <w:spacing w:before="60" w:after="60" w:line="240" w:lineRule="auto"/>
              <w:jc w:val="center"/>
              <w:rPr>
                <w:sz w:val="28"/>
                <w:szCs w:val="28"/>
              </w:rPr>
            </w:pPr>
            <w:r w:rsidRPr="00BB5014">
              <w:rPr>
                <w:sz w:val="28"/>
                <w:szCs w:val="28"/>
              </w:rPr>
              <w:t>50</w:t>
            </w:r>
            <w:r w:rsidR="00CA11E1" w:rsidRPr="00BB5014">
              <w:rPr>
                <w:sz w:val="28"/>
                <w:szCs w:val="28"/>
              </w:rPr>
              <w:t>.000</w:t>
            </w:r>
          </w:p>
        </w:tc>
      </w:tr>
      <w:tr w:rsidR="00BB5014" w:rsidRPr="00BB5014" w14:paraId="4F62D1DC" w14:textId="77777777" w:rsidTr="008464AB">
        <w:tc>
          <w:tcPr>
            <w:tcW w:w="746" w:type="pct"/>
            <w:shd w:val="clear" w:color="auto" w:fill="auto"/>
            <w:tcMar>
              <w:top w:w="0" w:type="dxa"/>
              <w:left w:w="0" w:type="dxa"/>
              <w:bottom w:w="0" w:type="dxa"/>
              <w:right w:w="0" w:type="dxa"/>
            </w:tcMar>
            <w:vAlign w:val="center"/>
          </w:tcPr>
          <w:p w14:paraId="1AC35E68" w14:textId="52BC9C3E" w:rsidR="002828BB" w:rsidRPr="00BB5014" w:rsidRDefault="002828BB" w:rsidP="008464AB">
            <w:pPr>
              <w:spacing w:before="60" w:after="60" w:line="240" w:lineRule="auto"/>
              <w:jc w:val="center"/>
              <w:rPr>
                <w:sz w:val="28"/>
                <w:szCs w:val="28"/>
              </w:rPr>
            </w:pPr>
            <w:r w:rsidRPr="00BB5014">
              <w:rPr>
                <w:sz w:val="28"/>
                <w:szCs w:val="28"/>
              </w:rPr>
              <w:t>2</w:t>
            </w:r>
          </w:p>
        </w:tc>
        <w:tc>
          <w:tcPr>
            <w:tcW w:w="2254" w:type="pct"/>
            <w:shd w:val="clear" w:color="auto" w:fill="auto"/>
            <w:tcMar>
              <w:top w:w="0" w:type="dxa"/>
              <w:left w:w="0" w:type="dxa"/>
              <w:bottom w:w="0" w:type="dxa"/>
              <w:right w:w="0" w:type="dxa"/>
            </w:tcMar>
            <w:vAlign w:val="center"/>
          </w:tcPr>
          <w:p w14:paraId="33EFD0DD" w14:textId="5E4AA24F" w:rsidR="002828BB" w:rsidRPr="00BB5014" w:rsidRDefault="002828BB" w:rsidP="008464AB">
            <w:pPr>
              <w:spacing w:before="60" w:after="60" w:line="240" w:lineRule="auto"/>
              <w:rPr>
                <w:sz w:val="28"/>
                <w:szCs w:val="28"/>
              </w:rPr>
            </w:pPr>
            <w:r w:rsidRPr="00BB5014">
              <w:rPr>
                <w:sz w:val="28"/>
                <w:szCs w:val="28"/>
              </w:rPr>
              <w:t xml:space="preserve"> Phân chuồng </w:t>
            </w:r>
            <w:r w:rsidR="00551446" w:rsidRPr="00BB5014">
              <w:rPr>
                <w:sz w:val="28"/>
                <w:szCs w:val="28"/>
              </w:rPr>
              <w:t>hoai mục</w:t>
            </w:r>
          </w:p>
          <w:p w14:paraId="54097EC4" w14:textId="2C676E3D" w:rsidR="002828BB" w:rsidRPr="00BB5014" w:rsidRDefault="002828BB" w:rsidP="008464AB">
            <w:pPr>
              <w:spacing w:before="60" w:after="60" w:line="240" w:lineRule="auto"/>
              <w:rPr>
                <w:sz w:val="28"/>
                <w:szCs w:val="28"/>
              </w:rPr>
            </w:pPr>
            <w:r w:rsidRPr="00BB5014">
              <w:rPr>
                <w:sz w:val="28"/>
                <w:szCs w:val="28"/>
              </w:rPr>
              <w:t xml:space="preserve"> hoặc phân hữu cơ vi sinh</w:t>
            </w:r>
          </w:p>
        </w:tc>
        <w:tc>
          <w:tcPr>
            <w:tcW w:w="894" w:type="pct"/>
            <w:shd w:val="clear" w:color="auto" w:fill="auto"/>
            <w:tcMar>
              <w:top w:w="0" w:type="dxa"/>
              <w:left w:w="0" w:type="dxa"/>
              <w:bottom w:w="0" w:type="dxa"/>
              <w:right w:w="0" w:type="dxa"/>
            </w:tcMar>
            <w:vAlign w:val="center"/>
          </w:tcPr>
          <w:p w14:paraId="0B510DE2" w14:textId="4FBCF8D3" w:rsidR="002828BB" w:rsidRPr="00BB5014" w:rsidRDefault="002828BB" w:rsidP="008464AB">
            <w:pPr>
              <w:spacing w:before="60" w:after="60" w:line="240" w:lineRule="auto"/>
              <w:jc w:val="center"/>
              <w:rPr>
                <w:sz w:val="28"/>
                <w:szCs w:val="28"/>
              </w:rPr>
            </w:pPr>
            <w:r w:rsidRPr="00BB5014">
              <w:rPr>
                <w:sz w:val="28"/>
                <w:szCs w:val="28"/>
              </w:rPr>
              <w:t>Kg</w:t>
            </w:r>
          </w:p>
        </w:tc>
        <w:tc>
          <w:tcPr>
            <w:tcW w:w="1106" w:type="pct"/>
            <w:shd w:val="clear" w:color="auto" w:fill="auto"/>
            <w:tcMar>
              <w:top w:w="0" w:type="dxa"/>
              <w:left w:w="0" w:type="dxa"/>
              <w:bottom w:w="0" w:type="dxa"/>
              <w:right w:w="0" w:type="dxa"/>
            </w:tcMar>
            <w:vAlign w:val="center"/>
          </w:tcPr>
          <w:p w14:paraId="1FA29883" w14:textId="3168D5D2" w:rsidR="002828BB" w:rsidRPr="00BB5014" w:rsidRDefault="002828BB" w:rsidP="008464AB">
            <w:pPr>
              <w:spacing w:before="60" w:after="60" w:line="240" w:lineRule="auto"/>
              <w:jc w:val="center"/>
              <w:rPr>
                <w:sz w:val="28"/>
                <w:szCs w:val="28"/>
              </w:rPr>
            </w:pPr>
            <w:r w:rsidRPr="00BB5014">
              <w:rPr>
                <w:sz w:val="28"/>
                <w:szCs w:val="28"/>
              </w:rPr>
              <w:t>1.500</w:t>
            </w:r>
          </w:p>
          <w:p w14:paraId="3F8E4110" w14:textId="1DDFB514" w:rsidR="002828BB" w:rsidRPr="00BB5014" w:rsidRDefault="002828BB" w:rsidP="008464AB">
            <w:pPr>
              <w:spacing w:before="60" w:after="60" w:line="240" w:lineRule="auto"/>
              <w:jc w:val="center"/>
              <w:rPr>
                <w:sz w:val="28"/>
                <w:szCs w:val="28"/>
              </w:rPr>
            </w:pPr>
            <w:r w:rsidRPr="00BB5014">
              <w:rPr>
                <w:sz w:val="28"/>
                <w:szCs w:val="28"/>
              </w:rPr>
              <w:t>150</w:t>
            </w:r>
          </w:p>
        </w:tc>
      </w:tr>
      <w:tr w:rsidR="00BB5014" w:rsidRPr="00BB5014" w14:paraId="48E9C130" w14:textId="77777777" w:rsidTr="008464AB">
        <w:tc>
          <w:tcPr>
            <w:tcW w:w="746" w:type="pct"/>
            <w:shd w:val="clear" w:color="auto" w:fill="auto"/>
            <w:tcMar>
              <w:top w:w="0" w:type="dxa"/>
              <w:left w:w="0" w:type="dxa"/>
              <w:bottom w:w="0" w:type="dxa"/>
              <w:right w:w="0" w:type="dxa"/>
            </w:tcMar>
            <w:vAlign w:val="center"/>
          </w:tcPr>
          <w:p w14:paraId="64E58513" w14:textId="28C2EA84" w:rsidR="002828BB" w:rsidRPr="00BB5014" w:rsidRDefault="002828BB" w:rsidP="008464AB">
            <w:pPr>
              <w:spacing w:before="60" w:after="60" w:line="240" w:lineRule="auto"/>
              <w:jc w:val="center"/>
              <w:rPr>
                <w:sz w:val="28"/>
                <w:szCs w:val="28"/>
              </w:rPr>
            </w:pPr>
            <w:r w:rsidRPr="00BB5014">
              <w:rPr>
                <w:sz w:val="28"/>
                <w:szCs w:val="28"/>
              </w:rPr>
              <w:t>3</w:t>
            </w:r>
          </w:p>
        </w:tc>
        <w:tc>
          <w:tcPr>
            <w:tcW w:w="2254" w:type="pct"/>
            <w:shd w:val="clear" w:color="auto" w:fill="auto"/>
            <w:tcMar>
              <w:top w:w="0" w:type="dxa"/>
              <w:left w:w="0" w:type="dxa"/>
              <w:bottom w:w="0" w:type="dxa"/>
              <w:right w:w="0" w:type="dxa"/>
            </w:tcMar>
            <w:vAlign w:val="center"/>
          </w:tcPr>
          <w:p w14:paraId="542F1EF1" w14:textId="16FCE3E4" w:rsidR="002828BB" w:rsidRPr="00BB5014" w:rsidRDefault="002828BB" w:rsidP="008464AB">
            <w:pPr>
              <w:spacing w:before="60" w:after="60" w:line="240" w:lineRule="auto"/>
              <w:rPr>
                <w:sz w:val="28"/>
                <w:szCs w:val="28"/>
              </w:rPr>
            </w:pPr>
            <w:r w:rsidRPr="00BB5014">
              <w:rPr>
                <w:sz w:val="28"/>
                <w:szCs w:val="28"/>
              </w:rPr>
              <w:t xml:space="preserve"> Phân Urê</w:t>
            </w:r>
          </w:p>
        </w:tc>
        <w:tc>
          <w:tcPr>
            <w:tcW w:w="894" w:type="pct"/>
            <w:shd w:val="clear" w:color="auto" w:fill="auto"/>
            <w:tcMar>
              <w:top w:w="0" w:type="dxa"/>
              <w:left w:w="0" w:type="dxa"/>
              <w:bottom w:w="0" w:type="dxa"/>
              <w:right w:w="0" w:type="dxa"/>
            </w:tcMar>
            <w:vAlign w:val="center"/>
          </w:tcPr>
          <w:p w14:paraId="2EC2DE37" w14:textId="77777777" w:rsidR="002828BB" w:rsidRPr="00BB5014" w:rsidRDefault="002828BB" w:rsidP="008464AB">
            <w:pPr>
              <w:spacing w:before="60" w:after="60" w:line="240" w:lineRule="auto"/>
              <w:jc w:val="center"/>
              <w:rPr>
                <w:sz w:val="28"/>
                <w:szCs w:val="28"/>
              </w:rPr>
            </w:pPr>
            <w:r w:rsidRPr="00BB5014">
              <w:rPr>
                <w:sz w:val="28"/>
                <w:szCs w:val="28"/>
              </w:rPr>
              <w:t>Kg</w:t>
            </w:r>
          </w:p>
        </w:tc>
        <w:tc>
          <w:tcPr>
            <w:tcW w:w="1106" w:type="pct"/>
            <w:shd w:val="clear" w:color="auto" w:fill="auto"/>
            <w:tcMar>
              <w:top w:w="0" w:type="dxa"/>
              <w:left w:w="0" w:type="dxa"/>
              <w:bottom w:w="0" w:type="dxa"/>
              <w:right w:w="0" w:type="dxa"/>
            </w:tcMar>
            <w:vAlign w:val="center"/>
          </w:tcPr>
          <w:p w14:paraId="04D3B595" w14:textId="45F36520" w:rsidR="002828BB" w:rsidRPr="00BB5014" w:rsidRDefault="002828BB" w:rsidP="008464AB">
            <w:pPr>
              <w:spacing w:before="60" w:after="60" w:line="240" w:lineRule="auto"/>
              <w:jc w:val="center"/>
              <w:rPr>
                <w:sz w:val="28"/>
                <w:szCs w:val="28"/>
              </w:rPr>
            </w:pPr>
            <w:r w:rsidRPr="00BB5014">
              <w:rPr>
                <w:sz w:val="28"/>
                <w:szCs w:val="28"/>
              </w:rPr>
              <w:t>260</w:t>
            </w:r>
          </w:p>
        </w:tc>
      </w:tr>
      <w:tr w:rsidR="00BB5014" w:rsidRPr="00BB5014" w14:paraId="41EAA0C3" w14:textId="77777777" w:rsidTr="008464AB">
        <w:tc>
          <w:tcPr>
            <w:tcW w:w="746" w:type="pct"/>
            <w:shd w:val="clear" w:color="auto" w:fill="auto"/>
            <w:tcMar>
              <w:top w:w="0" w:type="dxa"/>
              <w:left w:w="0" w:type="dxa"/>
              <w:bottom w:w="0" w:type="dxa"/>
              <w:right w:w="0" w:type="dxa"/>
            </w:tcMar>
            <w:vAlign w:val="center"/>
          </w:tcPr>
          <w:p w14:paraId="4AA520C9" w14:textId="58AB8452" w:rsidR="002828BB" w:rsidRPr="00BB5014" w:rsidRDefault="002828BB" w:rsidP="008464AB">
            <w:pPr>
              <w:spacing w:before="60" w:after="60" w:line="240" w:lineRule="auto"/>
              <w:jc w:val="center"/>
              <w:rPr>
                <w:sz w:val="28"/>
                <w:szCs w:val="28"/>
              </w:rPr>
            </w:pPr>
            <w:r w:rsidRPr="00BB5014">
              <w:rPr>
                <w:sz w:val="28"/>
                <w:szCs w:val="28"/>
              </w:rPr>
              <w:t>4</w:t>
            </w:r>
          </w:p>
        </w:tc>
        <w:tc>
          <w:tcPr>
            <w:tcW w:w="2254" w:type="pct"/>
            <w:shd w:val="clear" w:color="auto" w:fill="auto"/>
            <w:tcMar>
              <w:top w:w="0" w:type="dxa"/>
              <w:left w:w="0" w:type="dxa"/>
              <w:bottom w:w="0" w:type="dxa"/>
              <w:right w:w="0" w:type="dxa"/>
            </w:tcMar>
            <w:vAlign w:val="center"/>
          </w:tcPr>
          <w:p w14:paraId="3BE78A66" w14:textId="7EBF7179" w:rsidR="002828BB" w:rsidRPr="00BB5014" w:rsidRDefault="002828BB" w:rsidP="008464AB">
            <w:pPr>
              <w:spacing w:before="60" w:after="60" w:line="240" w:lineRule="auto"/>
              <w:rPr>
                <w:sz w:val="28"/>
                <w:szCs w:val="28"/>
              </w:rPr>
            </w:pPr>
            <w:r w:rsidRPr="00BB5014">
              <w:rPr>
                <w:sz w:val="28"/>
                <w:szCs w:val="28"/>
              </w:rPr>
              <w:t xml:space="preserve"> Phân Super lân </w:t>
            </w:r>
          </w:p>
        </w:tc>
        <w:tc>
          <w:tcPr>
            <w:tcW w:w="894" w:type="pct"/>
            <w:shd w:val="clear" w:color="auto" w:fill="auto"/>
            <w:tcMar>
              <w:top w:w="0" w:type="dxa"/>
              <w:left w:w="0" w:type="dxa"/>
              <w:bottom w:w="0" w:type="dxa"/>
              <w:right w:w="0" w:type="dxa"/>
            </w:tcMar>
            <w:vAlign w:val="center"/>
          </w:tcPr>
          <w:p w14:paraId="3CB53A8E" w14:textId="77777777" w:rsidR="002828BB" w:rsidRPr="00BB5014" w:rsidRDefault="002828BB" w:rsidP="008464AB">
            <w:pPr>
              <w:spacing w:before="60" w:after="60" w:line="240" w:lineRule="auto"/>
              <w:jc w:val="center"/>
              <w:rPr>
                <w:sz w:val="28"/>
                <w:szCs w:val="28"/>
              </w:rPr>
            </w:pPr>
            <w:r w:rsidRPr="00BB5014">
              <w:rPr>
                <w:sz w:val="28"/>
                <w:szCs w:val="28"/>
              </w:rPr>
              <w:t>Kg</w:t>
            </w:r>
          </w:p>
        </w:tc>
        <w:tc>
          <w:tcPr>
            <w:tcW w:w="1106" w:type="pct"/>
            <w:shd w:val="clear" w:color="auto" w:fill="auto"/>
            <w:tcMar>
              <w:top w:w="0" w:type="dxa"/>
              <w:left w:w="0" w:type="dxa"/>
              <w:bottom w:w="0" w:type="dxa"/>
              <w:right w:w="0" w:type="dxa"/>
            </w:tcMar>
            <w:vAlign w:val="center"/>
          </w:tcPr>
          <w:p w14:paraId="0F9428B7" w14:textId="153DC7FE" w:rsidR="002828BB" w:rsidRPr="00BB5014" w:rsidRDefault="002828BB" w:rsidP="008464AB">
            <w:pPr>
              <w:spacing w:before="60" w:after="60" w:line="240" w:lineRule="auto"/>
              <w:jc w:val="center"/>
              <w:rPr>
                <w:sz w:val="28"/>
                <w:szCs w:val="28"/>
              </w:rPr>
            </w:pPr>
            <w:r w:rsidRPr="00BB5014">
              <w:rPr>
                <w:sz w:val="28"/>
                <w:szCs w:val="28"/>
              </w:rPr>
              <w:t>500</w:t>
            </w:r>
          </w:p>
        </w:tc>
      </w:tr>
      <w:tr w:rsidR="00BB5014" w:rsidRPr="00BB5014" w14:paraId="6E1E47CD" w14:textId="77777777" w:rsidTr="008464AB">
        <w:tc>
          <w:tcPr>
            <w:tcW w:w="746" w:type="pct"/>
            <w:shd w:val="clear" w:color="auto" w:fill="auto"/>
            <w:tcMar>
              <w:top w:w="0" w:type="dxa"/>
              <w:left w:w="0" w:type="dxa"/>
              <w:bottom w:w="0" w:type="dxa"/>
              <w:right w:w="0" w:type="dxa"/>
            </w:tcMar>
            <w:vAlign w:val="center"/>
          </w:tcPr>
          <w:p w14:paraId="61264017" w14:textId="47002ABC" w:rsidR="002828BB" w:rsidRPr="00BB5014" w:rsidRDefault="002828BB" w:rsidP="008464AB">
            <w:pPr>
              <w:spacing w:before="60" w:after="60" w:line="240" w:lineRule="auto"/>
              <w:jc w:val="center"/>
              <w:rPr>
                <w:sz w:val="28"/>
                <w:szCs w:val="28"/>
              </w:rPr>
            </w:pPr>
            <w:r w:rsidRPr="00BB5014">
              <w:rPr>
                <w:sz w:val="28"/>
                <w:szCs w:val="28"/>
              </w:rPr>
              <w:t>5</w:t>
            </w:r>
          </w:p>
        </w:tc>
        <w:tc>
          <w:tcPr>
            <w:tcW w:w="2254" w:type="pct"/>
            <w:shd w:val="clear" w:color="auto" w:fill="auto"/>
            <w:tcMar>
              <w:top w:w="0" w:type="dxa"/>
              <w:left w:w="0" w:type="dxa"/>
              <w:bottom w:w="0" w:type="dxa"/>
              <w:right w:w="0" w:type="dxa"/>
            </w:tcMar>
            <w:vAlign w:val="center"/>
          </w:tcPr>
          <w:p w14:paraId="137597BD" w14:textId="046BF908" w:rsidR="002828BB" w:rsidRPr="00BB5014" w:rsidRDefault="00AF7989" w:rsidP="008464AB">
            <w:pPr>
              <w:spacing w:before="60" w:after="60" w:line="240" w:lineRule="auto"/>
              <w:rPr>
                <w:sz w:val="28"/>
                <w:szCs w:val="28"/>
              </w:rPr>
            </w:pPr>
            <w:r w:rsidRPr="00BB5014">
              <w:rPr>
                <w:sz w:val="28"/>
                <w:szCs w:val="28"/>
              </w:rPr>
              <w:t xml:space="preserve"> Phân Kali </w:t>
            </w:r>
            <w:r w:rsidRPr="00BB5014">
              <w:rPr>
                <w:sz w:val="28"/>
                <w:szCs w:val="28"/>
                <w:lang w:val="vi-VN"/>
              </w:rPr>
              <w:t>Clorua</w:t>
            </w:r>
            <w:r w:rsidRPr="00BB5014">
              <w:rPr>
                <w:sz w:val="28"/>
                <w:szCs w:val="28"/>
              </w:rPr>
              <w:t xml:space="preserve"> </w:t>
            </w:r>
          </w:p>
        </w:tc>
        <w:tc>
          <w:tcPr>
            <w:tcW w:w="894" w:type="pct"/>
            <w:shd w:val="clear" w:color="auto" w:fill="auto"/>
            <w:tcMar>
              <w:top w:w="0" w:type="dxa"/>
              <w:left w:w="0" w:type="dxa"/>
              <w:bottom w:w="0" w:type="dxa"/>
              <w:right w:w="0" w:type="dxa"/>
            </w:tcMar>
            <w:vAlign w:val="center"/>
          </w:tcPr>
          <w:p w14:paraId="214AD7EC" w14:textId="77777777" w:rsidR="002828BB" w:rsidRPr="00BB5014" w:rsidRDefault="002828BB" w:rsidP="008464AB">
            <w:pPr>
              <w:spacing w:before="60" w:after="60" w:line="240" w:lineRule="auto"/>
              <w:jc w:val="center"/>
              <w:rPr>
                <w:sz w:val="28"/>
                <w:szCs w:val="28"/>
              </w:rPr>
            </w:pPr>
            <w:r w:rsidRPr="00BB5014">
              <w:rPr>
                <w:sz w:val="28"/>
                <w:szCs w:val="28"/>
              </w:rPr>
              <w:t>Kg</w:t>
            </w:r>
          </w:p>
        </w:tc>
        <w:tc>
          <w:tcPr>
            <w:tcW w:w="1106" w:type="pct"/>
            <w:shd w:val="clear" w:color="auto" w:fill="auto"/>
            <w:tcMar>
              <w:top w:w="0" w:type="dxa"/>
              <w:left w:w="0" w:type="dxa"/>
              <w:bottom w:w="0" w:type="dxa"/>
              <w:right w:w="0" w:type="dxa"/>
            </w:tcMar>
            <w:vAlign w:val="center"/>
          </w:tcPr>
          <w:p w14:paraId="4F4A3D4B" w14:textId="2B2D4026" w:rsidR="002828BB" w:rsidRPr="00BB5014" w:rsidRDefault="002828BB" w:rsidP="008464AB">
            <w:pPr>
              <w:spacing w:before="60" w:after="60" w:line="240" w:lineRule="auto"/>
              <w:jc w:val="center"/>
              <w:rPr>
                <w:sz w:val="28"/>
                <w:szCs w:val="28"/>
              </w:rPr>
            </w:pPr>
            <w:r w:rsidRPr="00BB5014">
              <w:rPr>
                <w:sz w:val="28"/>
                <w:szCs w:val="28"/>
              </w:rPr>
              <w:t>125</w:t>
            </w:r>
          </w:p>
        </w:tc>
      </w:tr>
      <w:tr w:rsidR="00BB5014" w:rsidRPr="00BB5014" w14:paraId="4FD2ACF0" w14:textId="77777777" w:rsidTr="008464AB">
        <w:tc>
          <w:tcPr>
            <w:tcW w:w="746" w:type="pct"/>
            <w:shd w:val="clear" w:color="auto" w:fill="auto"/>
            <w:tcMar>
              <w:top w:w="0" w:type="dxa"/>
              <w:left w:w="0" w:type="dxa"/>
              <w:bottom w:w="0" w:type="dxa"/>
              <w:right w:w="0" w:type="dxa"/>
            </w:tcMar>
            <w:vAlign w:val="center"/>
          </w:tcPr>
          <w:p w14:paraId="1AB57059" w14:textId="6C744C2E" w:rsidR="002828BB" w:rsidRPr="00BB5014" w:rsidRDefault="002828BB" w:rsidP="008464AB">
            <w:pPr>
              <w:spacing w:before="60" w:after="60" w:line="240" w:lineRule="auto"/>
              <w:jc w:val="center"/>
              <w:rPr>
                <w:sz w:val="28"/>
                <w:szCs w:val="28"/>
              </w:rPr>
            </w:pPr>
            <w:r w:rsidRPr="00BB5014">
              <w:rPr>
                <w:sz w:val="28"/>
                <w:szCs w:val="28"/>
              </w:rPr>
              <w:t>6</w:t>
            </w:r>
          </w:p>
        </w:tc>
        <w:tc>
          <w:tcPr>
            <w:tcW w:w="2254" w:type="pct"/>
            <w:shd w:val="clear" w:color="auto" w:fill="auto"/>
            <w:tcMar>
              <w:top w:w="0" w:type="dxa"/>
              <w:left w:w="0" w:type="dxa"/>
              <w:bottom w:w="0" w:type="dxa"/>
              <w:right w:w="0" w:type="dxa"/>
            </w:tcMar>
            <w:vAlign w:val="center"/>
          </w:tcPr>
          <w:p w14:paraId="3DA3B6F6" w14:textId="6FD2C743" w:rsidR="002828BB" w:rsidRPr="00BB5014" w:rsidRDefault="002828BB" w:rsidP="008464AB">
            <w:pPr>
              <w:spacing w:before="60" w:after="60" w:line="240" w:lineRule="auto"/>
              <w:rPr>
                <w:sz w:val="28"/>
                <w:szCs w:val="28"/>
              </w:rPr>
            </w:pPr>
            <w:r w:rsidRPr="00BB5014">
              <w:rPr>
                <w:sz w:val="28"/>
                <w:szCs w:val="28"/>
              </w:rPr>
              <w:t xml:space="preserve"> Thuốc </w:t>
            </w:r>
            <w:r w:rsidR="00D63D1F" w:rsidRPr="00BB5014">
              <w:rPr>
                <w:sz w:val="28"/>
                <w:szCs w:val="28"/>
              </w:rPr>
              <w:t>bảo vệ thực vật</w:t>
            </w:r>
          </w:p>
        </w:tc>
        <w:tc>
          <w:tcPr>
            <w:tcW w:w="894" w:type="pct"/>
            <w:shd w:val="clear" w:color="auto" w:fill="auto"/>
            <w:tcMar>
              <w:top w:w="0" w:type="dxa"/>
              <w:left w:w="0" w:type="dxa"/>
              <w:bottom w:w="0" w:type="dxa"/>
              <w:right w:w="0" w:type="dxa"/>
            </w:tcMar>
            <w:vAlign w:val="center"/>
          </w:tcPr>
          <w:p w14:paraId="4CAED0C9" w14:textId="5C13879F" w:rsidR="002828BB" w:rsidRPr="00BB5014" w:rsidRDefault="002828BB" w:rsidP="008464AB">
            <w:pPr>
              <w:spacing w:before="60" w:after="60" w:line="240" w:lineRule="auto"/>
              <w:jc w:val="center"/>
              <w:rPr>
                <w:sz w:val="28"/>
                <w:szCs w:val="28"/>
              </w:rPr>
            </w:pPr>
            <w:r w:rsidRPr="00BB5014">
              <w:rPr>
                <w:sz w:val="28"/>
                <w:szCs w:val="28"/>
              </w:rPr>
              <w:t>Kg</w:t>
            </w:r>
            <w:r w:rsidR="00D75D1B" w:rsidRPr="00BB5014">
              <w:rPr>
                <w:sz w:val="28"/>
                <w:szCs w:val="28"/>
              </w:rPr>
              <w:t>(</w:t>
            </w:r>
            <w:r w:rsidRPr="00BB5014">
              <w:rPr>
                <w:sz w:val="28"/>
                <w:szCs w:val="28"/>
              </w:rPr>
              <w:t>lít</w:t>
            </w:r>
            <w:r w:rsidR="00D75D1B" w:rsidRPr="00BB5014">
              <w:rPr>
                <w:sz w:val="28"/>
                <w:szCs w:val="28"/>
              </w:rPr>
              <w:t>)</w:t>
            </w:r>
          </w:p>
        </w:tc>
        <w:tc>
          <w:tcPr>
            <w:tcW w:w="1106" w:type="pct"/>
            <w:shd w:val="clear" w:color="auto" w:fill="auto"/>
            <w:tcMar>
              <w:top w:w="0" w:type="dxa"/>
              <w:left w:w="0" w:type="dxa"/>
              <w:bottom w:w="0" w:type="dxa"/>
              <w:right w:w="0" w:type="dxa"/>
            </w:tcMar>
            <w:vAlign w:val="center"/>
          </w:tcPr>
          <w:p w14:paraId="698C8B8E" w14:textId="6EB6A351" w:rsidR="002828BB" w:rsidRPr="00BB5014" w:rsidRDefault="002828BB" w:rsidP="008464AB">
            <w:pPr>
              <w:spacing w:before="60" w:after="60" w:line="240" w:lineRule="auto"/>
              <w:jc w:val="center"/>
              <w:rPr>
                <w:sz w:val="28"/>
                <w:szCs w:val="28"/>
              </w:rPr>
            </w:pPr>
            <w:r w:rsidRPr="00BB5014">
              <w:rPr>
                <w:sz w:val="28"/>
                <w:szCs w:val="28"/>
              </w:rPr>
              <w:t>05</w:t>
            </w:r>
          </w:p>
        </w:tc>
      </w:tr>
    </w:tbl>
    <w:p w14:paraId="4FB1F9F4" w14:textId="414C96FB" w:rsidR="004D6728" w:rsidRPr="00BB5014" w:rsidRDefault="004E452D" w:rsidP="008464AB">
      <w:pPr>
        <w:spacing w:before="120" w:after="0" w:line="240" w:lineRule="auto"/>
        <w:ind w:firstLine="567"/>
        <w:rPr>
          <w:rFonts w:eastAsia="Times New Roman"/>
          <w:b/>
          <w:sz w:val="28"/>
          <w:szCs w:val="28"/>
          <w:lang w:val="it-IT"/>
        </w:rPr>
      </w:pPr>
      <w:r w:rsidRPr="00BB5014">
        <w:rPr>
          <w:rFonts w:eastAsia="Times New Roman"/>
          <w:sz w:val="28"/>
          <w:szCs w:val="28"/>
          <w:lang w:val="it-IT"/>
        </w:rPr>
        <w:t xml:space="preserve">    </w:t>
      </w:r>
      <w:r w:rsidR="00D463C5" w:rsidRPr="00BB5014">
        <w:rPr>
          <w:rFonts w:eastAsia="Times New Roman"/>
          <w:b/>
          <w:sz w:val="28"/>
          <w:szCs w:val="28"/>
          <w:lang w:val="it-IT"/>
        </w:rPr>
        <w:t>2. Định mức công lao động</w:t>
      </w:r>
    </w:p>
    <w:tbl>
      <w:tblPr>
        <w:tblW w:w="4474" w:type="pct"/>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8"/>
        <w:gridCol w:w="3892"/>
        <w:gridCol w:w="1544"/>
        <w:gridCol w:w="1910"/>
      </w:tblGrid>
      <w:tr w:rsidR="00BB5014" w:rsidRPr="00BB5014" w14:paraId="7B5028D4" w14:textId="77777777" w:rsidTr="008464AB">
        <w:tc>
          <w:tcPr>
            <w:tcW w:w="746" w:type="pct"/>
            <w:shd w:val="clear" w:color="auto" w:fill="auto"/>
            <w:tcMar>
              <w:top w:w="0" w:type="dxa"/>
              <w:left w:w="0" w:type="dxa"/>
              <w:bottom w:w="0" w:type="dxa"/>
              <w:right w:w="0" w:type="dxa"/>
            </w:tcMar>
            <w:vAlign w:val="center"/>
          </w:tcPr>
          <w:p w14:paraId="7D5D545A" w14:textId="77777777" w:rsidR="00F75D61" w:rsidRPr="00BB5014" w:rsidRDefault="00F75D61" w:rsidP="008464AB">
            <w:pPr>
              <w:spacing w:before="60" w:after="60" w:line="240" w:lineRule="auto"/>
              <w:jc w:val="center"/>
              <w:rPr>
                <w:sz w:val="28"/>
                <w:szCs w:val="28"/>
              </w:rPr>
            </w:pPr>
            <w:r w:rsidRPr="00BB5014">
              <w:rPr>
                <w:b/>
                <w:bCs/>
                <w:sz w:val="28"/>
                <w:szCs w:val="28"/>
              </w:rPr>
              <w:lastRenderedPageBreak/>
              <w:t>TT</w:t>
            </w:r>
          </w:p>
        </w:tc>
        <w:tc>
          <w:tcPr>
            <w:tcW w:w="2254" w:type="pct"/>
            <w:shd w:val="clear" w:color="auto" w:fill="auto"/>
            <w:tcMar>
              <w:top w:w="0" w:type="dxa"/>
              <w:left w:w="0" w:type="dxa"/>
              <w:bottom w:w="0" w:type="dxa"/>
              <w:right w:w="0" w:type="dxa"/>
            </w:tcMar>
            <w:vAlign w:val="center"/>
          </w:tcPr>
          <w:p w14:paraId="007A06E6" w14:textId="35369847" w:rsidR="00F75D61" w:rsidRPr="00BB5014" w:rsidRDefault="00F75D61" w:rsidP="008464AB">
            <w:pPr>
              <w:spacing w:before="60" w:after="60" w:line="240" w:lineRule="auto"/>
              <w:jc w:val="center"/>
              <w:rPr>
                <w:sz w:val="28"/>
                <w:szCs w:val="28"/>
              </w:rPr>
            </w:pPr>
            <w:r w:rsidRPr="00BB5014">
              <w:rPr>
                <w:b/>
                <w:bCs/>
                <w:sz w:val="28"/>
                <w:szCs w:val="28"/>
              </w:rPr>
              <w:t>Nội dung</w:t>
            </w:r>
          </w:p>
        </w:tc>
        <w:tc>
          <w:tcPr>
            <w:tcW w:w="894" w:type="pct"/>
            <w:shd w:val="clear" w:color="auto" w:fill="auto"/>
            <w:tcMar>
              <w:top w:w="0" w:type="dxa"/>
              <w:left w:w="0" w:type="dxa"/>
              <w:bottom w:w="0" w:type="dxa"/>
              <w:right w:w="0" w:type="dxa"/>
            </w:tcMar>
            <w:vAlign w:val="center"/>
          </w:tcPr>
          <w:p w14:paraId="64674A7E" w14:textId="77777777" w:rsidR="00F75D61" w:rsidRPr="00BB5014" w:rsidRDefault="00F75D61" w:rsidP="008464AB">
            <w:pPr>
              <w:spacing w:before="60" w:after="60" w:line="240" w:lineRule="auto"/>
              <w:jc w:val="center"/>
              <w:rPr>
                <w:sz w:val="28"/>
                <w:szCs w:val="28"/>
              </w:rPr>
            </w:pPr>
            <w:r w:rsidRPr="00BB5014">
              <w:rPr>
                <w:b/>
                <w:bCs/>
                <w:sz w:val="28"/>
                <w:szCs w:val="28"/>
              </w:rPr>
              <w:t>ĐVT</w:t>
            </w:r>
          </w:p>
        </w:tc>
        <w:tc>
          <w:tcPr>
            <w:tcW w:w="1106" w:type="pct"/>
            <w:shd w:val="clear" w:color="auto" w:fill="auto"/>
            <w:tcMar>
              <w:top w:w="0" w:type="dxa"/>
              <w:left w:w="0" w:type="dxa"/>
              <w:bottom w:w="0" w:type="dxa"/>
              <w:right w:w="0" w:type="dxa"/>
            </w:tcMar>
            <w:vAlign w:val="center"/>
          </w:tcPr>
          <w:p w14:paraId="69A1B2AB" w14:textId="3D782E16" w:rsidR="00F75D61" w:rsidRPr="00BB5014" w:rsidRDefault="00A90417" w:rsidP="008464AB">
            <w:pPr>
              <w:spacing w:before="60" w:after="60" w:line="240" w:lineRule="auto"/>
              <w:jc w:val="center"/>
              <w:rPr>
                <w:sz w:val="28"/>
                <w:szCs w:val="28"/>
              </w:rPr>
            </w:pPr>
            <w:r w:rsidRPr="00BB5014">
              <w:rPr>
                <w:b/>
                <w:bCs/>
                <w:sz w:val="28"/>
                <w:szCs w:val="28"/>
              </w:rPr>
              <w:t>Số lượng</w:t>
            </w:r>
          </w:p>
        </w:tc>
      </w:tr>
      <w:tr w:rsidR="00BB5014" w:rsidRPr="00BB5014" w14:paraId="2D72F49C" w14:textId="77777777" w:rsidTr="008464AB">
        <w:tc>
          <w:tcPr>
            <w:tcW w:w="746" w:type="pct"/>
            <w:shd w:val="clear" w:color="auto" w:fill="auto"/>
            <w:tcMar>
              <w:top w:w="0" w:type="dxa"/>
              <w:left w:w="0" w:type="dxa"/>
              <w:bottom w:w="0" w:type="dxa"/>
              <w:right w:w="0" w:type="dxa"/>
            </w:tcMar>
            <w:vAlign w:val="center"/>
          </w:tcPr>
          <w:p w14:paraId="4D3B3DA2" w14:textId="77777777" w:rsidR="00F75D61" w:rsidRPr="00BB5014" w:rsidRDefault="00F75D61" w:rsidP="008464AB">
            <w:pPr>
              <w:spacing w:before="60" w:after="60" w:line="240" w:lineRule="auto"/>
              <w:jc w:val="center"/>
              <w:rPr>
                <w:sz w:val="28"/>
                <w:szCs w:val="28"/>
              </w:rPr>
            </w:pPr>
            <w:r w:rsidRPr="00BB5014">
              <w:rPr>
                <w:sz w:val="28"/>
                <w:szCs w:val="28"/>
              </w:rPr>
              <w:t>1</w:t>
            </w:r>
          </w:p>
        </w:tc>
        <w:tc>
          <w:tcPr>
            <w:tcW w:w="2254" w:type="pct"/>
            <w:shd w:val="clear" w:color="auto" w:fill="auto"/>
            <w:tcMar>
              <w:top w:w="0" w:type="dxa"/>
              <w:left w:w="0" w:type="dxa"/>
              <w:bottom w:w="0" w:type="dxa"/>
              <w:right w:w="0" w:type="dxa"/>
            </w:tcMar>
            <w:vAlign w:val="center"/>
          </w:tcPr>
          <w:p w14:paraId="74B849FD" w14:textId="19F4621C" w:rsidR="00F75D61" w:rsidRPr="00BB5014" w:rsidRDefault="002828BB" w:rsidP="008464AB">
            <w:pPr>
              <w:spacing w:before="60" w:after="60" w:line="240" w:lineRule="auto"/>
              <w:rPr>
                <w:sz w:val="28"/>
                <w:szCs w:val="28"/>
              </w:rPr>
            </w:pPr>
            <w:r w:rsidRPr="00BB5014">
              <w:rPr>
                <w:rFonts w:eastAsia="Times New Roman"/>
                <w:sz w:val="28"/>
                <w:szCs w:val="28"/>
              </w:rPr>
              <w:t xml:space="preserve"> </w:t>
            </w:r>
            <w:r w:rsidR="00F75D61" w:rsidRPr="00BB5014">
              <w:rPr>
                <w:rFonts w:eastAsia="Times New Roman"/>
                <w:sz w:val="28"/>
                <w:szCs w:val="28"/>
              </w:rPr>
              <w:t xml:space="preserve">Làm đất </w:t>
            </w:r>
          </w:p>
        </w:tc>
        <w:tc>
          <w:tcPr>
            <w:tcW w:w="894" w:type="pct"/>
            <w:shd w:val="clear" w:color="auto" w:fill="auto"/>
            <w:tcMar>
              <w:top w:w="0" w:type="dxa"/>
              <w:left w:w="0" w:type="dxa"/>
              <w:bottom w:w="0" w:type="dxa"/>
              <w:right w:w="0" w:type="dxa"/>
            </w:tcMar>
            <w:vAlign w:val="center"/>
          </w:tcPr>
          <w:p w14:paraId="5CFB5C74" w14:textId="565E5CF6" w:rsidR="00F75D61" w:rsidRPr="00BB5014" w:rsidRDefault="006277BD" w:rsidP="008464AB">
            <w:pPr>
              <w:spacing w:before="60" w:after="60" w:line="240" w:lineRule="auto"/>
              <w:jc w:val="center"/>
              <w:rPr>
                <w:sz w:val="28"/>
                <w:szCs w:val="28"/>
              </w:rPr>
            </w:pPr>
            <w:r w:rsidRPr="00BB5014">
              <w:rPr>
                <w:rFonts w:eastAsia="Times New Roman"/>
                <w:sz w:val="28"/>
                <w:szCs w:val="28"/>
              </w:rPr>
              <w:t>Công</w:t>
            </w:r>
          </w:p>
        </w:tc>
        <w:tc>
          <w:tcPr>
            <w:tcW w:w="1106" w:type="pct"/>
            <w:shd w:val="clear" w:color="auto" w:fill="auto"/>
            <w:tcMar>
              <w:top w:w="0" w:type="dxa"/>
              <w:left w:w="0" w:type="dxa"/>
              <w:bottom w:w="0" w:type="dxa"/>
              <w:right w:w="0" w:type="dxa"/>
            </w:tcMar>
            <w:vAlign w:val="center"/>
          </w:tcPr>
          <w:p w14:paraId="3216BD8F" w14:textId="3D6B7FDC" w:rsidR="00F75D61" w:rsidRPr="00BB5014" w:rsidRDefault="006277BD" w:rsidP="008464AB">
            <w:pPr>
              <w:spacing w:before="60" w:after="60" w:line="240" w:lineRule="auto"/>
              <w:jc w:val="center"/>
              <w:rPr>
                <w:sz w:val="28"/>
                <w:szCs w:val="28"/>
              </w:rPr>
            </w:pPr>
            <w:r w:rsidRPr="00BB5014">
              <w:rPr>
                <w:sz w:val="28"/>
                <w:szCs w:val="28"/>
              </w:rPr>
              <w:t>20</w:t>
            </w:r>
          </w:p>
        </w:tc>
      </w:tr>
      <w:tr w:rsidR="00BB5014" w:rsidRPr="00BB5014" w14:paraId="39476C1D" w14:textId="77777777" w:rsidTr="008464AB">
        <w:tc>
          <w:tcPr>
            <w:tcW w:w="746" w:type="pct"/>
            <w:shd w:val="clear" w:color="auto" w:fill="auto"/>
            <w:tcMar>
              <w:top w:w="0" w:type="dxa"/>
              <w:left w:w="0" w:type="dxa"/>
              <w:bottom w:w="0" w:type="dxa"/>
              <w:right w:w="0" w:type="dxa"/>
            </w:tcMar>
            <w:vAlign w:val="center"/>
          </w:tcPr>
          <w:p w14:paraId="2E1EE076" w14:textId="77777777" w:rsidR="00F75D61" w:rsidRPr="00BB5014" w:rsidRDefault="00F75D61" w:rsidP="008464AB">
            <w:pPr>
              <w:spacing w:before="60" w:after="60" w:line="240" w:lineRule="auto"/>
              <w:jc w:val="center"/>
              <w:rPr>
                <w:sz w:val="28"/>
                <w:szCs w:val="28"/>
              </w:rPr>
            </w:pPr>
            <w:r w:rsidRPr="00BB5014">
              <w:rPr>
                <w:sz w:val="28"/>
                <w:szCs w:val="28"/>
              </w:rPr>
              <w:t>2</w:t>
            </w:r>
          </w:p>
        </w:tc>
        <w:tc>
          <w:tcPr>
            <w:tcW w:w="2254" w:type="pct"/>
            <w:shd w:val="clear" w:color="auto" w:fill="auto"/>
            <w:tcMar>
              <w:top w:w="0" w:type="dxa"/>
              <w:left w:w="0" w:type="dxa"/>
              <w:bottom w:w="0" w:type="dxa"/>
              <w:right w:w="0" w:type="dxa"/>
            </w:tcMar>
            <w:vAlign w:val="center"/>
          </w:tcPr>
          <w:p w14:paraId="7195D5E6" w14:textId="4F647BE7" w:rsidR="00F75D61" w:rsidRPr="00BB5014" w:rsidRDefault="002828BB" w:rsidP="008464AB">
            <w:pPr>
              <w:spacing w:before="60" w:after="60" w:line="240" w:lineRule="auto"/>
              <w:rPr>
                <w:sz w:val="28"/>
                <w:szCs w:val="28"/>
              </w:rPr>
            </w:pPr>
            <w:r w:rsidRPr="00BB5014">
              <w:rPr>
                <w:rFonts w:eastAsia="Times New Roman"/>
                <w:sz w:val="28"/>
                <w:szCs w:val="28"/>
              </w:rPr>
              <w:t xml:space="preserve"> </w:t>
            </w:r>
            <w:r w:rsidR="006277BD" w:rsidRPr="00BB5014">
              <w:rPr>
                <w:rFonts w:eastAsia="Times New Roman"/>
                <w:sz w:val="28"/>
                <w:szCs w:val="28"/>
              </w:rPr>
              <w:t>Gieo</w:t>
            </w:r>
            <w:r w:rsidR="00E62B53" w:rsidRPr="00BB5014">
              <w:rPr>
                <w:rFonts w:eastAsia="Times New Roman"/>
                <w:sz w:val="28"/>
                <w:szCs w:val="28"/>
              </w:rPr>
              <w:t>,</w:t>
            </w:r>
            <w:r w:rsidR="006277BD" w:rsidRPr="00BB5014">
              <w:rPr>
                <w:rFonts w:eastAsia="Times New Roman"/>
                <w:sz w:val="28"/>
                <w:szCs w:val="28"/>
              </w:rPr>
              <w:t xml:space="preserve"> trồng </w:t>
            </w:r>
          </w:p>
        </w:tc>
        <w:tc>
          <w:tcPr>
            <w:tcW w:w="894" w:type="pct"/>
            <w:shd w:val="clear" w:color="auto" w:fill="auto"/>
            <w:tcMar>
              <w:top w:w="0" w:type="dxa"/>
              <w:left w:w="0" w:type="dxa"/>
              <w:bottom w:w="0" w:type="dxa"/>
              <w:right w:w="0" w:type="dxa"/>
            </w:tcMar>
            <w:vAlign w:val="center"/>
          </w:tcPr>
          <w:p w14:paraId="1C3BB9E4" w14:textId="7D211F9B" w:rsidR="00F75D61" w:rsidRPr="00BB5014" w:rsidRDefault="006277BD" w:rsidP="008464AB">
            <w:pPr>
              <w:spacing w:before="60" w:after="60" w:line="240" w:lineRule="auto"/>
              <w:jc w:val="center"/>
              <w:rPr>
                <w:sz w:val="28"/>
                <w:szCs w:val="28"/>
              </w:rPr>
            </w:pPr>
            <w:r w:rsidRPr="00BB5014">
              <w:rPr>
                <w:rFonts w:eastAsia="Times New Roman"/>
                <w:sz w:val="28"/>
                <w:szCs w:val="28"/>
              </w:rPr>
              <w:t>Công</w:t>
            </w:r>
          </w:p>
        </w:tc>
        <w:tc>
          <w:tcPr>
            <w:tcW w:w="1106" w:type="pct"/>
            <w:shd w:val="clear" w:color="auto" w:fill="auto"/>
            <w:tcMar>
              <w:top w:w="0" w:type="dxa"/>
              <w:left w:w="0" w:type="dxa"/>
              <w:bottom w:w="0" w:type="dxa"/>
              <w:right w:w="0" w:type="dxa"/>
            </w:tcMar>
            <w:vAlign w:val="center"/>
          </w:tcPr>
          <w:p w14:paraId="3A571182" w14:textId="7F8691D0" w:rsidR="00F75D61" w:rsidRPr="00BB5014" w:rsidRDefault="00956D63" w:rsidP="008464AB">
            <w:pPr>
              <w:spacing w:before="60" w:after="60" w:line="240" w:lineRule="auto"/>
              <w:jc w:val="center"/>
              <w:rPr>
                <w:sz w:val="28"/>
                <w:szCs w:val="28"/>
              </w:rPr>
            </w:pPr>
            <w:r w:rsidRPr="00BB5014">
              <w:rPr>
                <w:sz w:val="28"/>
                <w:szCs w:val="28"/>
              </w:rPr>
              <w:t>3</w:t>
            </w:r>
            <w:r w:rsidR="006277BD" w:rsidRPr="00BB5014">
              <w:rPr>
                <w:sz w:val="28"/>
                <w:szCs w:val="28"/>
              </w:rPr>
              <w:t>0</w:t>
            </w:r>
          </w:p>
        </w:tc>
      </w:tr>
      <w:tr w:rsidR="00BB5014" w:rsidRPr="00BB5014" w14:paraId="43974728" w14:textId="77777777" w:rsidTr="008464AB">
        <w:trPr>
          <w:trHeight w:val="69"/>
        </w:trPr>
        <w:tc>
          <w:tcPr>
            <w:tcW w:w="746" w:type="pct"/>
            <w:shd w:val="clear" w:color="auto" w:fill="auto"/>
            <w:tcMar>
              <w:top w:w="0" w:type="dxa"/>
              <w:left w:w="0" w:type="dxa"/>
              <w:bottom w:w="0" w:type="dxa"/>
              <w:right w:w="0" w:type="dxa"/>
            </w:tcMar>
            <w:vAlign w:val="center"/>
          </w:tcPr>
          <w:p w14:paraId="040B5DBE" w14:textId="77777777" w:rsidR="00F75D61" w:rsidRPr="00BB5014" w:rsidRDefault="00F75D61" w:rsidP="008464AB">
            <w:pPr>
              <w:spacing w:before="60" w:after="60" w:line="240" w:lineRule="auto"/>
              <w:jc w:val="center"/>
              <w:rPr>
                <w:sz w:val="28"/>
                <w:szCs w:val="28"/>
              </w:rPr>
            </w:pPr>
            <w:r w:rsidRPr="00BB5014">
              <w:rPr>
                <w:sz w:val="28"/>
                <w:szCs w:val="28"/>
              </w:rPr>
              <w:t>3</w:t>
            </w:r>
          </w:p>
        </w:tc>
        <w:tc>
          <w:tcPr>
            <w:tcW w:w="2254" w:type="pct"/>
            <w:shd w:val="clear" w:color="auto" w:fill="auto"/>
            <w:tcMar>
              <w:top w:w="0" w:type="dxa"/>
              <w:left w:w="0" w:type="dxa"/>
              <w:bottom w:w="0" w:type="dxa"/>
              <w:right w:w="0" w:type="dxa"/>
            </w:tcMar>
            <w:vAlign w:val="center"/>
          </w:tcPr>
          <w:p w14:paraId="43180742" w14:textId="5CF21B71" w:rsidR="00F75D61" w:rsidRPr="00BB5014" w:rsidRDefault="002828BB" w:rsidP="008464AB">
            <w:pPr>
              <w:spacing w:before="60" w:after="60" w:line="240" w:lineRule="auto"/>
              <w:rPr>
                <w:sz w:val="28"/>
                <w:szCs w:val="28"/>
              </w:rPr>
            </w:pPr>
            <w:r w:rsidRPr="00BB5014">
              <w:rPr>
                <w:rFonts w:eastAsia="Times New Roman"/>
                <w:sz w:val="28"/>
                <w:szCs w:val="28"/>
              </w:rPr>
              <w:t xml:space="preserve"> </w:t>
            </w:r>
            <w:r w:rsidR="006277BD" w:rsidRPr="00BB5014">
              <w:rPr>
                <w:rFonts w:eastAsia="Times New Roman"/>
                <w:sz w:val="28"/>
                <w:szCs w:val="28"/>
              </w:rPr>
              <w:t xml:space="preserve">Chăm sóc, </w:t>
            </w:r>
            <w:r w:rsidRPr="00BB5014">
              <w:rPr>
                <w:rFonts w:eastAsia="Times New Roman"/>
                <w:sz w:val="28"/>
                <w:szCs w:val="28"/>
              </w:rPr>
              <w:t>l</w:t>
            </w:r>
            <w:r w:rsidR="006277BD" w:rsidRPr="00BB5014">
              <w:rPr>
                <w:rFonts w:eastAsia="Times New Roman"/>
                <w:sz w:val="28"/>
                <w:szCs w:val="28"/>
              </w:rPr>
              <w:t>àm cỏ, bón phân</w:t>
            </w:r>
          </w:p>
        </w:tc>
        <w:tc>
          <w:tcPr>
            <w:tcW w:w="894" w:type="pct"/>
            <w:shd w:val="clear" w:color="auto" w:fill="auto"/>
            <w:tcMar>
              <w:top w:w="0" w:type="dxa"/>
              <w:left w:w="0" w:type="dxa"/>
              <w:bottom w:w="0" w:type="dxa"/>
              <w:right w:w="0" w:type="dxa"/>
            </w:tcMar>
            <w:vAlign w:val="center"/>
          </w:tcPr>
          <w:p w14:paraId="0BDB4286" w14:textId="7AC68021" w:rsidR="00F75D61" w:rsidRPr="00BB5014" w:rsidRDefault="006277BD" w:rsidP="008464AB">
            <w:pPr>
              <w:spacing w:before="60" w:after="60" w:line="240" w:lineRule="auto"/>
              <w:jc w:val="center"/>
              <w:rPr>
                <w:sz w:val="28"/>
                <w:szCs w:val="28"/>
              </w:rPr>
            </w:pPr>
            <w:r w:rsidRPr="00BB5014">
              <w:rPr>
                <w:rFonts w:eastAsia="Times New Roman"/>
                <w:sz w:val="28"/>
                <w:szCs w:val="28"/>
              </w:rPr>
              <w:t>Công</w:t>
            </w:r>
          </w:p>
        </w:tc>
        <w:tc>
          <w:tcPr>
            <w:tcW w:w="1106" w:type="pct"/>
            <w:shd w:val="clear" w:color="auto" w:fill="auto"/>
            <w:tcMar>
              <w:top w:w="0" w:type="dxa"/>
              <w:left w:w="0" w:type="dxa"/>
              <w:bottom w:w="0" w:type="dxa"/>
              <w:right w:w="0" w:type="dxa"/>
            </w:tcMar>
            <w:vAlign w:val="center"/>
          </w:tcPr>
          <w:p w14:paraId="7593D675" w14:textId="2AD75F69" w:rsidR="00F75D61" w:rsidRPr="00BB5014" w:rsidRDefault="006277BD" w:rsidP="008464AB">
            <w:pPr>
              <w:spacing w:before="60" w:after="60" w:line="240" w:lineRule="auto"/>
              <w:jc w:val="center"/>
              <w:rPr>
                <w:sz w:val="28"/>
                <w:szCs w:val="28"/>
              </w:rPr>
            </w:pPr>
            <w:r w:rsidRPr="00BB5014">
              <w:rPr>
                <w:sz w:val="28"/>
                <w:szCs w:val="28"/>
              </w:rPr>
              <w:t>20</w:t>
            </w:r>
          </w:p>
        </w:tc>
      </w:tr>
      <w:tr w:rsidR="00BB5014" w:rsidRPr="00BB5014" w14:paraId="45649F40" w14:textId="77777777" w:rsidTr="008464AB">
        <w:tc>
          <w:tcPr>
            <w:tcW w:w="746" w:type="pct"/>
            <w:shd w:val="clear" w:color="auto" w:fill="auto"/>
            <w:tcMar>
              <w:top w:w="0" w:type="dxa"/>
              <w:left w:w="0" w:type="dxa"/>
              <w:bottom w:w="0" w:type="dxa"/>
              <w:right w:w="0" w:type="dxa"/>
            </w:tcMar>
            <w:vAlign w:val="center"/>
          </w:tcPr>
          <w:p w14:paraId="1D919EBA" w14:textId="77777777" w:rsidR="00F75D61" w:rsidRPr="00BB5014" w:rsidRDefault="00F75D61" w:rsidP="008464AB">
            <w:pPr>
              <w:spacing w:before="60" w:after="60" w:line="240" w:lineRule="auto"/>
              <w:jc w:val="center"/>
              <w:rPr>
                <w:sz w:val="28"/>
                <w:szCs w:val="28"/>
              </w:rPr>
            </w:pPr>
            <w:r w:rsidRPr="00BB5014">
              <w:rPr>
                <w:sz w:val="28"/>
                <w:szCs w:val="28"/>
              </w:rPr>
              <w:t>4</w:t>
            </w:r>
          </w:p>
        </w:tc>
        <w:tc>
          <w:tcPr>
            <w:tcW w:w="2254" w:type="pct"/>
            <w:shd w:val="clear" w:color="auto" w:fill="auto"/>
            <w:tcMar>
              <w:top w:w="0" w:type="dxa"/>
              <w:left w:w="0" w:type="dxa"/>
              <w:bottom w:w="0" w:type="dxa"/>
              <w:right w:w="0" w:type="dxa"/>
            </w:tcMar>
            <w:vAlign w:val="center"/>
          </w:tcPr>
          <w:p w14:paraId="76830D33" w14:textId="3F9C4D4F" w:rsidR="00F75D61" w:rsidRPr="00BB5014" w:rsidRDefault="002828BB" w:rsidP="008464AB">
            <w:pPr>
              <w:spacing w:before="60" w:after="60" w:line="240" w:lineRule="auto"/>
              <w:rPr>
                <w:sz w:val="28"/>
                <w:szCs w:val="28"/>
              </w:rPr>
            </w:pPr>
            <w:r w:rsidRPr="00BB5014">
              <w:rPr>
                <w:rFonts w:eastAsia="Times New Roman"/>
                <w:sz w:val="28"/>
                <w:szCs w:val="28"/>
              </w:rPr>
              <w:t xml:space="preserve"> </w:t>
            </w:r>
            <w:r w:rsidR="006277BD" w:rsidRPr="00BB5014">
              <w:rPr>
                <w:rFonts w:eastAsia="Times New Roman"/>
                <w:sz w:val="28"/>
                <w:szCs w:val="28"/>
              </w:rPr>
              <w:t xml:space="preserve">Phun thuốc </w:t>
            </w:r>
          </w:p>
        </w:tc>
        <w:tc>
          <w:tcPr>
            <w:tcW w:w="894" w:type="pct"/>
            <w:shd w:val="clear" w:color="auto" w:fill="auto"/>
            <w:tcMar>
              <w:top w:w="0" w:type="dxa"/>
              <w:left w:w="0" w:type="dxa"/>
              <w:bottom w:w="0" w:type="dxa"/>
              <w:right w:w="0" w:type="dxa"/>
            </w:tcMar>
            <w:vAlign w:val="center"/>
          </w:tcPr>
          <w:p w14:paraId="1C9E503F" w14:textId="2C2E77E3" w:rsidR="00F75D61" w:rsidRPr="00BB5014" w:rsidRDefault="006277BD" w:rsidP="008464AB">
            <w:pPr>
              <w:spacing w:before="60" w:after="60" w:line="240" w:lineRule="auto"/>
              <w:jc w:val="center"/>
              <w:rPr>
                <w:sz w:val="28"/>
                <w:szCs w:val="28"/>
              </w:rPr>
            </w:pPr>
            <w:r w:rsidRPr="00BB5014">
              <w:rPr>
                <w:rFonts w:eastAsia="Times New Roman"/>
                <w:sz w:val="28"/>
                <w:szCs w:val="28"/>
              </w:rPr>
              <w:t>Công</w:t>
            </w:r>
          </w:p>
        </w:tc>
        <w:tc>
          <w:tcPr>
            <w:tcW w:w="1106" w:type="pct"/>
            <w:shd w:val="clear" w:color="auto" w:fill="auto"/>
            <w:tcMar>
              <w:top w:w="0" w:type="dxa"/>
              <w:left w:w="0" w:type="dxa"/>
              <w:bottom w:w="0" w:type="dxa"/>
              <w:right w:w="0" w:type="dxa"/>
            </w:tcMar>
            <w:vAlign w:val="center"/>
          </w:tcPr>
          <w:p w14:paraId="007937F7" w14:textId="355D0AD6" w:rsidR="00F75D61" w:rsidRPr="00BB5014" w:rsidRDefault="006277BD" w:rsidP="008464AB">
            <w:pPr>
              <w:spacing w:before="60" w:after="60" w:line="240" w:lineRule="auto"/>
              <w:jc w:val="center"/>
              <w:rPr>
                <w:sz w:val="28"/>
                <w:szCs w:val="28"/>
              </w:rPr>
            </w:pPr>
            <w:r w:rsidRPr="00BB5014">
              <w:rPr>
                <w:sz w:val="28"/>
                <w:szCs w:val="28"/>
              </w:rPr>
              <w:t>04</w:t>
            </w:r>
          </w:p>
        </w:tc>
      </w:tr>
      <w:tr w:rsidR="00F75D61" w:rsidRPr="00BB5014" w14:paraId="0F05ABD8" w14:textId="77777777" w:rsidTr="008464AB">
        <w:tc>
          <w:tcPr>
            <w:tcW w:w="746" w:type="pct"/>
            <w:shd w:val="clear" w:color="auto" w:fill="auto"/>
            <w:tcMar>
              <w:top w:w="0" w:type="dxa"/>
              <w:left w:w="0" w:type="dxa"/>
              <w:bottom w:w="0" w:type="dxa"/>
              <w:right w:w="0" w:type="dxa"/>
            </w:tcMar>
            <w:vAlign w:val="center"/>
          </w:tcPr>
          <w:p w14:paraId="403E2DA6" w14:textId="17C970EF" w:rsidR="00F75D61" w:rsidRPr="00BB5014" w:rsidRDefault="00F75D61" w:rsidP="008464AB">
            <w:pPr>
              <w:spacing w:before="60" w:after="60" w:line="240" w:lineRule="auto"/>
              <w:jc w:val="center"/>
              <w:rPr>
                <w:sz w:val="28"/>
                <w:szCs w:val="28"/>
              </w:rPr>
            </w:pPr>
          </w:p>
        </w:tc>
        <w:tc>
          <w:tcPr>
            <w:tcW w:w="2254" w:type="pct"/>
            <w:shd w:val="clear" w:color="auto" w:fill="auto"/>
            <w:tcMar>
              <w:top w:w="0" w:type="dxa"/>
              <w:left w:w="0" w:type="dxa"/>
              <w:bottom w:w="0" w:type="dxa"/>
              <w:right w:w="0" w:type="dxa"/>
            </w:tcMar>
            <w:vAlign w:val="center"/>
          </w:tcPr>
          <w:p w14:paraId="2C69FE9D" w14:textId="63138FEB" w:rsidR="00F75D61" w:rsidRPr="00BB5014" w:rsidRDefault="006277BD" w:rsidP="008464AB">
            <w:pPr>
              <w:spacing w:before="60" w:after="60" w:line="240" w:lineRule="auto"/>
              <w:jc w:val="center"/>
              <w:rPr>
                <w:sz w:val="28"/>
                <w:szCs w:val="28"/>
              </w:rPr>
            </w:pPr>
            <w:r w:rsidRPr="00BB5014">
              <w:rPr>
                <w:rFonts w:eastAsia="Times New Roman"/>
                <w:b/>
                <w:bCs/>
                <w:sz w:val="28"/>
                <w:szCs w:val="28"/>
              </w:rPr>
              <w:t>Tổng cộng</w:t>
            </w:r>
          </w:p>
        </w:tc>
        <w:tc>
          <w:tcPr>
            <w:tcW w:w="894" w:type="pct"/>
            <w:shd w:val="clear" w:color="auto" w:fill="auto"/>
            <w:tcMar>
              <w:top w:w="0" w:type="dxa"/>
              <w:left w:w="0" w:type="dxa"/>
              <w:bottom w:w="0" w:type="dxa"/>
              <w:right w:w="0" w:type="dxa"/>
            </w:tcMar>
            <w:vAlign w:val="center"/>
          </w:tcPr>
          <w:p w14:paraId="7959A78C" w14:textId="7202F262" w:rsidR="00F75D61" w:rsidRPr="00BB5014" w:rsidRDefault="00F75D61" w:rsidP="008464AB">
            <w:pPr>
              <w:spacing w:before="60" w:after="60" w:line="240" w:lineRule="auto"/>
              <w:jc w:val="center"/>
              <w:rPr>
                <w:sz w:val="28"/>
                <w:szCs w:val="28"/>
              </w:rPr>
            </w:pPr>
          </w:p>
        </w:tc>
        <w:tc>
          <w:tcPr>
            <w:tcW w:w="1106" w:type="pct"/>
            <w:shd w:val="clear" w:color="auto" w:fill="auto"/>
            <w:tcMar>
              <w:top w:w="0" w:type="dxa"/>
              <w:left w:w="0" w:type="dxa"/>
              <w:bottom w:w="0" w:type="dxa"/>
              <w:right w:w="0" w:type="dxa"/>
            </w:tcMar>
            <w:vAlign w:val="center"/>
          </w:tcPr>
          <w:p w14:paraId="7F7D8FE1" w14:textId="2F10A29D" w:rsidR="00F75D61" w:rsidRPr="00BB5014" w:rsidRDefault="00956D63" w:rsidP="008464AB">
            <w:pPr>
              <w:spacing w:before="60" w:after="60" w:line="240" w:lineRule="auto"/>
              <w:jc w:val="center"/>
              <w:rPr>
                <w:b/>
                <w:bCs/>
                <w:sz w:val="28"/>
                <w:szCs w:val="28"/>
              </w:rPr>
            </w:pPr>
            <w:r w:rsidRPr="00BB5014">
              <w:rPr>
                <w:b/>
                <w:bCs/>
                <w:sz w:val="28"/>
                <w:szCs w:val="28"/>
              </w:rPr>
              <w:t>7</w:t>
            </w:r>
            <w:r w:rsidR="006277BD" w:rsidRPr="00BB5014">
              <w:rPr>
                <w:b/>
                <w:bCs/>
                <w:sz w:val="28"/>
                <w:szCs w:val="28"/>
              </w:rPr>
              <w:t>4</w:t>
            </w:r>
          </w:p>
        </w:tc>
      </w:tr>
    </w:tbl>
    <w:p w14:paraId="38E13327" w14:textId="397A4A00" w:rsidR="007C2F59" w:rsidRPr="00BB5014" w:rsidRDefault="007C2F59" w:rsidP="008464AB">
      <w:pPr>
        <w:spacing w:before="150" w:after="0" w:line="240" w:lineRule="auto"/>
        <w:jc w:val="both"/>
        <w:rPr>
          <w:rFonts w:eastAsia="Times New Roman"/>
          <w:szCs w:val="24"/>
        </w:rPr>
      </w:pPr>
    </w:p>
    <w:p w14:paraId="4DD16BE1" w14:textId="77777777" w:rsidR="00551446" w:rsidRPr="00BB5014" w:rsidRDefault="00551446" w:rsidP="008464AB">
      <w:pPr>
        <w:spacing w:before="150" w:after="0" w:line="240" w:lineRule="auto"/>
        <w:jc w:val="both"/>
        <w:rPr>
          <w:rFonts w:eastAsia="Times New Roman"/>
          <w:szCs w:val="24"/>
        </w:rPr>
      </w:pPr>
    </w:p>
    <w:p w14:paraId="762476B8" w14:textId="77777777" w:rsidR="00551446" w:rsidRPr="00BB5014" w:rsidRDefault="00551446" w:rsidP="008464AB">
      <w:pPr>
        <w:spacing w:before="150" w:after="0" w:line="240" w:lineRule="auto"/>
        <w:jc w:val="both"/>
        <w:rPr>
          <w:rFonts w:eastAsia="Times New Roman"/>
          <w:szCs w:val="24"/>
        </w:rPr>
      </w:pPr>
    </w:p>
    <w:p w14:paraId="7012B2BA" w14:textId="3210FB80" w:rsidR="007C2F59" w:rsidRPr="00BB5014" w:rsidRDefault="007C2F59" w:rsidP="008464AB">
      <w:pPr>
        <w:spacing w:after="0" w:line="240" w:lineRule="auto"/>
        <w:jc w:val="center"/>
        <w:rPr>
          <w:rFonts w:eastAsia="Times New Roman"/>
          <w:szCs w:val="24"/>
        </w:rPr>
      </w:pPr>
    </w:p>
    <w:p w14:paraId="11C8486D" w14:textId="508D3CE2" w:rsidR="007C2F59" w:rsidRPr="00BB5014" w:rsidRDefault="007C2F59" w:rsidP="008464AB">
      <w:pPr>
        <w:spacing w:after="0" w:line="240" w:lineRule="auto"/>
        <w:jc w:val="center"/>
        <w:rPr>
          <w:rFonts w:eastAsia="Times New Roman"/>
          <w:szCs w:val="24"/>
        </w:rPr>
      </w:pPr>
    </w:p>
    <w:p w14:paraId="14B5D6CE" w14:textId="77777777" w:rsidR="004D6728" w:rsidRPr="00BB5014" w:rsidRDefault="004D6728" w:rsidP="008464AB">
      <w:pPr>
        <w:spacing w:before="120" w:after="0" w:line="240" w:lineRule="auto"/>
        <w:ind w:firstLine="567"/>
        <w:rPr>
          <w:rFonts w:eastAsia="Times New Roman"/>
          <w:sz w:val="28"/>
          <w:szCs w:val="28"/>
          <w:lang w:val="it-IT"/>
        </w:rPr>
      </w:pPr>
    </w:p>
    <w:p w14:paraId="2080BA86" w14:textId="77777777" w:rsidR="004D6728" w:rsidRPr="00BB5014" w:rsidRDefault="004D6728" w:rsidP="008464AB">
      <w:pPr>
        <w:spacing w:before="120" w:after="0" w:line="240" w:lineRule="auto"/>
        <w:ind w:firstLine="567"/>
        <w:rPr>
          <w:rFonts w:eastAsia="Times New Roman"/>
          <w:sz w:val="28"/>
          <w:szCs w:val="28"/>
          <w:lang w:val="it-IT"/>
        </w:rPr>
      </w:pPr>
    </w:p>
    <w:sectPr w:rsidR="004D6728" w:rsidRPr="00BB5014" w:rsidSect="004B2A78">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95CDC" w14:textId="77777777" w:rsidR="002E5985" w:rsidRDefault="002E5985" w:rsidP="004B2A78">
      <w:pPr>
        <w:spacing w:after="0" w:line="240" w:lineRule="auto"/>
      </w:pPr>
      <w:r>
        <w:separator/>
      </w:r>
    </w:p>
  </w:endnote>
  <w:endnote w:type="continuationSeparator" w:id="0">
    <w:p w14:paraId="206F6839" w14:textId="77777777" w:rsidR="002E5985" w:rsidRDefault="002E5985" w:rsidP="004B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algun Goth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FA351" w14:textId="77777777" w:rsidR="002E5985" w:rsidRDefault="002E5985" w:rsidP="004B2A78">
      <w:pPr>
        <w:spacing w:after="0" w:line="240" w:lineRule="auto"/>
      </w:pPr>
      <w:r>
        <w:separator/>
      </w:r>
    </w:p>
  </w:footnote>
  <w:footnote w:type="continuationSeparator" w:id="0">
    <w:p w14:paraId="308A532E" w14:textId="77777777" w:rsidR="002E5985" w:rsidRDefault="002E5985" w:rsidP="004B2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E72D9" w14:textId="77777777" w:rsidR="004B2A78" w:rsidRPr="004B2A78" w:rsidRDefault="004B2A78">
    <w:pPr>
      <w:pStyle w:val="Header"/>
      <w:rPr>
        <w:sz w:val="28"/>
        <w:szCs w:val="28"/>
      </w:rPr>
    </w:pPr>
  </w:p>
  <w:p w14:paraId="02DFD49D" w14:textId="77777777" w:rsidR="004B2A78" w:rsidRPr="004B2A78" w:rsidRDefault="004B2A78">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9177B"/>
    <w:multiLevelType w:val="hybridMultilevel"/>
    <w:tmpl w:val="5DB69E96"/>
    <w:lvl w:ilvl="0" w:tplc="B64AA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E8E1930"/>
    <w:multiLevelType w:val="hybridMultilevel"/>
    <w:tmpl w:val="B1AA7454"/>
    <w:lvl w:ilvl="0" w:tplc="528E861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CE"/>
    <w:rsid w:val="0000485F"/>
    <w:rsid w:val="00023C9B"/>
    <w:rsid w:val="0010014B"/>
    <w:rsid w:val="001155A0"/>
    <w:rsid w:val="00134C87"/>
    <w:rsid w:val="001708DC"/>
    <w:rsid w:val="0018661F"/>
    <w:rsid w:val="00232499"/>
    <w:rsid w:val="00267E83"/>
    <w:rsid w:val="00275E29"/>
    <w:rsid w:val="00277E23"/>
    <w:rsid w:val="002828BB"/>
    <w:rsid w:val="00294D92"/>
    <w:rsid w:val="002E5985"/>
    <w:rsid w:val="002F1C9B"/>
    <w:rsid w:val="0030160A"/>
    <w:rsid w:val="00312E95"/>
    <w:rsid w:val="0032615F"/>
    <w:rsid w:val="003503E8"/>
    <w:rsid w:val="003710CC"/>
    <w:rsid w:val="00386984"/>
    <w:rsid w:val="003937E2"/>
    <w:rsid w:val="003A1AD5"/>
    <w:rsid w:val="003A5B7B"/>
    <w:rsid w:val="003B4FCB"/>
    <w:rsid w:val="003C3264"/>
    <w:rsid w:val="003C4412"/>
    <w:rsid w:val="003D4CF3"/>
    <w:rsid w:val="003D5587"/>
    <w:rsid w:val="003E5319"/>
    <w:rsid w:val="003F4800"/>
    <w:rsid w:val="0041044B"/>
    <w:rsid w:val="004336C2"/>
    <w:rsid w:val="00485794"/>
    <w:rsid w:val="004931D8"/>
    <w:rsid w:val="00495453"/>
    <w:rsid w:val="00496884"/>
    <w:rsid w:val="004B2A78"/>
    <w:rsid w:val="004B4A87"/>
    <w:rsid w:val="004D6728"/>
    <w:rsid w:val="004E452D"/>
    <w:rsid w:val="00506D0C"/>
    <w:rsid w:val="00520695"/>
    <w:rsid w:val="00551446"/>
    <w:rsid w:val="005741F3"/>
    <w:rsid w:val="0059439E"/>
    <w:rsid w:val="005A4F79"/>
    <w:rsid w:val="005B2A4F"/>
    <w:rsid w:val="005D181F"/>
    <w:rsid w:val="005E5300"/>
    <w:rsid w:val="006123F5"/>
    <w:rsid w:val="00613665"/>
    <w:rsid w:val="00614474"/>
    <w:rsid w:val="006277BD"/>
    <w:rsid w:val="006546AA"/>
    <w:rsid w:val="00677D6E"/>
    <w:rsid w:val="00682472"/>
    <w:rsid w:val="00696292"/>
    <w:rsid w:val="006A5CA1"/>
    <w:rsid w:val="006A61CF"/>
    <w:rsid w:val="006B6B0A"/>
    <w:rsid w:val="006D5A8D"/>
    <w:rsid w:val="006D71B6"/>
    <w:rsid w:val="00707C65"/>
    <w:rsid w:val="00720CC5"/>
    <w:rsid w:val="0072270E"/>
    <w:rsid w:val="00744712"/>
    <w:rsid w:val="00746CC2"/>
    <w:rsid w:val="00747CE0"/>
    <w:rsid w:val="00757431"/>
    <w:rsid w:val="00791923"/>
    <w:rsid w:val="0079229D"/>
    <w:rsid w:val="007A6ABB"/>
    <w:rsid w:val="007C2F59"/>
    <w:rsid w:val="007C44FA"/>
    <w:rsid w:val="007C47DF"/>
    <w:rsid w:val="007C65E0"/>
    <w:rsid w:val="007D0EE4"/>
    <w:rsid w:val="007D4F2D"/>
    <w:rsid w:val="007D6A55"/>
    <w:rsid w:val="007F7B6A"/>
    <w:rsid w:val="0080344C"/>
    <w:rsid w:val="00806873"/>
    <w:rsid w:val="00822798"/>
    <w:rsid w:val="008464AB"/>
    <w:rsid w:val="008639F5"/>
    <w:rsid w:val="00894315"/>
    <w:rsid w:val="008968BA"/>
    <w:rsid w:val="008D208A"/>
    <w:rsid w:val="008D2463"/>
    <w:rsid w:val="008E5EAC"/>
    <w:rsid w:val="00935472"/>
    <w:rsid w:val="00956D63"/>
    <w:rsid w:val="00972014"/>
    <w:rsid w:val="00973A13"/>
    <w:rsid w:val="009973FE"/>
    <w:rsid w:val="009A01C1"/>
    <w:rsid w:val="009B67A7"/>
    <w:rsid w:val="009C3A4E"/>
    <w:rsid w:val="009D2CEF"/>
    <w:rsid w:val="009D2EA7"/>
    <w:rsid w:val="009D3331"/>
    <w:rsid w:val="009E613D"/>
    <w:rsid w:val="009E6EF4"/>
    <w:rsid w:val="009F1579"/>
    <w:rsid w:val="00A15BE7"/>
    <w:rsid w:val="00A21D97"/>
    <w:rsid w:val="00A35A21"/>
    <w:rsid w:val="00A4769E"/>
    <w:rsid w:val="00A61297"/>
    <w:rsid w:val="00A61877"/>
    <w:rsid w:val="00A70184"/>
    <w:rsid w:val="00A7157F"/>
    <w:rsid w:val="00A82854"/>
    <w:rsid w:val="00A86075"/>
    <w:rsid w:val="00A90417"/>
    <w:rsid w:val="00A97BB0"/>
    <w:rsid w:val="00AA21D4"/>
    <w:rsid w:val="00AC3ED6"/>
    <w:rsid w:val="00AF691B"/>
    <w:rsid w:val="00AF7989"/>
    <w:rsid w:val="00B92D1E"/>
    <w:rsid w:val="00BB3966"/>
    <w:rsid w:val="00BB5014"/>
    <w:rsid w:val="00BC3E31"/>
    <w:rsid w:val="00BC5E27"/>
    <w:rsid w:val="00BD48DD"/>
    <w:rsid w:val="00BD4D12"/>
    <w:rsid w:val="00BF18D4"/>
    <w:rsid w:val="00C11E2A"/>
    <w:rsid w:val="00C14C6A"/>
    <w:rsid w:val="00C231DB"/>
    <w:rsid w:val="00C2405B"/>
    <w:rsid w:val="00C73170"/>
    <w:rsid w:val="00C85CD6"/>
    <w:rsid w:val="00C92F68"/>
    <w:rsid w:val="00C9628B"/>
    <w:rsid w:val="00CA11E1"/>
    <w:rsid w:val="00CB2426"/>
    <w:rsid w:val="00CC0687"/>
    <w:rsid w:val="00CD6D88"/>
    <w:rsid w:val="00CE4308"/>
    <w:rsid w:val="00D463C5"/>
    <w:rsid w:val="00D63D1F"/>
    <w:rsid w:val="00D75D1B"/>
    <w:rsid w:val="00D839D1"/>
    <w:rsid w:val="00D938D5"/>
    <w:rsid w:val="00DB1BB2"/>
    <w:rsid w:val="00DC3F71"/>
    <w:rsid w:val="00DC4B84"/>
    <w:rsid w:val="00DE056D"/>
    <w:rsid w:val="00E36F22"/>
    <w:rsid w:val="00E371CE"/>
    <w:rsid w:val="00E4032B"/>
    <w:rsid w:val="00E55295"/>
    <w:rsid w:val="00E56399"/>
    <w:rsid w:val="00E57472"/>
    <w:rsid w:val="00E62B53"/>
    <w:rsid w:val="00E66846"/>
    <w:rsid w:val="00E702B2"/>
    <w:rsid w:val="00EC2C28"/>
    <w:rsid w:val="00F361CE"/>
    <w:rsid w:val="00F639D7"/>
    <w:rsid w:val="00F712AF"/>
    <w:rsid w:val="00F73F39"/>
    <w:rsid w:val="00F75D61"/>
    <w:rsid w:val="00F828BF"/>
    <w:rsid w:val="00F82EAB"/>
    <w:rsid w:val="00F94E1E"/>
    <w:rsid w:val="00FA5E2A"/>
    <w:rsid w:val="00FB4157"/>
    <w:rsid w:val="00FD5E0B"/>
    <w:rsid w:val="00FE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CE"/>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character" w:styleId="Hyperlink">
    <w:name w:val="Hyperlink"/>
    <w:basedOn w:val="DefaultParagraphFont"/>
    <w:uiPriority w:val="99"/>
    <w:unhideWhenUsed/>
    <w:rsid w:val="00B92D1E"/>
    <w:rPr>
      <w:color w:val="0563C1" w:themeColor="hyperlink"/>
      <w:u w:val="single"/>
    </w:rPr>
  </w:style>
  <w:style w:type="character" w:customStyle="1" w:styleId="UnresolvedMention1">
    <w:name w:val="Unresolved Mention1"/>
    <w:basedOn w:val="DefaultParagraphFont"/>
    <w:uiPriority w:val="99"/>
    <w:semiHidden/>
    <w:unhideWhenUsed/>
    <w:rsid w:val="00B92D1E"/>
    <w:rPr>
      <w:color w:val="605E5C"/>
      <w:shd w:val="clear" w:color="auto" w:fill="E1DFDD"/>
    </w:rPr>
  </w:style>
  <w:style w:type="table" w:styleId="TableGrid">
    <w:name w:val="Table Grid"/>
    <w:basedOn w:val="TableNormal"/>
    <w:uiPriority w:val="39"/>
    <w:rsid w:val="00551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A7"/>
    <w:rPr>
      <w:rFonts w:ascii="Segoe UI" w:eastAsia="Calibri" w:hAnsi="Segoe UI" w:cs="Segoe UI"/>
      <w:kern w:val="0"/>
      <w:sz w:val="18"/>
      <w:szCs w:val="18"/>
      <w14:ligatures w14:val="none"/>
    </w:rPr>
  </w:style>
  <w:style w:type="paragraph" w:styleId="Header">
    <w:name w:val="header"/>
    <w:basedOn w:val="Normal"/>
    <w:link w:val="HeaderChar"/>
    <w:uiPriority w:val="99"/>
    <w:unhideWhenUsed/>
    <w:rsid w:val="004B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A78"/>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4B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A78"/>
    <w:rPr>
      <w:rFonts w:ascii="Times New Roman" w:eastAsia="Calibri" w:hAnsi="Times New Roman" w:cs="Times New Roman"/>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CE"/>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character" w:styleId="Hyperlink">
    <w:name w:val="Hyperlink"/>
    <w:basedOn w:val="DefaultParagraphFont"/>
    <w:uiPriority w:val="99"/>
    <w:unhideWhenUsed/>
    <w:rsid w:val="00B92D1E"/>
    <w:rPr>
      <w:color w:val="0563C1" w:themeColor="hyperlink"/>
      <w:u w:val="single"/>
    </w:rPr>
  </w:style>
  <w:style w:type="character" w:customStyle="1" w:styleId="UnresolvedMention1">
    <w:name w:val="Unresolved Mention1"/>
    <w:basedOn w:val="DefaultParagraphFont"/>
    <w:uiPriority w:val="99"/>
    <w:semiHidden/>
    <w:unhideWhenUsed/>
    <w:rsid w:val="00B92D1E"/>
    <w:rPr>
      <w:color w:val="605E5C"/>
      <w:shd w:val="clear" w:color="auto" w:fill="E1DFDD"/>
    </w:rPr>
  </w:style>
  <w:style w:type="table" w:styleId="TableGrid">
    <w:name w:val="Table Grid"/>
    <w:basedOn w:val="TableNormal"/>
    <w:uiPriority w:val="39"/>
    <w:rsid w:val="00551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A7"/>
    <w:rPr>
      <w:rFonts w:ascii="Segoe UI" w:eastAsia="Calibri" w:hAnsi="Segoe UI" w:cs="Segoe UI"/>
      <w:kern w:val="0"/>
      <w:sz w:val="18"/>
      <w:szCs w:val="18"/>
      <w14:ligatures w14:val="none"/>
    </w:rPr>
  </w:style>
  <w:style w:type="paragraph" w:styleId="Header">
    <w:name w:val="header"/>
    <w:basedOn w:val="Normal"/>
    <w:link w:val="HeaderChar"/>
    <w:uiPriority w:val="99"/>
    <w:unhideWhenUsed/>
    <w:rsid w:val="004B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A78"/>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4B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A78"/>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7562">
      <w:bodyDiv w:val="1"/>
      <w:marLeft w:val="0"/>
      <w:marRight w:val="0"/>
      <w:marTop w:val="0"/>
      <w:marBottom w:val="0"/>
      <w:divBdr>
        <w:top w:val="none" w:sz="0" w:space="0" w:color="auto"/>
        <w:left w:val="none" w:sz="0" w:space="0" w:color="auto"/>
        <w:bottom w:val="none" w:sz="0" w:space="0" w:color="auto"/>
        <w:right w:val="none" w:sz="0" w:space="0" w:color="auto"/>
      </w:divBdr>
    </w:div>
    <w:div w:id="398984596">
      <w:bodyDiv w:val="1"/>
      <w:marLeft w:val="0"/>
      <w:marRight w:val="0"/>
      <w:marTop w:val="0"/>
      <w:marBottom w:val="0"/>
      <w:divBdr>
        <w:top w:val="none" w:sz="0" w:space="0" w:color="auto"/>
        <w:left w:val="none" w:sz="0" w:space="0" w:color="auto"/>
        <w:bottom w:val="none" w:sz="0" w:space="0" w:color="auto"/>
        <w:right w:val="none" w:sz="0" w:space="0" w:color="auto"/>
      </w:divBdr>
    </w:div>
    <w:div w:id="855920710">
      <w:bodyDiv w:val="1"/>
      <w:marLeft w:val="0"/>
      <w:marRight w:val="0"/>
      <w:marTop w:val="0"/>
      <w:marBottom w:val="0"/>
      <w:divBdr>
        <w:top w:val="none" w:sz="0" w:space="0" w:color="auto"/>
        <w:left w:val="none" w:sz="0" w:space="0" w:color="auto"/>
        <w:bottom w:val="none" w:sz="0" w:space="0" w:color="auto"/>
        <w:right w:val="none" w:sz="0" w:space="0" w:color="auto"/>
      </w:divBdr>
    </w:div>
    <w:div w:id="16783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3EE3C-D912-41BB-9DFF-31969A3F6E57}"/>
</file>

<file path=customXml/itemProps2.xml><?xml version="1.0" encoding="utf-8"?>
<ds:datastoreItem xmlns:ds="http://schemas.openxmlformats.org/officeDocument/2006/customXml" ds:itemID="{A1E412FB-481C-4A68-B94C-9873FDA2F92E}"/>
</file>

<file path=customXml/itemProps3.xml><?xml version="1.0" encoding="utf-8"?>
<ds:datastoreItem xmlns:ds="http://schemas.openxmlformats.org/officeDocument/2006/customXml" ds:itemID="{3257DD69-E2E2-482D-B75B-D0B299756FD1}"/>
</file>

<file path=customXml/itemProps4.xml><?xml version="1.0" encoding="utf-8"?>
<ds:datastoreItem xmlns:ds="http://schemas.openxmlformats.org/officeDocument/2006/customXml" ds:itemID="{D1A3DE51-0B35-4448-90C7-AE1E2BD7E07B}"/>
</file>

<file path=docProps/app.xml><?xml version="1.0" encoding="utf-8"?>
<Properties xmlns="http://schemas.openxmlformats.org/officeDocument/2006/extended-properties" xmlns:vt="http://schemas.openxmlformats.org/officeDocument/2006/docPropsVTypes">
  <Template>Normal</Template>
  <TotalTime>767</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Maytinh2</cp:lastModifiedBy>
  <cp:revision>106</cp:revision>
  <cp:lastPrinted>2025-04-28T07:51:00Z</cp:lastPrinted>
  <dcterms:created xsi:type="dcterms:W3CDTF">2025-01-07T21:11:00Z</dcterms:created>
  <dcterms:modified xsi:type="dcterms:W3CDTF">2025-06-21T13:35:00Z</dcterms:modified>
</cp:coreProperties>
</file>