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17FF" w14:textId="488D1CBD" w:rsidR="004B24F6" w:rsidRPr="000D33AB" w:rsidRDefault="00481AC8" w:rsidP="00CB62B5">
      <w:pPr>
        <w:spacing w:after="0" w:line="240" w:lineRule="auto"/>
        <w:jc w:val="center"/>
        <w:rPr>
          <w:rFonts w:ascii="Times New Roman" w:hAnsi="Times New Roman" w:cs="Times New Roman"/>
          <w:b/>
          <w:sz w:val="28"/>
          <w:szCs w:val="28"/>
        </w:rPr>
      </w:pPr>
      <w:bookmarkStart w:id="0" w:name="_GoBack"/>
      <w:r w:rsidRPr="000D33AB">
        <w:rPr>
          <w:rFonts w:ascii="Times New Roman" w:hAnsi="Times New Roman" w:cs="Times New Roman"/>
          <w:b/>
          <w:sz w:val="28"/>
          <w:szCs w:val="28"/>
          <w:lang w:val="vi-VN"/>
        </w:rPr>
        <w:t xml:space="preserve">Quy trình </w:t>
      </w:r>
      <w:r w:rsidR="00104A17" w:rsidRPr="000D33AB">
        <w:rPr>
          <w:rFonts w:ascii="Times New Roman" w:hAnsi="Times New Roman" w:cs="Times New Roman"/>
          <w:b/>
          <w:sz w:val="28"/>
          <w:szCs w:val="28"/>
        </w:rPr>
        <w:t>18</w:t>
      </w:r>
      <w:r w:rsidRPr="000D33AB">
        <w:rPr>
          <w:rFonts w:ascii="Times New Roman" w:hAnsi="Times New Roman" w:cs="Times New Roman"/>
          <w:b/>
          <w:sz w:val="28"/>
          <w:szCs w:val="28"/>
          <w:lang w:val="vi-VN"/>
        </w:rPr>
        <w:t xml:space="preserve">: </w:t>
      </w:r>
      <w:r w:rsidR="009C5878" w:rsidRPr="000D33AB">
        <w:rPr>
          <w:rFonts w:ascii="Times New Roman" w:hAnsi="Times New Roman" w:cs="Times New Roman"/>
          <w:b/>
          <w:sz w:val="28"/>
          <w:szCs w:val="28"/>
        </w:rPr>
        <w:t>Q</w:t>
      </w:r>
      <w:r w:rsidR="007C3D1F" w:rsidRPr="000D33AB">
        <w:rPr>
          <w:rFonts w:ascii="Times New Roman" w:hAnsi="Times New Roman" w:cs="Times New Roman"/>
          <w:b/>
          <w:sz w:val="28"/>
          <w:szCs w:val="28"/>
        </w:rPr>
        <w:t>uy trình sản xuất cây xoài</w:t>
      </w:r>
    </w:p>
    <w:p w14:paraId="51828001" w14:textId="77777777" w:rsidR="004B24F6" w:rsidRPr="000D33AB" w:rsidRDefault="009C5878" w:rsidP="00CB62B5">
      <w:pPr>
        <w:spacing w:after="0" w:line="240" w:lineRule="auto"/>
        <w:jc w:val="center"/>
        <w:rPr>
          <w:rFonts w:ascii="Times New Roman" w:hAnsi="Times New Roman" w:cs="Times New Roman"/>
          <w:i/>
          <w:sz w:val="28"/>
        </w:rPr>
      </w:pPr>
      <w:r w:rsidRPr="000D33AB">
        <w:rPr>
          <w:rFonts w:ascii="Times New Roman" w:hAnsi="Times New Roman" w:cs="Times New Roman"/>
          <w:sz w:val="28"/>
        </w:rPr>
        <w:t>(</w:t>
      </w:r>
      <w:r w:rsidRPr="000D33AB">
        <w:rPr>
          <w:rFonts w:ascii="Times New Roman" w:hAnsi="Times New Roman" w:cs="Times New Roman"/>
          <w:i/>
          <w:sz w:val="28"/>
        </w:rPr>
        <w:t>Mangifera indica)</w:t>
      </w:r>
    </w:p>
    <w:p w14:paraId="167595A2" w14:textId="77777777" w:rsidR="00AF1BFA" w:rsidRPr="000D33AB" w:rsidRDefault="00AF1BFA" w:rsidP="00CB62B5">
      <w:pPr>
        <w:spacing w:line="240" w:lineRule="auto"/>
        <w:rPr>
          <w:rFonts w:ascii="Times New Roman" w:hAnsi="Times New Roman" w:cs="Times New Roman"/>
          <w:b/>
          <w:sz w:val="36"/>
          <w:szCs w:val="28"/>
        </w:rPr>
      </w:pPr>
    </w:p>
    <w:p w14:paraId="37FA3793" w14:textId="2E7CC356" w:rsidR="004B24F6" w:rsidRPr="000D33AB" w:rsidRDefault="009C5878" w:rsidP="00CB62B5">
      <w:pPr>
        <w:pStyle w:val="Heading1"/>
        <w:widowControl/>
        <w:spacing w:before="120"/>
        <w:ind w:left="0" w:firstLine="567"/>
        <w:jc w:val="both"/>
        <w:rPr>
          <w:lang w:val="en-US"/>
        </w:rPr>
      </w:pPr>
      <w:r w:rsidRPr="000D33AB">
        <w:rPr>
          <w:lang w:val="vi-VN"/>
        </w:rPr>
        <w:t xml:space="preserve">Phần </w:t>
      </w:r>
      <w:r w:rsidR="00481AC8" w:rsidRPr="000D33AB">
        <w:rPr>
          <w:lang w:val="vi-VN"/>
        </w:rPr>
        <w:t>I</w:t>
      </w:r>
      <w:r w:rsidRPr="000D33AB">
        <w:rPr>
          <w:lang w:val="vi-VN"/>
        </w:rPr>
        <w:t xml:space="preserve">. </w:t>
      </w:r>
      <w:r w:rsidRPr="000D33AB">
        <w:t>QUY TRÌNH SẢN XUẤT</w:t>
      </w:r>
    </w:p>
    <w:p w14:paraId="1532E66F" w14:textId="77777777" w:rsidR="004B24F6" w:rsidRPr="000D33AB" w:rsidRDefault="009C5878" w:rsidP="00CB62B5">
      <w:pPr>
        <w:pStyle w:val="Heading1"/>
        <w:widowControl/>
        <w:spacing w:before="120"/>
        <w:ind w:left="0" w:firstLine="567"/>
        <w:jc w:val="both"/>
        <w:rPr>
          <w:lang w:val="vi-VN"/>
        </w:rPr>
      </w:pPr>
      <w:r w:rsidRPr="000D33AB">
        <w:rPr>
          <w:lang w:val="en-US"/>
        </w:rPr>
        <w:t xml:space="preserve">1. </w:t>
      </w:r>
      <w:r w:rsidRPr="000D33AB">
        <w:t>Thông tin chung</w:t>
      </w:r>
    </w:p>
    <w:p w14:paraId="5CBEF69B" w14:textId="77777777" w:rsidR="004B24F6" w:rsidRPr="000D33AB" w:rsidRDefault="009C5878" w:rsidP="00CB62B5">
      <w:pPr>
        <w:tabs>
          <w:tab w:val="left" w:pos="2883"/>
        </w:tabs>
        <w:spacing w:before="12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1.1. Xuất xứ của quy trình</w:t>
      </w:r>
    </w:p>
    <w:p w14:paraId="250780B0" w14:textId="7C90E284" w:rsidR="004B24F6" w:rsidRPr="000D33AB" w:rsidRDefault="009C5878" w:rsidP="00CB62B5">
      <w:pPr>
        <w:tabs>
          <w:tab w:val="left" w:pos="2883"/>
        </w:tabs>
        <w:spacing w:before="12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Quyết đị</w:t>
      </w:r>
      <w:r w:rsidR="005E1496" w:rsidRPr="000D33AB">
        <w:rPr>
          <w:rFonts w:ascii="Times New Roman" w:hAnsi="Times New Roman" w:cs="Times New Roman"/>
          <w:sz w:val="28"/>
          <w:szCs w:val="28"/>
        </w:rPr>
        <w:t>nh số 46</w:t>
      </w:r>
      <w:r w:rsidR="006C7320" w:rsidRPr="000D33AB">
        <w:rPr>
          <w:rFonts w:ascii="Times New Roman" w:hAnsi="Times New Roman" w:cs="Times New Roman"/>
          <w:sz w:val="28"/>
          <w:szCs w:val="28"/>
        </w:rPr>
        <w:t>/2024</w:t>
      </w:r>
      <w:r w:rsidR="005E1496" w:rsidRPr="000D33AB">
        <w:rPr>
          <w:rFonts w:ascii="Times New Roman" w:hAnsi="Times New Roman" w:cs="Times New Roman"/>
          <w:sz w:val="28"/>
          <w:szCs w:val="28"/>
        </w:rPr>
        <w:t xml:space="preserve">/QĐ-UBND ngày  31 tháng 10 năm </w:t>
      </w:r>
      <w:r w:rsidRPr="000D33AB">
        <w:rPr>
          <w:rFonts w:ascii="Times New Roman" w:hAnsi="Times New Roman" w:cs="Times New Roman"/>
          <w:sz w:val="28"/>
          <w:szCs w:val="28"/>
        </w:rPr>
        <w:t>2024 của Ủy ban nhân dân tỉnh Sóc Trăng ban hành Quy trình sản xuất một số cây trồng, vật nuôi trên địa bàn tỉnh Sóc Trăng.</w:t>
      </w:r>
    </w:p>
    <w:p w14:paraId="2BE09464" w14:textId="16BBDDCE" w:rsidR="004B24F6" w:rsidRPr="000D33AB" w:rsidRDefault="009C5878" w:rsidP="00CB62B5">
      <w:pPr>
        <w:tabs>
          <w:tab w:val="left" w:pos="2883"/>
        </w:tabs>
        <w:spacing w:before="12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Quyết định số</w:t>
      </w:r>
      <w:r w:rsidR="005E1496" w:rsidRPr="000D33AB">
        <w:rPr>
          <w:rFonts w:ascii="Times New Roman" w:hAnsi="Times New Roman" w:cs="Times New Roman"/>
          <w:sz w:val="28"/>
          <w:szCs w:val="28"/>
        </w:rPr>
        <w:t xml:space="preserve"> 4226/QĐ-UBND ngày 27 tháng 11 năm </w:t>
      </w:r>
      <w:r w:rsidR="006C7320" w:rsidRPr="000D33AB">
        <w:rPr>
          <w:rFonts w:ascii="Times New Roman" w:hAnsi="Times New Roman" w:cs="Times New Roman"/>
          <w:sz w:val="28"/>
          <w:szCs w:val="28"/>
        </w:rPr>
        <w:t>201</w:t>
      </w:r>
      <w:r w:rsidRPr="000D33AB">
        <w:rPr>
          <w:rFonts w:ascii="Times New Roman" w:hAnsi="Times New Roman" w:cs="Times New Roman"/>
          <w:sz w:val="28"/>
          <w:szCs w:val="28"/>
        </w:rPr>
        <w:t xml:space="preserve">7 của Chủ tịch </w:t>
      </w:r>
      <w:r w:rsidR="006C7320" w:rsidRPr="000D33AB">
        <w:rPr>
          <w:rFonts w:ascii="Times New Roman" w:hAnsi="Times New Roman" w:cs="Times New Roman"/>
          <w:sz w:val="28"/>
          <w:szCs w:val="28"/>
        </w:rPr>
        <w:t>Ủy</w:t>
      </w:r>
      <w:r w:rsidRPr="000D33AB">
        <w:rPr>
          <w:rFonts w:ascii="Times New Roman" w:hAnsi="Times New Roman" w:cs="Times New Roman"/>
          <w:sz w:val="28"/>
          <w:szCs w:val="28"/>
        </w:rPr>
        <w:t xml:space="preserve"> ban nhân dân tỉnh Đồng Nai ban hành Quy trình kỹ thuật và định mức kinh tế kỹ thuật cây trồng trên địa bàn tỉnh Đồng Nai.</w:t>
      </w:r>
    </w:p>
    <w:p w14:paraId="61A9797F" w14:textId="52DA8616" w:rsidR="004B24F6" w:rsidRPr="000D33AB" w:rsidRDefault="009C5878" w:rsidP="00CB62B5">
      <w:pPr>
        <w:spacing w:before="120" w:after="0" w:line="240" w:lineRule="auto"/>
        <w:ind w:firstLine="567"/>
        <w:jc w:val="both"/>
        <w:rPr>
          <w:rFonts w:ascii="Times New Roman" w:hAnsi="Times New Roman" w:cs="Times New Roman"/>
        </w:rPr>
      </w:pPr>
      <w:r w:rsidRPr="000D33AB">
        <w:rPr>
          <w:rFonts w:ascii="Times New Roman" w:hAnsi="Times New Roman" w:cs="Times New Roman"/>
          <w:sz w:val="28"/>
          <w:szCs w:val="28"/>
        </w:rPr>
        <w:t>Quyết định số 37/2021/QĐ-U</w:t>
      </w:r>
      <w:r w:rsidR="005E1496" w:rsidRPr="000D33AB">
        <w:rPr>
          <w:rFonts w:ascii="Times New Roman" w:hAnsi="Times New Roman" w:cs="Times New Roman"/>
          <w:sz w:val="28"/>
          <w:szCs w:val="28"/>
        </w:rPr>
        <w:t xml:space="preserve">BND ngày 25 tháng 8 năm </w:t>
      </w:r>
      <w:r w:rsidRPr="000D33AB">
        <w:rPr>
          <w:rFonts w:ascii="Times New Roman" w:hAnsi="Times New Roman" w:cs="Times New Roman"/>
          <w:sz w:val="28"/>
          <w:szCs w:val="28"/>
        </w:rPr>
        <w:t>2021 củ</w:t>
      </w:r>
      <w:r w:rsidR="006C7320" w:rsidRPr="000D33AB">
        <w:rPr>
          <w:rFonts w:ascii="Times New Roman" w:hAnsi="Times New Roman" w:cs="Times New Roman"/>
          <w:sz w:val="28"/>
          <w:szCs w:val="28"/>
        </w:rPr>
        <w:t>a Ủy</w:t>
      </w:r>
      <w:r w:rsidRPr="000D33AB">
        <w:rPr>
          <w:rFonts w:ascii="Times New Roman" w:hAnsi="Times New Roman" w:cs="Times New Roman"/>
          <w:sz w:val="28"/>
          <w:szCs w:val="28"/>
        </w:rPr>
        <w:t xml:space="preserve"> ban nhân dân tỉnh Đồng Nai </w:t>
      </w:r>
      <w:bookmarkStart w:id="1" w:name="loai_1_name"/>
      <w:r w:rsidRPr="000D33AB">
        <w:rPr>
          <w:rFonts w:ascii="Times New Roman" w:hAnsi="Times New Roman" w:cs="Times New Roman"/>
          <w:sz w:val="28"/>
          <w:szCs w:val="28"/>
          <w:lang w:val="vi-VN"/>
        </w:rPr>
        <w:t xml:space="preserve">ban hành quy định định mức kinh tế - kỹ thuật một số cây trồng tại tỉnh </w:t>
      </w:r>
      <w:bookmarkEnd w:id="1"/>
      <w:r w:rsidRPr="000D33AB">
        <w:rPr>
          <w:rFonts w:ascii="Times New Roman" w:hAnsi="Times New Roman" w:cs="Times New Roman"/>
          <w:sz w:val="28"/>
          <w:szCs w:val="28"/>
        </w:rPr>
        <w:t>Đồng Nai.</w:t>
      </w:r>
    </w:p>
    <w:p w14:paraId="3DA6EDAE" w14:textId="77777777" w:rsidR="004B24F6" w:rsidRPr="000D33AB" w:rsidRDefault="009C5878" w:rsidP="00CB62B5">
      <w:pPr>
        <w:pStyle w:val="ListParagraph"/>
        <w:widowControl/>
        <w:tabs>
          <w:tab w:val="left" w:pos="2884"/>
        </w:tabs>
        <w:spacing w:before="120"/>
        <w:ind w:left="0" w:firstLine="567"/>
        <w:jc w:val="both"/>
        <w:rPr>
          <w:sz w:val="28"/>
          <w:szCs w:val="28"/>
          <w:lang w:val="en-US"/>
        </w:rPr>
      </w:pPr>
      <w:r w:rsidRPr="000D33AB">
        <w:rPr>
          <w:sz w:val="28"/>
          <w:szCs w:val="28"/>
          <w:lang w:val="en-US"/>
        </w:rPr>
        <w:t>1.2. Phạm vi, đối tượng áp dụng</w:t>
      </w:r>
    </w:p>
    <w:p w14:paraId="47F8FF4E"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xoài tại </w:t>
      </w:r>
      <w:r w:rsidRPr="000D33AB">
        <w:rPr>
          <w:rFonts w:ascii="Times New Roman" w:hAnsi="Times New Roman" w:cs="Times New Roman"/>
          <w:sz w:val="28"/>
          <w:szCs w:val="28"/>
          <w:lang w:val="vi-VN"/>
        </w:rPr>
        <w:t>Đồng Nai.</w:t>
      </w:r>
    </w:p>
    <w:p w14:paraId="36673E09" w14:textId="77777777" w:rsidR="004B24F6" w:rsidRPr="000D33AB" w:rsidRDefault="009C5878" w:rsidP="00CB62B5">
      <w:pPr>
        <w:pStyle w:val="ListParagraph"/>
        <w:widowControl/>
        <w:tabs>
          <w:tab w:val="left" w:pos="2884"/>
        </w:tabs>
        <w:spacing w:before="120"/>
        <w:ind w:left="0" w:firstLine="567"/>
        <w:jc w:val="both"/>
        <w:rPr>
          <w:sz w:val="28"/>
          <w:szCs w:val="28"/>
        </w:rPr>
      </w:pPr>
      <w:r w:rsidRPr="000D33AB">
        <w:rPr>
          <w:sz w:val="28"/>
          <w:szCs w:val="28"/>
          <w:lang w:val="en-US"/>
        </w:rPr>
        <w:t xml:space="preserve">1.3. </w:t>
      </w:r>
      <w:r w:rsidRPr="000D33AB">
        <w:rPr>
          <w:sz w:val="28"/>
          <w:szCs w:val="28"/>
        </w:rPr>
        <w:t>Mục tiêu kinh tế kỹ thuật</w:t>
      </w:r>
    </w:p>
    <w:p w14:paraId="31C3ABEC" w14:textId="77777777" w:rsidR="004B24F6" w:rsidRPr="000D33AB" w:rsidRDefault="009C5878" w:rsidP="00CB62B5">
      <w:pPr>
        <w:tabs>
          <w:tab w:val="left" w:pos="2555"/>
        </w:tabs>
        <w:spacing w:before="12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 Thời gian kiến thiết cơ bản: 3 năm</w:t>
      </w:r>
    </w:p>
    <w:p w14:paraId="3AA74F9B" w14:textId="77777777" w:rsidR="004B24F6" w:rsidRPr="000D33AB" w:rsidRDefault="009C5878" w:rsidP="00CB62B5">
      <w:pPr>
        <w:tabs>
          <w:tab w:val="left" w:pos="2555"/>
        </w:tabs>
        <w:spacing w:before="12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 Năng suất bình quân giai đoạn kinh doanh: 15 tấn/ha (15.000 kg/ha).</w:t>
      </w:r>
    </w:p>
    <w:p w14:paraId="3FA5C31A" w14:textId="77777777" w:rsidR="004B24F6" w:rsidRPr="000D33AB" w:rsidRDefault="009C5878" w:rsidP="00CB62B5">
      <w:pPr>
        <w:tabs>
          <w:tab w:val="left" w:pos="2555"/>
        </w:tabs>
        <w:spacing w:before="120" w:after="12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 Chu kì kinh doanh: 18 năm </w:t>
      </w:r>
    </w:p>
    <w:tbl>
      <w:tblPr>
        <w:tblW w:w="5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860"/>
      </w:tblGrid>
      <w:tr w:rsidR="0071679E" w:rsidRPr="000D33AB" w14:paraId="5238E464" w14:textId="77777777">
        <w:trPr>
          <w:trHeight w:val="520"/>
          <w:jc w:val="center"/>
        </w:trPr>
        <w:tc>
          <w:tcPr>
            <w:tcW w:w="2333" w:type="dxa"/>
            <w:noWrap/>
            <w:vAlign w:val="center"/>
          </w:tcPr>
          <w:p w14:paraId="553A9576" w14:textId="77777777" w:rsidR="004B24F6" w:rsidRPr="000D33AB" w:rsidRDefault="009C5878" w:rsidP="00CB62B5">
            <w:pPr>
              <w:spacing w:before="60" w:after="60" w:line="240" w:lineRule="auto"/>
              <w:jc w:val="center"/>
              <w:rPr>
                <w:rFonts w:ascii="Times New Roman" w:hAnsi="Times New Roman" w:cs="Times New Roman"/>
                <w:b/>
                <w:bCs/>
                <w:sz w:val="28"/>
                <w:szCs w:val="28"/>
              </w:rPr>
            </w:pPr>
            <w:r w:rsidRPr="000D33AB">
              <w:rPr>
                <w:rFonts w:ascii="Times New Roman" w:hAnsi="Times New Roman" w:cs="Times New Roman"/>
                <w:b/>
                <w:bCs/>
                <w:sz w:val="28"/>
                <w:szCs w:val="28"/>
              </w:rPr>
              <w:t>Năm thu hoach</w:t>
            </w:r>
          </w:p>
        </w:tc>
        <w:tc>
          <w:tcPr>
            <w:tcW w:w="2860" w:type="dxa"/>
            <w:vAlign w:val="center"/>
          </w:tcPr>
          <w:p w14:paraId="4384A19D" w14:textId="77777777" w:rsidR="004B24F6" w:rsidRPr="000D33AB" w:rsidRDefault="009C5878" w:rsidP="00CB62B5">
            <w:pPr>
              <w:spacing w:before="60" w:after="60" w:line="240" w:lineRule="auto"/>
              <w:jc w:val="center"/>
              <w:rPr>
                <w:rFonts w:ascii="Times New Roman" w:hAnsi="Times New Roman" w:cs="Times New Roman"/>
                <w:b/>
                <w:bCs/>
                <w:sz w:val="28"/>
                <w:szCs w:val="28"/>
              </w:rPr>
            </w:pPr>
            <w:r w:rsidRPr="000D33AB">
              <w:rPr>
                <w:rFonts w:ascii="Times New Roman" w:hAnsi="Times New Roman" w:cs="Times New Roman"/>
                <w:b/>
                <w:bCs/>
                <w:sz w:val="28"/>
                <w:szCs w:val="28"/>
              </w:rPr>
              <w:t>Năng</w:t>
            </w:r>
            <w:r w:rsidRPr="000D33AB">
              <w:rPr>
                <w:rFonts w:ascii="Times New Roman" w:hAnsi="Times New Roman" w:cs="Times New Roman"/>
                <w:b/>
                <w:bCs/>
                <w:sz w:val="28"/>
                <w:szCs w:val="28"/>
                <w:lang w:val="vi-VN"/>
              </w:rPr>
              <w:t xml:space="preserve"> </w:t>
            </w:r>
            <w:r w:rsidRPr="000D33AB">
              <w:rPr>
                <w:rFonts w:ascii="Times New Roman" w:hAnsi="Times New Roman" w:cs="Times New Roman"/>
                <w:b/>
                <w:bCs/>
                <w:sz w:val="28"/>
                <w:szCs w:val="28"/>
              </w:rPr>
              <w:t>suất</w:t>
            </w:r>
            <w:r w:rsidRPr="000D33AB">
              <w:rPr>
                <w:rFonts w:ascii="Times New Roman" w:hAnsi="Times New Roman" w:cs="Times New Roman"/>
                <w:b/>
                <w:bCs/>
                <w:sz w:val="28"/>
                <w:szCs w:val="28"/>
                <w:lang w:val="vi-VN"/>
              </w:rPr>
              <w:t xml:space="preserve"> </w:t>
            </w:r>
            <w:r w:rsidRPr="000D33AB">
              <w:rPr>
                <w:rFonts w:ascii="Times New Roman" w:hAnsi="Times New Roman" w:cs="Times New Roman"/>
                <w:sz w:val="28"/>
                <w:szCs w:val="28"/>
              </w:rPr>
              <w:t>(kg/ha)</w:t>
            </w:r>
          </w:p>
        </w:tc>
      </w:tr>
      <w:tr w:rsidR="0071679E" w:rsidRPr="000D33AB" w14:paraId="5D2FD29D" w14:textId="77777777">
        <w:trPr>
          <w:trHeight w:val="402"/>
          <w:jc w:val="center"/>
        </w:trPr>
        <w:tc>
          <w:tcPr>
            <w:tcW w:w="2333" w:type="dxa"/>
            <w:vAlign w:val="center"/>
          </w:tcPr>
          <w:p w14:paraId="6B9EC0CB"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w:t>
            </w:r>
          </w:p>
        </w:tc>
        <w:tc>
          <w:tcPr>
            <w:tcW w:w="2860" w:type="dxa"/>
            <w:vAlign w:val="bottom"/>
          </w:tcPr>
          <w:p w14:paraId="44571E3D"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10.000</w:t>
            </w:r>
          </w:p>
        </w:tc>
      </w:tr>
      <w:tr w:rsidR="0071679E" w:rsidRPr="000D33AB" w14:paraId="01140090" w14:textId="77777777">
        <w:trPr>
          <w:trHeight w:val="472"/>
          <w:jc w:val="center"/>
        </w:trPr>
        <w:tc>
          <w:tcPr>
            <w:tcW w:w="2333" w:type="dxa"/>
            <w:vAlign w:val="center"/>
          </w:tcPr>
          <w:p w14:paraId="0EAFC3AE"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2</w:t>
            </w:r>
          </w:p>
        </w:tc>
        <w:tc>
          <w:tcPr>
            <w:tcW w:w="2860" w:type="dxa"/>
            <w:vAlign w:val="bottom"/>
          </w:tcPr>
          <w:p w14:paraId="07F29A3E"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12.000</w:t>
            </w:r>
          </w:p>
        </w:tc>
      </w:tr>
      <w:tr w:rsidR="0071679E" w:rsidRPr="000D33AB" w14:paraId="17F233F4" w14:textId="77777777">
        <w:trPr>
          <w:trHeight w:val="417"/>
          <w:jc w:val="center"/>
        </w:trPr>
        <w:tc>
          <w:tcPr>
            <w:tcW w:w="2333" w:type="dxa"/>
            <w:vAlign w:val="center"/>
          </w:tcPr>
          <w:p w14:paraId="77664516"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3</w:t>
            </w:r>
          </w:p>
        </w:tc>
        <w:tc>
          <w:tcPr>
            <w:tcW w:w="2860" w:type="dxa"/>
            <w:vAlign w:val="bottom"/>
          </w:tcPr>
          <w:p w14:paraId="297566B7"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12.000</w:t>
            </w:r>
          </w:p>
        </w:tc>
      </w:tr>
      <w:tr w:rsidR="0071679E" w:rsidRPr="000D33AB" w14:paraId="6697999B" w14:textId="77777777">
        <w:trPr>
          <w:trHeight w:val="473"/>
          <w:jc w:val="center"/>
        </w:trPr>
        <w:tc>
          <w:tcPr>
            <w:tcW w:w="2333" w:type="dxa"/>
            <w:vAlign w:val="center"/>
          </w:tcPr>
          <w:p w14:paraId="41BFD754"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4</w:t>
            </w:r>
          </w:p>
        </w:tc>
        <w:tc>
          <w:tcPr>
            <w:tcW w:w="2860" w:type="dxa"/>
            <w:vAlign w:val="bottom"/>
          </w:tcPr>
          <w:p w14:paraId="77B49A7D"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15.000</w:t>
            </w:r>
          </w:p>
        </w:tc>
      </w:tr>
      <w:tr w:rsidR="0071679E" w:rsidRPr="000D33AB" w14:paraId="5A95A187" w14:textId="77777777">
        <w:trPr>
          <w:trHeight w:val="403"/>
          <w:jc w:val="center"/>
        </w:trPr>
        <w:tc>
          <w:tcPr>
            <w:tcW w:w="2333" w:type="dxa"/>
            <w:vAlign w:val="center"/>
          </w:tcPr>
          <w:p w14:paraId="60ECB43C"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5</w:t>
            </w:r>
          </w:p>
        </w:tc>
        <w:tc>
          <w:tcPr>
            <w:tcW w:w="2860" w:type="dxa"/>
            <w:vAlign w:val="bottom"/>
          </w:tcPr>
          <w:p w14:paraId="73CB5555"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18.000</w:t>
            </w:r>
          </w:p>
        </w:tc>
      </w:tr>
      <w:tr w:rsidR="0071679E" w:rsidRPr="000D33AB" w14:paraId="4BE58D3A" w14:textId="77777777">
        <w:trPr>
          <w:trHeight w:val="462"/>
          <w:jc w:val="center"/>
        </w:trPr>
        <w:tc>
          <w:tcPr>
            <w:tcW w:w="2333" w:type="dxa"/>
            <w:vAlign w:val="center"/>
          </w:tcPr>
          <w:p w14:paraId="3962976D"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6</w:t>
            </w:r>
          </w:p>
        </w:tc>
        <w:tc>
          <w:tcPr>
            <w:tcW w:w="2860" w:type="dxa"/>
            <w:vAlign w:val="bottom"/>
          </w:tcPr>
          <w:p w14:paraId="16581335"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18.000</w:t>
            </w:r>
          </w:p>
        </w:tc>
      </w:tr>
      <w:tr w:rsidR="0071679E" w:rsidRPr="000D33AB" w14:paraId="57EA524F" w14:textId="77777777">
        <w:trPr>
          <w:trHeight w:val="416"/>
          <w:jc w:val="center"/>
        </w:trPr>
        <w:tc>
          <w:tcPr>
            <w:tcW w:w="2333" w:type="dxa"/>
            <w:vAlign w:val="center"/>
          </w:tcPr>
          <w:p w14:paraId="4067D405"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7</w:t>
            </w:r>
          </w:p>
        </w:tc>
        <w:tc>
          <w:tcPr>
            <w:tcW w:w="2860" w:type="dxa"/>
            <w:vAlign w:val="bottom"/>
          </w:tcPr>
          <w:p w14:paraId="6A3D9782"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20.000</w:t>
            </w:r>
          </w:p>
        </w:tc>
      </w:tr>
      <w:tr w:rsidR="0071679E" w:rsidRPr="000D33AB" w14:paraId="508BA099" w14:textId="77777777">
        <w:trPr>
          <w:trHeight w:val="417"/>
          <w:jc w:val="center"/>
        </w:trPr>
        <w:tc>
          <w:tcPr>
            <w:tcW w:w="2333" w:type="dxa"/>
            <w:vAlign w:val="center"/>
          </w:tcPr>
          <w:p w14:paraId="536472BF"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8</w:t>
            </w:r>
          </w:p>
        </w:tc>
        <w:tc>
          <w:tcPr>
            <w:tcW w:w="2860" w:type="dxa"/>
            <w:vAlign w:val="bottom"/>
          </w:tcPr>
          <w:p w14:paraId="4F92DF41"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20.000</w:t>
            </w:r>
          </w:p>
        </w:tc>
      </w:tr>
      <w:tr w:rsidR="0071679E" w:rsidRPr="000D33AB" w14:paraId="459F907E" w14:textId="77777777">
        <w:trPr>
          <w:trHeight w:val="488"/>
          <w:jc w:val="center"/>
        </w:trPr>
        <w:tc>
          <w:tcPr>
            <w:tcW w:w="2333" w:type="dxa"/>
            <w:vAlign w:val="center"/>
          </w:tcPr>
          <w:p w14:paraId="179CDB36"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9</w:t>
            </w:r>
          </w:p>
        </w:tc>
        <w:tc>
          <w:tcPr>
            <w:tcW w:w="2860" w:type="dxa"/>
            <w:vAlign w:val="bottom"/>
          </w:tcPr>
          <w:p w14:paraId="779260FC"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20.000</w:t>
            </w:r>
          </w:p>
        </w:tc>
      </w:tr>
      <w:tr w:rsidR="0071679E" w:rsidRPr="000D33AB" w14:paraId="6E69BE05" w14:textId="77777777">
        <w:trPr>
          <w:trHeight w:val="436"/>
          <w:jc w:val="center"/>
        </w:trPr>
        <w:tc>
          <w:tcPr>
            <w:tcW w:w="2333" w:type="dxa"/>
            <w:vAlign w:val="center"/>
          </w:tcPr>
          <w:p w14:paraId="15770FD0"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10</w:t>
            </w:r>
          </w:p>
        </w:tc>
        <w:tc>
          <w:tcPr>
            <w:tcW w:w="2860" w:type="dxa"/>
            <w:vAlign w:val="bottom"/>
          </w:tcPr>
          <w:p w14:paraId="13A65078"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18.000</w:t>
            </w:r>
          </w:p>
        </w:tc>
      </w:tr>
      <w:tr w:rsidR="0071679E" w:rsidRPr="000D33AB" w14:paraId="412DA41D" w14:textId="77777777">
        <w:trPr>
          <w:trHeight w:val="404"/>
          <w:jc w:val="center"/>
        </w:trPr>
        <w:tc>
          <w:tcPr>
            <w:tcW w:w="2333" w:type="dxa"/>
            <w:vAlign w:val="center"/>
          </w:tcPr>
          <w:p w14:paraId="69ABA905"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11</w:t>
            </w:r>
          </w:p>
        </w:tc>
        <w:tc>
          <w:tcPr>
            <w:tcW w:w="2860" w:type="dxa"/>
            <w:vAlign w:val="bottom"/>
          </w:tcPr>
          <w:p w14:paraId="79801189"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16.000</w:t>
            </w:r>
          </w:p>
        </w:tc>
      </w:tr>
      <w:tr w:rsidR="0071679E" w:rsidRPr="000D33AB" w14:paraId="1D29A2A0" w14:textId="77777777">
        <w:trPr>
          <w:trHeight w:val="418"/>
          <w:jc w:val="center"/>
        </w:trPr>
        <w:tc>
          <w:tcPr>
            <w:tcW w:w="2333" w:type="dxa"/>
            <w:vAlign w:val="center"/>
          </w:tcPr>
          <w:p w14:paraId="0EFDC361"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lastRenderedPageBreak/>
              <w:t>Thứ 12</w:t>
            </w:r>
          </w:p>
        </w:tc>
        <w:tc>
          <w:tcPr>
            <w:tcW w:w="2860" w:type="dxa"/>
            <w:vAlign w:val="bottom"/>
          </w:tcPr>
          <w:p w14:paraId="383D27B8" w14:textId="77777777" w:rsidR="004B24F6" w:rsidRPr="000D33AB" w:rsidRDefault="009C5878" w:rsidP="00CB62B5">
            <w:pPr>
              <w:spacing w:before="60" w:after="60" w:line="240" w:lineRule="auto"/>
              <w:jc w:val="center"/>
              <w:textAlignment w:val="bottom"/>
              <w:rPr>
                <w:rFonts w:ascii="Times New Roman" w:hAnsi="Times New Roman" w:cs="Times New Roman"/>
                <w:sz w:val="28"/>
                <w:szCs w:val="28"/>
              </w:rPr>
            </w:pPr>
            <w:r w:rsidRPr="000D33AB">
              <w:rPr>
                <w:rFonts w:ascii="Times New Roman" w:eastAsia="SimSun" w:hAnsi="Times New Roman" w:cs="Times New Roman"/>
                <w:sz w:val="28"/>
                <w:szCs w:val="28"/>
                <w:lang w:eastAsia="zh-CN" w:bidi="ar"/>
              </w:rPr>
              <w:t>16.000</w:t>
            </w:r>
          </w:p>
        </w:tc>
      </w:tr>
      <w:tr w:rsidR="0071679E" w:rsidRPr="000D33AB" w14:paraId="0140A7A0" w14:textId="77777777">
        <w:trPr>
          <w:trHeight w:val="418"/>
          <w:jc w:val="center"/>
        </w:trPr>
        <w:tc>
          <w:tcPr>
            <w:tcW w:w="2333" w:type="dxa"/>
            <w:vAlign w:val="center"/>
          </w:tcPr>
          <w:p w14:paraId="6150935D"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13</w:t>
            </w:r>
          </w:p>
        </w:tc>
        <w:tc>
          <w:tcPr>
            <w:tcW w:w="2860" w:type="dxa"/>
            <w:vAlign w:val="bottom"/>
          </w:tcPr>
          <w:p w14:paraId="6B323C50"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15.000</w:t>
            </w:r>
          </w:p>
        </w:tc>
      </w:tr>
      <w:tr w:rsidR="0071679E" w:rsidRPr="000D33AB" w14:paraId="206E7E2C" w14:textId="77777777">
        <w:trPr>
          <w:trHeight w:val="418"/>
          <w:jc w:val="center"/>
        </w:trPr>
        <w:tc>
          <w:tcPr>
            <w:tcW w:w="2333" w:type="dxa"/>
            <w:vAlign w:val="center"/>
          </w:tcPr>
          <w:p w14:paraId="286B6198"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14</w:t>
            </w:r>
          </w:p>
        </w:tc>
        <w:tc>
          <w:tcPr>
            <w:tcW w:w="2860" w:type="dxa"/>
            <w:vAlign w:val="bottom"/>
          </w:tcPr>
          <w:p w14:paraId="3A8BCE1A"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14.000</w:t>
            </w:r>
          </w:p>
        </w:tc>
      </w:tr>
      <w:tr w:rsidR="0071679E" w:rsidRPr="000D33AB" w14:paraId="51CEBC6B" w14:textId="77777777">
        <w:trPr>
          <w:trHeight w:val="418"/>
          <w:jc w:val="center"/>
        </w:trPr>
        <w:tc>
          <w:tcPr>
            <w:tcW w:w="2333" w:type="dxa"/>
            <w:vAlign w:val="center"/>
          </w:tcPr>
          <w:p w14:paraId="49EB1B20"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15</w:t>
            </w:r>
          </w:p>
        </w:tc>
        <w:tc>
          <w:tcPr>
            <w:tcW w:w="2860" w:type="dxa"/>
            <w:vAlign w:val="bottom"/>
          </w:tcPr>
          <w:p w14:paraId="5B7C7CDB"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14.000</w:t>
            </w:r>
          </w:p>
        </w:tc>
      </w:tr>
      <w:tr w:rsidR="0071679E" w:rsidRPr="000D33AB" w14:paraId="3C897E2E" w14:textId="77777777">
        <w:trPr>
          <w:trHeight w:val="418"/>
          <w:jc w:val="center"/>
        </w:trPr>
        <w:tc>
          <w:tcPr>
            <w:tcW w:w="2333" w:type="dxa"/>
            <w:vAlign w:val="center"/>
          </w:tcPr>
          <w:p w14:paraId="031F2D11"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16</w:t>
            </w:r>
          </w:p>
        </w:tc>
        <w:tc>
          <w:tcPr>
            <w:tcW w:w="2860" w:type="dxa"/>
            <w:vAlign w:val="bottom"/>
          </w:tcPr>
          <w:p w14:paraId="5E1090A2"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13.000</w:t>
            </w:r>
          </w:p>
        </w:tc>
      </w:tr>
      <w:tr w:rsidR="0071679E" w:rsidRPr="000D33AB" w14:paraId="22E317FE" w14:textId="77777777">
        <w:trPr>
          <w:trHeight w:val="418"/>
          <w:jc w:val="center"/>
        </w:trPr>
        <w:tc>
          <w:tcPr>
            <w:tcW w:w="2333" w:type="dxa"/>
            <w:vAlign w:val="center"/>
          </w:tcPr>
          <w:p w14:paraId="01BA87B3"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17</w:t>
            </w:r>
          </w:p>
        </w:tc>
        <w:tc>
          <w:tcPr>
            <w:tcW w:w="2860" w:type="dxa"/>
            <w:vAlign w:val="bottom"/>
          </w:tcPr>
          <w:p w14:paraId="6BF4A176"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10.000</w:t>
            </w:r>
          </w:p>
        </w:tc>
      </w:tr>
      <w:tr w:rsidR="0071679E" w:rsidRPr="000D33AB" w14:paraId="746E2E0A" w14:textId="77777777">
        <w:trPr>
          <w:trHeight w:val="418"/>
          <w:jc w:val="center"/>
        </w:trPr>
        <w:tc>
          <w:tcPr>
            <w:tcW w:w="2333" w:type="dxa"/>
            <w:vAlign w:val="center"/>
          </w:tcPr>
          <w:p w14:paraId="7D1C39DF" w14:textId="77777777" w:rsidR="004B24F6" w:rsidRPr="000D33AB" w:rsidRDefault="009C5878" w:rsidP="00CB62B5">
            <w:pPr>
              <w:spacing w:before="60" w:after="60" w:line="240" w:lineRule="auto"/>
              <w:rPr>
                <w:rFonts w:ascii="Times New Roman" w:hAnsi="Times New Roman" w:cs="Times New Roman"/>
                <w:sz w:val="28"/>
                <w:szCs w:val="28"/>
              </w:rPr>
            </w:pPr>
            <w:r w:rsidRPr="000D33AB">
              <w:rPr>
                <w:rFonts w:ascii="Times New Roman" w:hAnsi="Times New Roman" w:cs="Times New Roman"/>
                <w:sz w:val="28"/>
                <w:szCs w:val="28"/>
              </w:rPr>
              <w:t>Thứ 18</w:t>
            </w:r>
          </w:p>
        </w:tc>
        <w:tc>
          <w:tcPr>
            <w:tcW w:w="2860" w:type="dxa"/>
            <w:vAlign w:val="bottom"/>
          </w:tcPr>
          <w:p w14:paraId="3EE50E9B" w14:textId="77777777" w:rsidR="004B24F6" w:rsidRPr="000D33AB" w:rsidRDefault="009C5878" w:rsidP="00CB62B5">
            <w:pPr>
              <w:spacing w:before="60" w:after="60" w:line="240" w:lineRule="auto"/>
              <w:jc w:val="center"/>
              <w:textAlignment w:val="bottom"/>
              <w:rPr>
                <w:rFonts w:ascii="Times New Roman" w:eastAsia="SimSun" w:hAnsi="Times New Roman" w:cs="Times New Roman"/>
                <w:sz w:val="28"/>
                <w:szCs w:val="28"/>
                <w:lang w:eastAsia="zh-CN" w:bidi="ar"/>
              </w:rPr>
            </w:pPr>
            <w:r w:rsidRPr="000D33AB">
              <w:rPr>
                <w:rFonts w:ascii="Times New Roman" w:eastAsia="SimSun" w:hAnsi="Times New Roman" w:cs="Times New Roman"/>
                <w:sz w:val="28"/>
                <w:szCs w:val="28"/>
                <w:lang w:eastAsia="zh-CN" w:bidi="ar"/>
              </w:rPr>
              <w:t>9.000</w:t>
            </w:r>
          </w:p>
        </w:tc>
      </w:tr>
    </w:tbl>
    <w:p w14:paraId="41E93EC0" w14:textId="77777777" w:rsidR="004B24F6" w:rsidRPr="000D33AB" w:rsidRDefault="009C5878" w:rsidP="00CB62B5">
      <w:pPr>
        <w:pStyle w:val="Heading1"/>
        <w:widowControl/>
        <w:spacing w:before="120"/>
        <w:ind w:left="0" w:firstLine="567"/>
        <w:jc w:val="both"/>
      </w:pPr>
      <w:r w:rsidRPr="000D33AB">
        <w:rPr>
          <w:lang w:val="en-US"/>
        </w:rPr>
        <w:t>2</w:t>
      </w:r>
      <w:r w:rsidRPr="000D33AB">
        <w:t>. Nội dung quy trình</w:t>
      </w:r>
    </w:p>
    <w:p w14:paraId="2C19352D" w14:textId="77777777" w:rsidR="004B24F6" w:rsidRPr="000D33AB" w:rsidRDefault="009C5878" w:rsidP="00CB62B5">
      <w:pPr>
        <w:pStyle w:val="BodyText"/>
        <w:widowControl/>
        <w:spacing w:before="120"/>
        <w:ind w:left="0" w:firstLine="567"/>
        <w:jc w:val="both"/>
        <w:rPr>
          <w:lang w:val="en-US"/>
        </w:rPr>
      </w:pPr>
      <w:r w:rsidRPr="000D33AB">
        <w:rPr>
          <w:lang w:val="en-US"/>
        </w:rPr>
        <w:t>2</w:t>
      </w:r>
      <w:r w:rsidRPr="000D33AB">
        <w:t>.1. Yêu cầu điều kiện ngoại cảnh</w:t>
      </w:r>
    </w:p>
    <w:p w14:paraId="5E19C8A0" w14:textId="342B8B7B" w:rsidR="004B24F6" w:rsidRPr="000D33AB" w:rsidRDefault="00162504" w:rsidP="00CB62B5">
      <w:pPr>
        <w:tabs>
          <w:tab w:val="left" w:pos="709"/>
        </w:tabs>
        <w:spacing w:before="120" w:after="0" w:line="240" w:lineRule="auto"/>
        <w:ind w:firstLine="567"/>
        <w:jc w:val="both"/>
        <w:rPr>
          <w:rFonts w:ascii="Times New Roman" w:eastAsia="Calibri" w:hAnsi="Times New Roman" w:cs="Times New Roman"/>
          <w:bCs/>
          <w:sz w:val="28"/>
          <w:szCs w:val="28"/>
          <w:lang w:val="vi-VN"/>
        </w:rPr>
      </w:pPr>
      <w:r w:rsidRPr="000D33AB">
        <w:rPr>
          <w:rFonts w:ascii="Times New Roman" w:eastAsia="Calibri" w:hAnsi="Times New Roman" w:cs="Times New Roman"/>
          <w:bCs/>
          <w:sz w:val="28"/>
          <w:szCs w:val="28"/>
          <w:lang w:val="vi-VN"/>
        </w:rPr>
        <w:t>a)</w:t>
      </w:r>
      <w:r w:rsidR="009C5878" w:rsidRPr="000D33AB">
        <w:rPr>
          <w:rFonts w:ascii="Times New Roman" w:eastAsia="Calibri" w:hAnsi="Times New Roman" w:cs="Times New Roman"/>
          <w:bCs/>
          <w:sz w:val="28"/>
          <w:szCs w:val="28"/>
        </w:rPr>
        <w:t xml:space="preserve"> </w:t>
      </w:r>
      <w:r w:rsidR="009C5878" w:rsidRPr="000D33AB">
        <w:rPr>
          <w:rFonts w:ascii="Times New Roman" w:eastAsia="Calibri" w:hAnsi="Times New Roman" w:cs="Times New Roman"/>
          <w:bCs/>
          <w:sz w:val="28"/>
          <w:szCs w:val="28"/>
          <w:lang w:val="vi-VN"/>
        </w:rPr>
        <w:t>Nhiệt độ, ánh sáng</w:t>
      </w:r>
      <w:r w:rsidR="009C5878" w:rsidRPr="000D33AB">
        <w:rPr>
          <w:rFonts w:ascii="Times New Roman" w:eastAsia="Calibri" w:hAnsi="Times New Roman" w:cs="Times New Roman"/>
          <w:bCs/>
          <w:sz w:val="28"/>
          <w:szCs w:val="28"/>
        </w:rPr>
        <w:t xml:space="preserve">: </w:t>
      </w:r>
      <w:r w:rsidR="009C5878" w:rsidRPr="000D33AB">
        <w:rPr>
          <w:rFonts w:ascii="Times New Roman" w:eastAsia="Calibri" w:hAnsi="Times New Roman" w:cs="Times New Roman"/>
          <w:sz w:val="28"/>
          <w:szCs w:val="28"/>
          <w:lang w:val="vi-VN"/>
        </w:rPr>
        <w:t>Xoài là cây ăn quả nhiệt đới phân bố rộng ở các nước vùng Đông Nam Á, thích hợp nhiệt độ từ 24</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27</w:t>
      </w:r>
      <w:r w:rsidR="009C5878" w:rsidRPr="000D33AB">
        <w:rPr>
          <w:rFonts w:ascii="Times New Roman" w:eastAsia="Calibri" w:hAnsi="Times New Roman" w:cs="Times New Roman"/>
          <w:sz w:val="28"/>
          <w:szCs w:val="28"/>
          <w:vertAlign w:val="superscript"/>
          <w:lang w:val="vi-VN"/>
        </w:rPr>
        <w:t>0</w:t>
      </w:r>
      <w:r w:rsidR="009C5878" w:rsidRPr="000D33AB">
        <w:rPr>
          <w:rFonts w:ascii="Times New Roman" w:eastAsia="Calibri" w:hAnsi="Times New Roman" w:cs="Times New Roman"/>
          <w:sz w:val="28"/>
          <w:szCs w:val="28"/>
          <w:lang w:val="vi-VN"/>
        </w:rPr>
        <w:t xml:space="preserve">C. Xoài chịu nóng rất tốt. </w:t>
      </w:r>
    </w:p>
    <w:p w14:paraId="1E3294B1" w14:textId="77777777" w:rsidR="004B24F6" w:rsidRPr="000D33AB" w:rsidRDefault="009C5878" w:rsidP="00CB62B5">
      <w:pPr>
        <w:tabs>
          <w:tab w:val="left" w:pos="709"/>
        </w:tabs>
        <w:spacing w:before="120" w:after="0" w:line="240" w:lineRule="auto"/>
        <w:ind w:firstLine="567"/>
        <w:jc w:val="both"/>
        <w:rPr>
          <w:rFonts w:ascii="Times New Roman" w:eastAsia="Calibri" w:hAnsi="Times New Roman" w:cs="Times New Roman"/>
          <w:sz w:val="28"/>
          <w:szCs w:val="28"/>
        </w:rPr>
      </w:pPr>
      <w:r w:rsidRPr="000D33AB">
        <w:rPr>
          <w:rFonts w:ascii="Times New Roman" w:eastAsia="Calibri" w:hAnsi="Times New Roman" w:cs="Times New Roman"/>
          <w:sz w:val="28"/>
          <w:szCs w:val="28"/>
        </w:rPr>
        <w:t>+</w:t>
      </w:r>
      <w:r w:rsidRPr="000D33AB">
        <w:rPr>
          <w:rFonts w:ascii="Times New Roman" w:eastAsia="Calibri" w:hAnsi="Times New Roman" w:cs="Times New Roman"/>
          <w:sz w:val="28"/>
          <w:szCs w:val="28"/>
          <w:lang w:val="vi-VN"/>
        </w:rPr>
        <w:t xml:space="preserve"> Là cây ưa sáng; trong điều kiện có ánh sáng đầy đủ, cây xoài phát triển tốt; bị che bóng cây sinh trưởng kém và chậm hình thành mầm hoa; nhận được ánh sáng nhiều thì tỷ lệ ra hoa lưỡng tính cao hơn.</w:t>
      </w:r>
    </w:p>
    <w:p w14:paraId="157F19BA" w14:textId="5D90B745" w:rsidR="004B24F6" w:rsidRPr="000D33AB" w:rsidRDefault="00162504" w:rsidP="00CB62B5">
      <w:pPr>
        <w:tabs>
          <w:tab w:val="left" w:pos="709"/>
        </w:tabs>
        <w:spacing w:before="120" w:after="0" w:line="240" w:lineRule="auto"/>
        <w:ind w:firstLine="567"/>
        <w:jc w:val="both"/>
        <w:rPr>
          <w:rFonts w:ascii="Times New Roman" w:eastAsia="Calibri" w:hAnsi="Times New Roman" w:cs="Times New Roman"/>
          <w:sz w:val="28"/>
          <w:szCs w:val="28"/>
          <w:lang w:val="vi-VN"/>
        </w:rPr>
      </w:pPr>
      <w:r w:rsidRPr="000D33AB">
        <w:rPr>
          <w:rFonts w:ascii="Times New Roman" w:eastAsia="Calibri" w:hAnsi="Times New Roman" w:cs="Times New Roman"/>
          <w:sz w:val="28"/>
          <w:szCs w:val="28"/>
        </w:rPr>
        <w:t>b)</w:t>
      </w:r>
      <w:r w:rsidR="009C5878"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Ẩm độ và nước</w:t>
      </w:r>
      <w:r w:rsidR="009C5878"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Xoài là cây chịu hạn tốt, cần lượng nước vừa phải, lượng mưa thích hợp nhất khoảng 1.000mm/năm, giới hạn từ 500</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1.500mm có thể chấp nhận khi quyết định trồng Xoài (tốt nhất 1.200</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2.500 mm), ẩm độ không khí từ 55</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w:t>
      </w:r>
      <w:r w:rsidR="006C7320" w:rsidRPr="000D33AB">
        <w:rPr>
          <w:rFonts w:ascii="Times New Roman" w:eastAsia="Calibri" w:hAnsi="Times New Roman" w:cs="Times New Roman"/>
          <w:sz w:val="28"/>
          <w:szCs w:val="28"/>
        </w:rPr>
        <w:t xml:space="preserve"> </w:t>
      </w:r>
      <w:r w:rsidR="009C5878" w:rsidRPr="000D33AB">
        <w:rPr>
          <w:rFonts w:ascii="Times New Roman" w:eastAsia="Calibri" w:hAnsi="Times New Roman" w:cs="Times New Roman"/>
          <w:sz w:val="28"/>
          <w:szCs w:val="28"/>
          <w:lang w:val="vi-VN"/>
        </w:rPr>
        <w:t>70%; Trồng xoài vào mùa khô giúp cây phân hóa mầm hoa tốt hơn</w:t>
      </w:r>
      <w:r w:rsidR="009C5878" w:rsidRPr="000D33AB">
        <w:rPr>
          <w:rFonts w:ascii="Times New Roman" w:eastAsia="Calibri" w:hAnsi="Times New Roman" w:cs="Times New Roman"/>
          <w:sz w:val="28"/>
          <w:szCs w:val="28"/>
        </w:rPr>
        <w:t>.</w:t>
      </w:r>
    </w:p>
    <w:p w14:paraId="480ABCBA" w14:textId="77777777" w:rsidR="004B24F6" w:rsidRPr="000D33AB" w:rsidRDefault="00162504" w:rsidP="00CB62B5">
      <w:pPr>
        <w:pStyle w:val="BodyText"/>
        <w:widowControl/>
        <w:spacing w:before="120"/>
        <w:ind w:left="0" w:firstLine="567"/>
        <w:jc w:val="both"/>
        <w:rPr>
          <w:rFonts w:eastAsia="Calibri"/>
          <w:lang w:val="en-US"/>
        </w:rPr>
      </w:pPr>
      <w:r w:rsidRPr="000D33AB">
        <w:rPr>
          <w:rFonts w:eastAsia="Calibri"/>
          <w:lang w:val="en-US"/>
        </w:rPr>
        <w:t xml:space="preserve">c) </w:t>
      </w:r>
      <w:r w:rsidR="009C5878" w:rsidRPr="000D33AB">
        <w:rPr>
          <w:rFonts w:eastAsia="Calibri"/>
          <w:lang w:val="en-US"/>
        </w:rPr>
        <w:t xml:space="preserve">Ánh sáng: </w:t>
      </w:r>
      <w:r w:rsidR="009C5878" w:rsidRPr="000D33AB">
        <w:t>Xoài là cây ưa sáng, nếu trồng dày cây yếu ớt, cành dài và nhỏ, lá mỏng, những cành giáp nhau sẽ không ra trái.</w:t>
      </w:r>
    </w:p>
    <w:p w14:paraId="5EF70256" w14:textId="03EA388C" w:rsidR="004B24F6" w:rsidRPr="000D33AB" w:rsidRDefault="00162504" w:rsidP="00CB62B5">
      <w:pPr>
        <w:pStyle w:val="BodyText"/>
        <w:widowControl/>
        <w:spacing w:before="120"/>
        <w:ind w:left="0" w:firstLine="567"/>
        <w:jc w:val="both"/>
        <w:rPr>
          <w:b/>
          <w:lang w:val="en-US"/>
        </w:rPr>
      </w:pPr>
      <w:r w:rsidRPr="000D33AB">
        <w:rPr>
          <w:lang w:val="en-US"/>
        </w:rPr>
        <w:t>d)</w:t>
      </w:r>
      <w:r w:rsidR="009C5878" w:rsidRPr="000D33AB">
        <w:rPr>
          <w:lang w:val="en-US"/>
        </w:rPr>
        <w:t xml:space="preserve"> Đất trồng: </w:t>
      </w:r>
      <w:r w:rsidR="009C5878" w:rsidRPr="000D33AB">
        <w:t xml:space="preserve">Đất trồng phải có tầng canh tác dày ít nhất là 0.6m, mặt </w:t>
      </w:r>
      <w:r w:rsidR="009C5878" w:rsidRPr="000D33AB">
        <w:rPr>
          <w:lang w:val="vi-VN"/>
        </w:rPr>
        <w:t>l</w:t>
      </w:r>
      <w:r w:rsidR="009C5878" w:rsidRPr="000D33AB">
        <w:t xml:space="preserve">iếp rộng 4.5 </w:t>
      </w:r>
      <w:r w:rsidR="006C7320" w:rsidRPr="000D33AB">
        <w:rPr>
          <w:lang w:val="en-US"/>
        </w:rPr>
        <w:t>-</w:t>
      </w:r>
      <w:r w:rsidR="009C5878" w:rsidRPr="000D33AB">
        <w:t xml:space="preserve"> 5m, nếu liếp đôi phải có rãnh phụ ở giữa liếp, mặt liếp</w:t>
      </w:r>
      <w:r w:rsidR="006C7320" w:rsidRPr="000D33AB">
        <w:t xml:space="preserve"> cao hơn đỉnh triều khoảng 0.2 </w:t>
      </w:r>
      <w:r w:rsidR="006C7320" w:rsidRPr="000D33AB">
        <w:rPr>
          <w:lang w:val="en-US"/>
        </w:rPr>
        <w:t>-</w:t>
      </w:r>
      <w:r w:rsidR="009C5878" w:rsidRPr="000D33AB">
        <w:t xml:space="preserve"> 0.5</w:t>
      </w:r>
      <w:r w:rsidR="006C7320" w:rsidRPr="000D33AB">
        <w:rPr>
          <w:lang w:val="en-US"/>
        </w:rPr>
        <w:t xml:space="preserve"> </w:t>
      </w:r>
      <w:r w:rsidR="009C5878" w:rsidRPr="000D33AB">
        <w:t>m, thành phần cơ giới nhẹ hoặc trung bình, tơi xốp, thông thoáng, thoát nước tốt, pH từ 5.5</w:t>
      </w:r>
      <w:r w:rsidR="006C7320" w:rsidRPr="000D33AB">
        <w:rPr>
          <w:lang w:val="en-US"/>
        </w:rPr>
        <w:t xml:space="preserve"> </w:t>
      </w:r>
      <w:r w:rsidR="009C5878" w:rsidRPr="000D33AB">
        <w:t>-</w:t>
      </w:r>
      <w:r w:rsidR="006C7320" w:rsidRPr="000D33AB">
        <w:rPr>
          <w:lang w:val="en-US"/>
        </w:rPr>
        <w:t xml:space="preserve"> </w:t>
      </w:r>
      <w:r w:rsidR="009C5878" w:rsidRPr="000D33AB">
        <w:t>7, không bị nhiễm các kim loại nặng, các hóa chất độc hại và vi sinh vật gây bệnh, độ mặn không quá 1.5</w:t>
      </w:r>
      <w:r w:rsidR="009C5878" w:rsidRPr="000D33AB">
        <w:rPr>
          <w:vertAlign w:val="superscript"/>
        </w:rPr>
        <w:t>o</w:t>
      </w:r>
      <w:r w:rsidR="009C5878" w:rsidRPr="000D33AB">
        <w:t>/</w:t>
      </w:r>
      <w:r w:rsidR="009C5878" w:rsidRPr="000D33AB">
        <w:rPr>
          <w:vertAlign w:val="subscript"/>
        </w:rPr>
        <w:t xml:space="preserve">oo </w:t>
      </w:r>
      <w:r w:rsidR="009C5878" w:rsidRPr="000D33AB">
        <w:t xml:space="preserve"> trong thời gian ngắn, mực thủy cấp tối thiểu 0.8m.</w:t>
      </w:r>
    </w:p>
    <w:p w14:paraId="4521841E" w14:textId="77777777" w:rsidR="004B24F6" w:rsidRPr="000D33AB" w:rsidRDefault="009C5878" w:rsidP="00CB62B5">
      <w:pPr>
        <w:pStyle w:val="BodyText"/>
        <w:widowControl/>
        <w:spacing w:before="120"/>
        <w:ind w:left="0" w:firstLine="567"/>
        <w:jc w:val="both"/>
      </w:pPr>
      <w:r w:rsidRPr="000D33AB">
        <w:rPr>
          <w:lang w:val="en-US"/>
        </w:rPr>
        <w:t>2</w:t>
      </w:r>
      <w:r w:rsidRPr="000D33AB">
        <w:t>.2. Kỹ thuật trồng, chăm sóc</w:t>
      </w:r>
    </w:p>
    <w:p w14:paraId="31D65BCD" w14:textId="77777777" w:rsidR="004B24F6" w:rsidRPr="000D33AB" w:rsidRDefault="00630FE1" w:rsidP="00CB62B5">
      <w:pPr>
        <w:pStyle w:val="BodyText"/>
        <w:widowControl/>
        <w:spacing w:before="120"/>
        <w:ind w:left="0" w:firstLine="567"/>
        <w:jc w:val="both"/>
        <w:rPr>
          <w:lang w:val="en-US"/>
        </w:rPr>
      </w:pPr>
      <w:r w:rsidRPr="000D33AB">
        <w:rPr>
          <w:lang w:val="vi-VN"/>
        </w:rPr>
        <w:t>a)</w:t>
      </w:r>
      <w:r w:rsidR="009C5878" w:rsidRPr="000D33AB">
        <w:t xml:space="preserve"> </w:t>
      </w:r>
      <w:r w:rsidR="009C5878" w:rsidRPr="000D33AB">
        <w:rPr>
          <w:lang w:val="en-US"/>
        </w:rPr>
        <w:t>Chọn giống</w:t>
      </w:r>
    </w:p>
    <w:p w14:paraId="078C8657" w14:textId="77777777" w:rsidR="004B24F6" w:rsidRPr="000D33AB" w:rsidRDefault="009C5878" w:rsidP="00CB62B5">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0D33AB">
        <w:rPr>
          <w:rFonts w:ascii="Times New Roman" w:eastAsia="Calibri" w:hAnsi="Times New Roman" w:cs="Times New Roman"/>
          <w:sz w:val="28"/>
          <w:szCs w:val="28"/>
          <w:lang w:val="nl-NL"/>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350A7A4B" w14:textId="77777777" w:rsidR="004B24F6" w:rsidRPr="000D33AB" w:rsidRDefault="009C5878" w:rsidP="00CB62B5">
      <w:pPr>
        <w:tabs>
          <w:tab w:val="left" w:pos="709"/>
        </w:tabs>
        <w:spacing w:before="120" w:after="0" w:line="240" w:lineRule="auto"/>
        <w:ind w:firstLine="567"/>
        <w:jc w:val="both"/>
        <w:outlineLvl w:val="0"/>
        <w:rPr>
          <w:rFonts w:ascii="Times New Roman" w:eastAsia="Calibri" w:hAnsi="Times New Roman" w:cs="Times New Roman"/>
          <w:sz w:val="28"/>
          <w:szCs w:val="28"/>
          <w:lang w:val="vi-VN"/>
        </w:rPr>
      </w:pPr>
      <w:r w:rsidRPr="000D33AB">
        <w:rPr>
          <w:rFonts w:ascii="Times New Roman" w:eastAsia="Calibri" w:hAnsi="Times New Roman" w:cs="Times New Roman"/>
          <w:sz w:val="28"/>
          <w:szCs w:val="28"/>
          <w:lang w:val="nl-NL"/>
        </w:rPr>
        <w:t xml:space="preserve">Một số giống </w:t>
      </w:r>
      <w:r w:rsidRPr="000D33AB">
        <w:rPr>
          <w:rFonts w:ascii="Times New Roman" w:eastAsia="Calibri" w:hAnsi="Times New Roman" w:cs="Times New Roman"/>
          <w:sz w:val="28"/>
          <w:szCs w:val="28"/>
          <w:lang w:val="vi-VN"/>
        </w:rPr>
        <w:t>đang được trồng hiện nay như: Xoài cát, xoài tượng, xoài thái, xoài tứ quý, xoài cát chu...</w:t>
      </w:r>
    </w:p>
    <w:p w14:paraId="6E025C0C" w14:textId="77777777" w:rsidR="004B24F6" w:rsidRPr="000D33AB" w:rsidRDefault="009C5878" w:rsidP="00CB62B5">
      <w:pPr>
        <w:pStyle w:val="BodyText"/>
        <w:widowControl/>
        <w:spacing w:before="120"/>
        <w:ind w:left="0" w:firstLine="567"/>
        <w:jc w:val="both"/>
        <w:rPr>
          <w:rFonts w:eastAsia="Calibri"/>
          <w:lang w:val="nl-NL"/>
        </w:rPr>
      </w:pPr>
      <w:r w:rsidRPr="000D33AB">
        <w:rPr>
          <w:rFonts w:eastAsia="Calibri"/>
          <w:lang w:val="nl-NL"/>
        </w:rPr>
        <w:t>Căn cứ các yếu tố như điều kiện trồng, chăm sóc, đặc thù của giống cây, nhu cầu của thị trường, thời gian bảo quản,… để lựa chọn giống phù hợp.</w:t>
      </w:r>
    </w:p>
    <w:p w14:paraId="6B92192A" w14:textId="77777777" w:rsidR="004B24F6" w:rsidRPr="000D33AB" w:rsidRDefault="00630FE1" w:rsidP="00CB62B5">
      <w:pPr>
        <w:pStyle w:val="BodyText"/>
        <w:widowControl/>
        <w:spacing w:before="120"/>
        <w:ind w:left="0" w:firstLine="567"/>
        <w:jc w:val="both"/>
        <w:rPr>
          <w:lang w:val="en-US"/>
        </w:rPr>
      </w:pPr>
      <w:r w:rsidRPr="000D33AB">
        <w:rPr>
          <w:lang w:val="vi-VN"/>
        </w:rPr>
        <w:t>b)</w:t>
      </w:r>
      <w:r w:rsidR="009C5878" w:rsidRPr="000D33AB">
        <w:t xml:space="preserve"> Thiết kế vườn trồng</w:t>
      </w:r>
    </w:p>
    <w:p w14:paraId="5EDC542C"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Thiết kế vườn xoài phải đảm bảo các yêu cầu sau:</w:t>
      </w:r>
    </w:p>
    <w:p w14:paraId="4595F5D3"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lastRenderedPageBreak/>
        <w:t>- Thoát nước tốt trong mùa mưa.</w:t>
      </w:r>
    </w:p>
    <w:p w14:paraId="25047153"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Hạn chế và ngăn chặn các sâu bệnh hại xâm nhiễm từ bên ngoài.</w:t>
      </w:r>
    </w:p>
    <w:p w14:paraId="367C568B"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Chống xói mòn để giữ độ phì cho đất.</w:t>
      </w:r>
    </w:p>
    <w:p w14:paraId="5B10E0B8"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 Đảm bảo vườn thông thoáng, hạn chế sâu bệnh gây hại. </w:t>
      </w:r>
    </w:p>
    <w:p w14:paraId="3189E4F6" w14:textId="77777777" w:rsidR="004B24F6" w:rsidRPr="000D33AB" w:rsidRDefault="00630FE1" w:rsidP="006C7320">
      <w:pPr>
        <w:pStyle w:val="BodyText"/>
        <w:widowControl/>
        <w:spacing w:before="100"/>
        <w:ind w:left="0" w:firstLine="567"/>
        <w:jc w:val="both"/>
        <w:rPr>
          <w:lang w:val="en-US"/>
        </w:rPr>
      </w:pPr>
      <w:r w:rsidRPr="000D33AB">
        <w:rPr>
          <w:lang w:val="vi-VN"/>
        </w:rPr>
        <w:t>c)</w:t>
      </w:r>
      <w:r w:rsidR="009C5878" w:rsidRPr="000D33AB">
        <w:t xml:space="preserve"> Bố trí mật độ và khoảng cách trồng</w:t>
      </w:r>
    </w:p>
    <w:p w14:paraId="12217D59" w14:textId="77777777" w:rsidR="004B24F6" w:rsidRPr="000D33AB" w:rsidRDefault="009C5878" w:rsidP="006C7320">
      <w:pPr>
        <w:pStyle w:val="BodyText"/>
        <w:widowControl/>
        <w:spacing w:before="100"/>
        <w:ind w:left="0" w:firstLine="567"/>
        <w:jc w:val="both"/>
        <w:rPr>
          <w:lang w:val="en-US"/>
        </w:rPr>
      </w:pPr>
      <w:r w:rsidRPr="000D33AB">
        <w:rPr>
          <w:lang w:val="en-US"/>
        </w:rPr>
        <w:t xml:space="preserve">Mật độ: 240 cây </w:t>
      </w:r>
    </w:p>
    <w:p w14:paraId="29D279DA" w14:textId="77777777" w:rsidR="004B24F6" w:rsidRPr="000D33AB" w:rsidRDefault="009C5878" w:rsidP="006C7320">
      <w:pPr>
        <w:pStyle w:val="BodyText"/>
        <w:widowControl/>
        <w:spacing w:before="100"/>
        <w:ind w:left="0" w:firstLine="567"/>
        <w:jc w:val="both"/>
        <w:rPr>
          <w:lang w:val="en-US"/>
        </w:rPr>
      </w:pPr>
      <w:r w:rsidRPr="000D33AB">
        <w:rPr>
          <w:lang w:val="en-US"/>
        </w:rPr>
        <w:t>Khoảng cách trồng (hàng cách hàng, cây cách cây): 6m x7m</w:t>
      </w:r>
    </w:p>
    <w:p w14:paraId="0A9974B8" w14:textId="77777777" w:rsidR="004B24F6" w:rsidRPr="000D33AB" w:rsidRDefault="00630FE1" w:rsidP="006C7320">
      <w:pPr>
        <w:pStyle w:val="BodyText"/>
        <w:widowControl/>
        <w:spacing w:before="100"/>
        <w:ind w:left="0" w:firstLine="567"/>
        <w:jc w:val="both"/>
      </w:pPr>
      <w:r w:rsidRPr="000D33AB">
        <w:rPr>
          <w:lang w:val="vi-VN"/>
        </w:rPr>
        <w:t>d)</w:t>
      </w:r>
      <w:r w:rsidR="009C5878" w:rsidRPr="000D33AB">
        <w:t xml:space="preserve"> Đào hố trồng và bón lót</w:t>
      </w:r>
    </w:p>
    <w:p w14:paraId="3C1F6620"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iCs/>
          <w:sz w:val="28"/>
          <w:szCs w:val="28"/>
        </w:rPr>
        <w:t>- Hố trồng:</w:t>
      </w:r>
      <w:r w:rsidRPr="000D33AB">
        <w:rPr>
          <w:rFonts w:ascii="Times New Roman" w:hAnsi="Times New Roman" w:cs="Times New Roman"/>
          <w:sz w:val="28"/>
          <w:szCs w:val="28"/>
        </w:rPr>
        <w:t xml:space="preserve"> Có kích thước 60 cm x 60 cm x 60 cm </w:t>
      </w:r>
    </w:p>
    <w:p w14:paraId="1B9DA4B5"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iCs/>
          <w:sz w:val="28"/>
          <w:szCs w:val="28"/>
        </w:rPr>
        <w:t xml:space="preserve">- Bón lót: </w:t>
      </w:r>
      <w:r w:rsidRPr="000D33AB">
        <w:rPr>
          <w:rFonts w:ascii="Times New Roman" w:hAnsi="Times New Roman" w:cs="Times New Roman"/>
          <w:sz w:val="28"/>
          <w:szCs w:val="28"/>
        </w:rPr>
        <w:t>Mỗi hố, lấy lớp đất mặt trộn với 30 đến 50 kg phân hữu cơ (phân chuồng, phân rác) đã hoai mục + 0,5 kg vôi bột + 0,5 kg lân super , sau đó cho tất cả hỗn hợp này xuống hố và để từ 20 đến 30 ngày mới trồng.</w:t>
      </w:r>
    </w:p>
    <w:p w14:paraId="09C46762" w14:textId="77777777" w:rsidR="004B24F6" w:rsidRPr="000D33AB" w:rsidRDefault="005F7AAE" w:rsidP="006C7320">
      <w:pPr>
        <w:pStyle w:val="BodyText"/>
        <w:widowControl/>
        <w:spacing w:before="100"/>
        <w:ind w:left="0" w:firstLine="567"/>
        <w:jc w:val="both"/>
        <w:rPr>
          <w:lang w:val="en-US"/>
        </w:rPr>
      </w:pPr>
      <w:r w:rsidRPr="000D33AB">
        <w:rPr>
          <w:lang w:val="vi-VN"/>
        </w:rPr>
        <w:t>đ</w:t>
      </w:r>
      <w:r w:rsidR="00630FE1" w:rsidRPr="000D33AB">
        <w:rPr>
          <w:lang w:val="vi-VN"/>
        </w:rPr>
        <w:t>)</w:t>
      </w:r>
      <w:r w:rsidR="009C5878" w:rsidRPr="000D33AB">
        <w:rPr>
          <w:lang w:val="en-US"/>
        </w:rPr>
        <w:t xml:space="preserve"> Thời vụ </w:t>
      </w:r>
    </w:p>
    <w:p w14:paraId="4EBED3D9" w14:textId="77777777" w:rsidR="004B24F6" w:rsidRPr="000D33AB" w:rsidRDefault="009C5878" w:rsidP="006C7320">
      <w:pPr>
        <w:tabs>
          <w:tab w:val="left" w:pos="709"/>
        </w:tabs>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Xoài có thể trồng được quanh năm nhưng phải đảm bảo được nước tưới cho cây sinh trưởng, phát triển thuận lợi. Tốt nhất trồng vào tháng 5 đến tháng 6 dương lịch vì giai đoạn này là bắt đầu vào mùa mưa cây đủ nước tưới sẽ sinh trưởng và phát triển tốt.</w:t>
      </w:r>
    </w:p>
    <w:p w14:paraId="09D1FCFC" w14:textId="77777777" w:rsidR="004B24F6" w:rsidRPr="000D33AB" w:rsidRDefault="005F7AAE"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e</w:t>
      </w:r>
      <w:r w:rsidR="00630FE1" w:rsidRPr="000D33AB">
        <w:rPr>
          <w:rFonts w:ascii="Times New Roman" w:hAnsi="Times New Roman" w:cs="Times New Roman"/>
          <w:sz w:val="28"/>
          <w:szCs w:val="28"/>
          <w:lang w:val="vi-VN"/>
        </w:rPr>
        <w:t>)</w:t>
      </w:r>
      <w:r w:rsidR="009C5878" w:rsidRPr="000D33AB">
        <w:rPr>
          <w:rFonts w:ascii="Times New Roman" w:hAnsi="Times New Roman" w:cs="Times New Roman"/>
          <w:sz w:val="28"/>
          <w:szCs w:val="28"/>
        </w:rPr>
        <w:t xml:space="preserve"> Kỹ thuật trồng </w:t>
      </w:r>
    </w:p>
    <w:p w14:paraId="57E2F828"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Trước khi trồng, xé bỏ túi nylon ươm cây giống và đặt cây vào chính giữa hố, vun nhẹ đất vụn vào xung quanh bầu đất và dùng tay ấn nhẹ đất xung quanh bầu. Đối với đất đồi, cây được trồng bằng mặt, nghĩa là sau khi trồng xong mép phía trên của bầu đất bằng với mặt đất. Ở vùng đất thấp cây được trồng nổi để tạo môi trường cho bộ rễ phát triển. Sau khi trồng xong dùng cọc có chiều cao 0,7 - 01 m cắm chéo qua thân chính và dùng dây mềm buộc chắc cây vào cọc để tránh gió lớn làm long gốc. Tủ xung quanh gốc bằng rơm, rác mục và tưới nước giữ ẩm cho cây liên tục trong một tháng.</w:t>
      </w:r>
    </w:p>
    <w:p w14:paraId="3957019B" w14:textId="77777777" w:rsidR="004B24F6" w:rsidRPr="000D33AB" w:rsidRDefault="005F7AAE" w:rsidP="006C7320">
      <w:pPr>
        <w:pStyle w:val="BodyText"/>
        <w:widowControl/>
        <w:spacing w:before="100"/>
        <w:ind w:left="0" w:firstLine="567"/>
        <w:jc w:val="both"/>
        <w:rPr>
          <w:lang w:val="en-US"/>
        </w:rPr>
      </w:pPr>
      <w:r w:rsidRPr="000D33AB">
        <w:rPr>
          <w:lang w:val="vi-VN"/>
        </w:rPr>
        <w:t>f</w:t>
      </w:r>
      <w:r w:rsidR="00630FE1" w:rsidRPr="000D33AB">
        <w:rPr>
          <w:lang w:val="vi-VN"/>
        </w:rPr>
        <w:t>)</w:t>
      </w:r>
      <w:r w:rsidR="009C5878" w:rsidRPr="000D33AB">
        <w:rPr>
          <w:lang w:val="en-US"/>
        </w:rPr>
        <w:t xml:space="preserve"> Chăm sóc </w:t>
      </w:r>
    </w:p>
    <w:p w14:paraId="59E56070" w14:textId="77777777" w:rsidR="004B24F6" w:rsidRPr="000D33AB" w:rsidRDefault="009C5878" w:rsidP="006C7320">
      <w:pPr>
        <w:pStyle w:val="BodyText"/>
        <w:widowControl/>
        <w:spacing w:before="100"/>
        <w:ind w:left="0" w:firstLine="567"/>
        <w:jc w:val="both"/>
        <w:rPr>
          <w:iCs/>
          <w:lang w:val="en-US"/>
        </w:rPr>
      </w:pPr>
      <w:r w:rsidRPr="000D33AB">
        <w:rPr>
          <w:lang w:val="en-US"/>
        </w:rPr>
        <w:t>Tưới nước</w:t>
      </w:r>
    </w:p>
    <w:p w14:paraId="4FB18D51" w14:textId="4DD81567" w:rsidR="004B24F6" w:rsidRPr="000D33AB" w:rsidRDefault="00630FE1" w:rsidP="006C7320">
      <w:pPr>
        <w:tabs>
          <w:tab w:val="left" w:pos="1294"/>
        </w:tabs>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 xml:space="preserve">- </w:t>
      </w:r>
      <w:r w:rsidR="009C5878" w:rsidRPr="000D33AB">
        <w:rPr>
          <w:rFonts w:ascii="Times New Roman" w:hAnsi="Times New Roman" w:cs="Times New Roman"/>
          <w:sz w:val="28"/>
          <w:szCs w:val="28"/>
        </w:rPr>
        <w:t xml:space="preserve">Sau khi trồng, cần tưới nước giữ ẩm đều đặn trong vòng 2 tháng đầu để cây thích nghi với môi trường mới và nhanh bén rễ. Thông thường tưới nước cho cây 3 </w:t>
      </w:r>
      <w:r w:rsidR="006C7320" w:rsidRPr="000D33AB">
        <w:rPr>
          <w:rFonts w:ascii="Times New Roman" w:hAnsi="Times New Roman" w:cs="Times New Roman"/>
          <w:sz w:val="28"/>
          <w:szCs w:val="28"/>
        </w:rPr>
        <w:t>-</w:t>
      </w:r>
      <w:r w:rsidR="009C5878" w:rsidRPr="000D33AB">
        <w:rPr>
          <w:rFonts w:ascii="Times New Roman" w:hAnsi="Times New Roman" w:cs="Times New Roman"/>
          <w:sz w:val="28"/>
          <w:szCs w:val="28"/>
        </w:rPr>
        <w:t xml:space="preserve"> 4 ngày/lần, vào mùa khô nên tướ</w:t>
      </w:r>
      <w:r w:rsidR="006C7320" w:rsidRPr="000D33AB">
        <w:rPr>
          <w:rFonts w:ascii="Times New Roman" w:hAnsi="Times New Roman" w:cs="Times New Roman"/>
          <w:sz w:val="28"/>
          <w:szCs w:val="28"/>
        </w:rPr>
        <w:t>i 1 -</w:t>
      </w:r>
      <w:r w:rsidR="009C5878" w:rsidRPr="000D33AB">
        <w:rPr>
          <w:rFonts w:ascii="Times New Roman" w:hAnsi="Times New Roman" w:cs="Times New Roman"/>
          <w:sz w:val="28"/>
          <w:szCs w:val="28"/>
        </w:rPr>
        <w:t xml:space="preserve"> 2 ngày/lần vào sáng sớm hoặc chiều mát. Cần tưới nước rộng theo độ phủ của tán cây vì rễ quýt khá gần mặt đất. Thời điểm cây bắt đầu ra hoa và đậu quả cần tăng lượng nước tưới.</w:t>
      </w:r>
    </w:p>
    <w:p w14:paraId="69873417" w14:textId="7828F9F9" w:rsidR="004B24F6" w:rsidRPr="000D33AB" w:rsidRDefault="00630FE1" w:rsidP="006C7320">
      <w:pPr>
        <w:tabs>
          <w:tab w:val="left" w:pos="1294"/>
        </w:tabs>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 xml:space="preserve">- </w:t>
      </w:r>
      <w:r w:rsidR="009C5878" w:rsidRPr="000D33AB">
        <w:rPr>
          <w:rFonts w:ascii="Times New Roman" w:hAnsi="Times New Roman" w:cs="Times New Roman"/>
          <w:sz w:val="28"/>
          <w:szCs w:val="28"/>
        </w:rPr>
        <w:t>Thời kỳ cây còn nhỏ, tức mới trồng được 1</w:t>
      </w:r>
      <w:r w:rsidR="006C7320" w:rsidRPr="000D33AB">
        <w:rPr>
          <w:rFonts w:ascii="Times New Roman" w:hAnsi="Times New Roman" w:cs="Times New Roman"/>
          <w:sz w:val="28"/>
          <w:szCs w:val="28"/>
        </w:rPr>
        <w:t xml:space="preserve"> </w:t>
      </w:r>
      <w:r w:rsidR="009C5878" w:rsidRPr="000D33AB">
        <w:rPr>
          <w:rFonts w:ascii="Times New Roman" w:hAnsi="Times New Roman" w:cs="Times New Roman"/>
          <w:sz w:val="28"/>
          <w:szCs w:val="28"/>
        </w:rPr>
        <w:t>-</w:t>
      </w:r>
      <w:r w:rsidR="006C7320" w:rsidRPr="000D33AB">
        <w:rPr>
          <w:rFonts w:ascii="Times New Roman" w:hAnsi="Times New Roman" w:cs="Times New Roman"/>
          <w:sz w:val="28"/>
          <w:szCs w:val="28"/>
        </w:rPr>
        <w:t xml:space="preserve"> </w:t>
      </w:r>
      <w:r w:rsidR="009C5878" w:rsidRPr="000D33AB">
        <w:rPr>
          <w:rFonts w:ascii="Times New Roman" w:hAnsi="Times New Roman" w:cs="Times New Roman"/>
          <w:sz w:val="28"/>
          <w:szCs w:val="28"/>
        </w:rPr>
        <w:t>3 năm tuổi. Thời kỳ này cây sinh trưởng mạnh hầu như quanh năm để hoàn thiện bộ khung tán. Chính vì vậy, việc cung cấp đủ phân, đủ nước, diệt trừ cỏ dại thường xuyên để tạo điều kiện thuận lợi cho cây sinh trưởng là rất cần thiết.</w:t>
      </w:r>
    </w:p>
    <w:p w14:paraId="02E64421" w14:textId="77777777" w:rsidR="004B24F6" w:rsidRPr="000D33AB" w:rsidRDefault="00630FE1"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 xml:space="preserve">- </w:t>
      </w:r>
      <w:r w:rsidR="009C5878" w:rsidRPr="000D33AB">
        <w:rPr>
          <w:rFonts w:ascii="Times New Roman" w:hAnsi="Times New Roman" w:cs="Times New Roman"/>
          <w:sz w:val="28"/>
          <w:szCs w:val="28"/>
        </w:rPr>
        <w:t>Sau khi thu hoạch: tưới thường xuyên để duy trì ẩm độ đất khoảng 50 - 60% độ ẩm bão hòa. Trước khi ra hoa khoảng 02 tháng, Xoài cần một giai đoạn khô hạn để phân hoá mầm hoa.</w:t>
      </w:r>
    </w:p>
    <w:p w14:paraId="56D05D6F" w14:textId="77777777" w:rsidR="004B24F6" w:rsidRPr="000D33AB" w:rsidRDefault="00630FE1"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lastRenderedPageBreak/>
        <w:t xml:space="preserve">- </w:t>
      </w:r>
      <w:r w:rsidR="009C5878" w:rsidRPr="000D33AB">
        <w:rPr>
          <w:rFonts w:ascii="Times New Roman" w:hAnsi="Times New Roman" w:cs="Times New Roman"/>
          <w:sz w:val="28"/>
          <w:szCs w:val="28"/>
        </w:rPr>
        <w:t xml:space="preserve">Sau khi xử lý ra hoa và trong thời kỳ cây mang trái: Tưới liên tục như sau khi thu hoạch. </w:t>
      </w:r>
    </w:p>
    <w:p w14:paraId="129D550E" w14:textId="77777777" w:rsidR="004B24F6" w:rsidRPr="000D33AB" w:rsidRDefault="00630FE1" w:rsidP="006C7320">
      <w:pPr>
        <w:pStyle w:val="BodyText"/>
        <w:widowControl/>
        <w:spacing w:before="100"/>
        <w:ind w:left="0" w:firstLine="567"/>
        <w:jc w:val="both"/>
        <w:rPr>
          <w:lang w:val="en-US"/>
        </w:rPr>
      </w:pPr>
      <w:r w:rsidRPr="000D33AB">
        <w:rPr>
          <w:lang w:val="en-US"/>
        </w:rPr>
        <w:t xml:space="preserve">Làm cỏ: </w:t>
      </w:r>
      <w:r w:rsidR="009C5878" w:rsidRPr="000D33AB">
        <w:rPr>
          <w:lang w:val="vi-VN" w:eastAsia="zh-CN"/>
        </w:rPr>
        <w:t>Làm sạch cỏ sát trong gốc</w:t>
      </w:r>
      <w:r w:rsidR="009C5878" w:rsidRPr="000D33AB">
        <w:rPr>
          <w:lang w:val="pt-BR" w:eastAsia="zh-CN"/>
        </w:rPr>
        <w:t xml:space="preserve"> </w:t>
      </w:r>
      <w:r w:rsidR="009C5878" w:rsidRPr="000D33AB">
        <w:rPr>
          <w:lang w:val="vi-VN" w:eastAsia="zh-CN"/>
        </w:rPr>
        <w:t>3 đến 4 đợt/nă</w:t>
      </w:r>
      <w:r w:rsidR="009C5878" w:rsidRPr="000D33AB">
        <w:rPr>
          <w:lang w:val="pt-BR" w:eastAsia="zh-CN"/>
        </w:rPr>
        <w:t xml:space="preserve">m. </w:t>
      </w:r>
      <w:r w:rsidR="009C5878" w:rsidRPr="000D33AB">
        <w:rPr>
          <w:lang w:val="vi-VN" w:eastAsia="zh-CN"/>
        </w:rPr>
        <w:t>Chú ý chống cháy vườn vào mùa</w:t>
      </w:r>
      <w:r w:rsidR="009C5878" w:rsidRPr="000D33AB">
        <w:rPr>
          <w:lang w:val="pt-BR" w:eastAsia="zh-CN"/>
        </w:rPr>
        <w:t xml:space="preserve"> </w:t>
      </w:r>
      <w:r w:rsidR="009C5878" w:rsidRPr="000D33AB">
        <w:rPr>
          <w:lang w:val="vi-VN" w:eastAsia="zh-CN"/>
        </w:rPr>
        <w:t>khô.</w:t>
      </w:r>
      <w:r w:rsidR="009C5878" w:rsidRPr="000D33AB">
        <w:rPr>
          <w:lang w:val="pt-BR" w:eastAsia="zh-CN"/>
        </w:rPr>
        <w:t xml:space="preserve"> </w:t>
      </w:r>
      <w:r w:rsidR="009C5878" w:rsidRPr="000D33AB">
        <w:rPr>
          <w:lang w:eastAsia="zh-CN"/>
        </w:rPr>
        <w:t>C</w:t>
      </w:r>
      <w:r w:rsidR="009C5878" w:rsidRPr="000D33AB">
        <w:rPr>
          <w:lang w:val="vi-VN" w:eastAsia="zh-CN"/>
        </w:rPr>
        <w:t>hỉ nên làm</w:t>
      </w:r>
      <w:r w:rsidR="009C5878" w:rsidRPr="000D33AB">
        <w:rPr>
          <w:lang w:val="pt-BR" w:eastAsia="zh-CN"/>
        </w:rPr>
        <w:t xml:space="preserve"> </w:t>
      </w:r>
      <w:r w:rsidR="009C5878" w:rsidRPr="000D33AB">
        <w:rPr>
          <w:lang w:val="vi-VN" w:eastAsia="zh-CN"/>
        </w:rPr>
        <w:t xml:space="preserve">cỏ sạch quanh gốc </w:t>
      </w:r>
      <w:r w:rsidR="009C5878" w:rsidRPr="000D33AB">
        <w:rPr>
          <w:lang w:eastAsia="zh-CN"/>
        </w:rPr>
        <w:t>xoài, c</w:t>
      </w:r>
      <w:r w:rsidR="009C5878" w:rsidRPr="000D33AB">
        <w:rPr>
          <w:lang w:val="vi-VN" w:eastAsia="zh-CN"/>
        </w:rPr>
        <w:t>ỏ ở giữa các hàng phát</w:t>
      </w:r>
      <w:r w:rsidR="009C5878" w:rsidRPr="000D33AB">
        <w:rPr>
          <w:lang w:val="pt-BR" w:eastAsia="zh-CN"/>
        </w:rPr>
        <w:t xml:space="preserve"> </w:t>
      </w:r>
      <w:r w:rsidR="009C5878" w:rsidRPr="000D33AB">
        <w:rPr>
          <w:lang w:val="vi-VN" w:eastAsia="zh-CN"/>
        </w:rPr>
        <w:t>gọn tạo thành luống có tác dụng</w:t>
      </w:r>
      <w:r w:rsidR="009C5878" w:rsidRPr="000D33AB">
        <w:rPr>
          <w:lang w:val="pt-BR" w:eastAsia="zh-CN"/>
        </w:rPr>
        <w:t xml:space="preserve"> </w:t>
      </w:r>
      <w:r w:rsidR="009C5878" w:rsidRPr="000D33AB">
        <w:rPr>
          <w:lang w:val="vi-VN" w:eastAsia="zh-CN"/>
        </w:rPr>
        <w:t>chống xói mòn đất trong mùa mưa</w:t>
      </w:r>
      <w:r w:rsidR="009C5878" w:rsidRPr="000D33AB">
        <w:rPr>
          <w:lang w:val="pt-BR" w:eastAsia="zh-CN"/>
        </w:rPr>
        <w:t>.</w:t>
      </w:r>
    </w:p>
    <w:p w14:paraId="38D4A984"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Tỉa cành, tạo tán</w:t>
      </w:r>
    </w:p>
    <w:p w14:paraId="517805F8" w14:textId="77777777" w:rsidR="004B24F6" w:rsidRPr="000D33AB" w:rsidRDefault="00630FE1"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 xml:space="preserve">- </w:t>
      </w:r>
      <w:r w:rsidR="009C5878" w:rsidRPr="000D33AB">
        <w:rPr>
          <w:rFonts w:ascii="Times New Roman" w:hAnsi="Times New Roman" w:cs="Times New Roman"/>
          <w:sz w:val="28"/>
          <w:szCs w:val="28"/>
        </w:rPr>
        <w:t xml:space="preserve">Khi cây con được 4 - 5 tầng lá (cao 0,8 - 01 m) thì bấm đọt để cho cây ra cành cấp I, tỉa bỏ để lại 03 chồi mọc về 03 hướng đều nhau. Khi cành cấp I dài 0,5 - 0,8 m, tỉa chỉ để lại 03 cành, đó là cành cấp II. Từ cành cấp II tỉa và chỉ để lại 03 cành cấp III. Sau đó ngưng tỉa để cho cây phát triển tự nhiên, lúc này cây sẽ có bộ khung vững chắc, tán sẽ phát triển theo dạng tròn sau này. </w:t>
      </w:r>
    </w:p>
    <w:p w14:paraId="0489CCD8" w14:textId="77777777" w:rsidR="004B24F6" w:rsidRPr="000D33AB" w:rsidRDefault="00630FE1" w:rsidP="006C7320">
      <w:pPr>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lang w:val="vi-VN"/>
        </w:rPr>
        <w:t xml:space="preserve">- </w:t>
      </w:r>
      <w:r w:rsidR="009C5878" w:rsidRPr="000D33AB">
        <w:rPr>
          <w:rFonts w:ascii="Times New Roman" w:hAnsi="Times New Roman" w:cs="Times New Roman"/>
          <w:sz w:val="28"/>
          <w:szCs w:val="28"/>
        </w:rPr>
        <w:t>Hàng năm cần tiến hành tỉa cành, ít nhất là 02 lần trong năm. Lần 1: Sau thu hoạch. Lần 2: Trước khi xử lý ra hoa, cắt bỏ những cành già cỗi, cành bị che khuất ánh sáng, cành sâu bệnh.</w:t>
      </w:r>
    </w:p>
    <w:p w14:paraId="35843477" w14:textId="77777777" w:rsidR="004B24F6" w:rsidRPr="000D33AB" w:rsidRDefault="009C5878" w:rsidP="006C7320">
      <w:pPr>
        <w:pStyle w:val="BodyText"/>
        <w:widowControl/>
        <w:spacing w:before="100"/>
        <w:ind w:left="0" w:firstLine="567"/>
        <w:jc w:val="both"/>
        <w:rPr>
          <w:lang w:val="en-US"/>
        </w:rPr>
      </w:pPr>
      <w:r w:rsidRPr="000D33AB">
        <w:rPr>
          <w:rStyle w:val="Emphasis"/>
          <w:i w:val="0"/>
        </w:rPr>
        <w:t>Cách xử lý ra hoa</w:t>
      </w:r>
    </w:p>
    <w:p w14:paraId="2BDD8356"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Nên tạo cho xoài ra lá đồng loạt bằng các biện pháp tỉa cành, bón phân.</w:t>
      </w:r>
    </w:p>
    <w:p w14:paraId="6C04465E"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Tưới hóa chất xử lý ra hoa (theo danh mục thuốc BVTV hiện hành) vào gốc khi đọt xoài đồng loạt ra lá non (cơi đọt có màu đồng), tưới cách gốc cây 0,5 - 01 m. Nồng độ, liều lượng xử lý như hướng dẫn trên nhãn bao bì.</w:t>
      </w:r>
    </w:p>
    <w:p w14:paraId="7B0C72F7" w14:textId="77777777" w:rsidR="004B24F6" w:rsidRPr="000D33AB" w:rsidRDefault="009C5878" w:rsidP="006C7320">
      <w:pPr>
        <w:pStyle w:val="NormalWeb"/>
        <w:spacing w:beforeAutospacing="0" w:after="0" w:afterAutospacing="0"/>
        <w:ind w:firstLine="567"/>
        <w:jc w:val="both"/>
        <w:rPr>
          <w:rFonts w:ascii="Times New Roman" w:hAnsi="Times New Roman" w:cs="Times New Roman"/>
          <w:sz w:val="28"/>
          <w:szCs w:val="28"/>
        </w:rPr>
      </w:pPr>
      <w:r w:rsidRPr="000D33AB">
        <w:rPr>
          <w:rStyle w:val="Emphasis"/>
          <w:rFonts w:ascii="Times New Roman" w:hAnsi="Times New Roman" w:cs="Times New Roman"/>
          <w:i w:val="0"/>
          <w:sz w:val="28"/>
          <w:szCs w:val="28"/>
        </w:rPr>
        <w:t>Lưu ý:</w:t>
      </w:r>
      <w:r w:rsidRPr="000D33AB">
        <w:rPr>
          <w:rFonts w:ascii="Times New Roman" w:hAnsi="Times New Roman" w:cs="Times New Roman"/>
          <w:sz w:val="28"/>
          <w:szCs w:val="28"/>
        </w:rPr>
        <w:t xml:space="preserve"> Giữ ẩm gốc cây sau khi tưới thuốc. Cách 02 - 03 năm xử lý trái vụ 1 lần, nếu xử lý liên tục cây sẽ bị kiệt sức có thể không ra trái.</w:t>
      </w:r>
    </w:p>
    <w:p w14:paraId="27A36073" w14:textId="77777777" w:rsidR="004B24F6" w:rsidRPr="000D33AB" w:rsidRDefault="009C5878" w:rsidP="006C7320">
      <w:pPr>
        <w:tabs>
          <w:tab w:val="left" w:pos="709"/>
        </w:tabs>
        <w:spacing w:before="100" w:after="0" w:line="240" w:lineRule="auto"/>
        <w:ind w:firstLine="567"/>
        <w:jc w:val="both"/>
        <w:rPr>
          <w:rFonts w:ascii="Times New Roman" w:eastAsia="Calibri" w:hAnsi="Times New Roman" w:cs="Times New Roman"/>
          <w:sz w:val="28"/>
          <w:szCs w:val="28"/>
        </w:rPr>
      </w:pPr>
      <w:r w:rsidRPr="000D33AB">
        <w:rPr>
          <w:rFonts w:ascii="Times New Roman" w:eastAsia="Calibri" w:hAnsi="Times New Roman" w:cs="Times New Roman"/>
          <w:bCs/>
          <w:sz w:val="28"/>
          <w:szCs w:val="28"/>
          <w:lang w:val="vi-VN"/>
        </w:rPr>
        <w:t>Bảo vệ hoa và quả</w:t>
      </w:r>
      <w:r w:rsidRPr="000D33AB">
        <w:rPr>
          <w:rFonts w:ascii="Times New Roman" w:eastAsia="Calibri" w:hAnsi="Times New Roman" w:cs="Times New Roman"/>
          <w:sz w:val="28"/>
          <w:szCs w:val="28"/>
          <w:lang w:val="vi-VN"/>
        </w:rPr>
        <w:t xml:space="preserve">  </w:t>
      </w:r>
    </w:p>
    <w:p w14:paraId="41B7D2DA" w14:textId="77777777" w:rsidR="004B24F6" w:rsidRPr="000D33AB" w:rsidRDefault="009C5878" w:rsidP="006C7320">
      <w:pPr>
        <w:tabs>
          <w:tab w:val="left" w:pos="709"/>
        </w:tabs>
        <w:spacing w:before="100" w:after="0" w:line="240" w:lineRule="auto"/>
        <w:ind w:firstLine="567"/>
        <w:jc w:val="both"/>
        <w:rPr>
          <w:rFonts w:ascii="Times New Roman" w:eastAsia="Calibri" w:hAnsi="Times New Roman" w:cs="Times New Roman"/>
          <w:sz w:val="28"/>
          <w:szCs w:val="28"/>
          <w:lang w:val="vi-VN"/>
        </w:rPr>
      </w:pPr>
      <w:r w:rsidRPr="000D33AB">
        <w:rPr>
          <w:rFonts w:ascii="Times New Roman" w:eastAsia="Calibri" w:hAnsi="Times New Roman" w:cs="Times New Roman"/>
          <w:sz w:val="28"/>
          <w:szCs w:val="28"/>
        </w:rPr>
        <w:t>T</w:t>
      </w:r>
      <w:r w:rsidRPr="000D33AB">
        <w:rPr>
          <w:rFonts w:ascii="Times New Roman" w:eastAsia="Calibri" w:hAnsi="Times New Roman" w:cs="Times New Roman"/>
          <w:sz w:val="28"/>
          <w:szCs w:val="28"/>
          <w:lang w:val="vi-VN"/>
        </w:rPr>
        <w:t>ùy vào điều kiện thời tiết ở giai đoạn ra hoa đậu quả có thể can thiệp, xử lí các loại thuốc, tăng khả năng đậu quả cho cây (theo hướng dẫn của cơ quan chuyên môn).</w:t>
      </w:r>
    </w:p>
    <w:p w14:paraId="4420BC14" w14:textId="77777777" w:rsidR="004B24F6" w:rsidRPr="000D33AB" w:rsidRDefault="009C5878" w:rsidP="006C7320">
      <w:pPr>
        <w:tabs>
          <w:tab w:val="left" w:pos="709"/>
        </w:tabs>
        <w:spacing w:before="100" w:after="0" w:line="240" w:lineRule="auto"/>
        <w:ind w:firstLine="567"/>
        <w:jc w:val="both"/>
        <w:rPr>
          <w:rFonts w:ascii="Times New Roman" w:eastAsia="Calibri" w:hAnsi="Times New Roman" w:cs="Times New Roman"/>
          <w:bCs/>
          <w:sz w:val="28"/>
          <w:szCs w:val="28"/>
        </w:rPr>
      </w:pPr>
      <w:r w:rsidRPr="000D33AB">
        <w:rPr>
          <w:rFonts w:ascii="Times New Roman" w:eastAsia="Calibri" w:hAnsi="Times New Roman" w:cs="Times New Roman"/>
          <w:bCs/>
          <w:sz w:val="28"/>
          <w:szCs w:val="28"/>
          <w:lang w:val="vi-VN"/>
        </w:rPr>
        <w:t>Hạn chế rụng quả non</w:t>
      </w:r>
    </w:p>
    <w:p w14:paraId="36DC1EA9" w14:textId="5458A2D9" w:rsidR="004B24F6" w:rsidRPr="000D33AB" w:rsidRDefault="009C5878" w:rsidP="006C7320">
      <w:pPr>
        <w:tabs>
          <w:tab w:val="left" w:pos="709"/>
        </w:tabs>
        <w:spacing w:before="100" w:after="0" w:line="240" w:lineRule="auto"/>
        <w:ind w:firstLine="567"/>
        <w:jc w:val="both"/>
        <w:rPr>
          <w:rFonts w:ascii="Times New Roman" w:eastAsia="Calibri" w:hAnsi="Times New Roman" w:cs="Times New Roman"/>
          <w:sz w:val="28"/>
          <w:szCs w:val="28"/>
          <w:lang w:val="vi-VN"/>
        </w:rPr>
      </w:pPr>
      <w:r w:rsidRPr="000D33AB">
        <w:rPr>
          <w:rFonts w:ascii="Times New Roman" w:eastAsia="Calibri" w:hAnsi="Times New Roman" w:cs="Times New Roman"/>
          <w:sz w:val="28"/>
          <w:szCs w:val="28"/>
          <w:lang w:val="vi-VN"/>
        </w:rPr>
        <w:t>Xoài thường rụng quả non ở giai đoạn 10-30 ngày sau khi đậu quả, rụng nhiều nhất vào thời điểm 10 ngày sau đậu quả. Để khắc phục hiện tượng rụng quả non, vườn phải trồng cây chắn gió, tưới nước, bón phân đầy đủ, phòng trừ sâu bệnh và sau khi đậu quả 2 tuần phun phân bón lá có chứa NAA, GA3... phun 2 lần, lần 2 cách lần 1 khoảng 7</w:t>
      </w:r>
      <w:r w:rsidR="00197446" w:rsidRPr="000D33AB">
        <w:rPr>
          <w:rFonts w:ascii="Times New Roman" w:eastAsia="Calibri" w:hAnsi="Times New Roman" w:cs="Times New Roman"/>
          <w:sz w:val="28"/>
          <w:szCs w:val="28"/>
        </w:rPr>
        <w:t xml:space="preserve"> </w:t>
      </w:r>
      <w:r w:rsidRPr="000D33AB">
        <w:rPr>
          <w:rFonts w:ascii="Times New Roman" w:eastAsia="Calibri" w:hAnsi="Times New Roman" w:cs="Times New Roman"/>
          <w:sz w:val="28"/>
          <w:szCs w:val="28"/>
          <w:lang w:val="vi-VN"/>
        </w:rPr>
        <w:t>-</w:t>
      </w:r>
      <w:r w:rsidR="00197446" w:rsidRPr="000D33AB">
        <w:rPr>
          <w:rFonts w:ascii="Times New Roman" w:eastAsia="Calibri" w:hAnsi="Times New Roman" w:cs="Times New Roman"/>
          <w:sz w:val="28"/>
          <w:szCs w:val="28"/>
        </w:rPr>
        <w:t xml:space="preserve"> </w:t>
      </w:r>
      <w:r w:rsidRPr="000D33AB">
        <w:rPr>
          <w:rFonts w:ascii="Times New Roman" w:eastAsia="Calibri" w:hAnsi="Times New Roman" w:cs="Times New Roman"/>
          <w:sz w:val="28"/>
          <w:szCs w:val="28"/>
          <w:lang w:val="vi-VN"/>
        </w:rPr>
        <w:t xml:space="preserve">10 ngày </w:t>
      </w:r>
    </w:p>
    <w:p w14:paraId="3591199A" w14:textId="77777777" w:rsidR="004B24F6" w:rsidRPr="000D33AB" w:rsidRDefault="009C5878" w:rsidP="006C7320">
      <w:pPr>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Tăng đậu quả</w:t>
      </w:r>
    </w:p>
    <w:p w14:paraId="1A900B7B" w14:textId="77777777" w:rsidR="004B24F6" w:rsidRPr="000D33AB" w:rsidRDefault="009C5878" w:rsidP="006C7320">
      <w:pPr>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 Khi bông dài 10 - 12 cm phun thuốc phòng trừ sâu bệnh kết hợp với phân bón lá có hàm lượng Bo cao để tăng cường khả năng đậu trái. </w:t>
      </w:r>
    </w:p>
    <w:p w14:paraId="23151BB1" w14:textId="77777777" w:rsidR="004B24F6" w:rsidRPr="000D33AB" w:rsidRDefault="009C5878" w:rsidP="006C7320">
      <w:pPr>
        <w:spacing w:before="100" w:after="0" w:line="240" w:lineRule="auto"/>
        <w:ind w:firstLine="567"/>
        <w:jc w:val="both"/>
        <w:rPr>
          <w:rFonts w:ascii="Times New Roman" w:hAnsi="Times New Roman" w:cs="Times New Roman"/>
          <w:sz w:val="28"/>
          <w:szCs w:val="28"/>
        </w:rPr>
      </w:pPr>
      <w:r w:rsidRPr="000D33AB">
        <w:rPr>
          <w:rFonts w:ascii="Times New Roman" w:hAnsi="Times New Roman" w:cs="Times New Roman"/>
          <w:sz w:val="28"/>
          <w:szCs w:val="28"/>
        </w:rPr>
        <w:t>- Giai đoạn phát triển trái: Bón phân NPK cho cây để nuôi trái. Tưới đủ nước cho cây hấp thu dưỡng chất tốt. Phòng trị sâu bệnh định kỳ để giữ năng suất và phẩm chất trái.</w:t>
      </w:r>
    </w:p>
    <w:p w14:paraId="7BD41D01" w14:textId="77777777" w:rsidR="004B24F6" w:rsidRPr="000D33AB" w:rsidRDefault="009C5878" w:rsidP="006C7320">
      <w:pPr>
        <w:tabs>
          <w:tab w:val="left" w:pos="709"/>
        </w:tabs>
        <w:spacing w:before="100" w:after="0" w:line="240" w:lineRule="auto"/>
        <w:ind w:firstLine="567"/>
        <w:jc w:val="both"/>
        <w:rPr>
          <w:rFonts w:ascii="Times New Roman" w:eastAsia="Calibri" w:hAnsi="Times New Roman" w:cs="Times New Roman"/>
          <w:sz w:val="28"/>
          <w:szCs w:val="28"/>
          <w:shd w:val="clear" w:color="auto" w:fill="FFFFFF"/>
        </w:rPr>
      </w:pPr>
      <w:r w:rsidRPr="000D33AB">
        <w:rPr>
          <w:rFonts w:ascii="Times New Roman" w:eastAsia="Calibri" w:hAnsi="Times New Roman" w:cs="Times New Roman"/>
          <w:sz w:val="28"/>
          <w:szCs w:val="28"/>
          <w:lang w:val="vi-VN"/>
        </w:rPr>
        <w:t>Kỹ thuật bọc quả</w:t>
      </w:r>
      <w:r w:rsidR="00630FE1" w:rsidRPr="000D33AB">
        <w:rPr>
          <w:rFonts w:ascii="Times New Roman" w:eastAsia="Calibri" w:hAnsi="Times New Roman" w:cs="Times New Roman"/>
          <w:sz w:val="28"/>
          <w:szCs w:val="28"/>
          <w:lang w:val="vi-VN"/>
        </w:rPr>
        <w:t xml:space="preserve">: </w:t>
      </w:r>
      <w:r w:rsidRPr="000D33AB">
        <w:rPr>
          <w:rFonts w:ascii="Times New Roman" w:eastAsia="Calibri" w:hAnsi="Times New Roman" w:cs="Times New Roman"/>
          <w:sz w:val="28"/>
          <w:szCs w:val="28"/>
          <w:lang w:val="vi-VN"/>
        </w:rPr>
        <w:t>Vào đầu tháng 4 đến trung tuần tháng 5 khi quả đã đậu,  tỉa bỏ bớt những quả nhỏ, định quả phù hợp, bọc quả bằng túi giấy chuyên dụng,  ngăn chặn sự gây hại của sâu, bệnh, đảm bảo mã quả, chất lượng tốt. Trước khi thu hoạch khoảng một tuần nên tháo bỏ bao quả.</w:t>
      </w:r>
    </w:p>
    <w:p w14:paraId="1369A90D" w14:textId="77777777" w:rsidR="004B24F6" w:rsidRPr="000D33AB" w:rsidRDefault="009C5878" w:rsidP="00CB62B5">
      <w:pPr>
        <w:pStyle w:val="BodyText"/>
        <w:widowControl/>
        <w:spacing w:before="120"/>
        <w:ind w:left="0" w:firstLine="567"/>
        <w:jc w:val="both"/>
        <w:rPr>
          <w:lang w:val="en-US"/>
        </w:rPr>
      </w:pPr>
      <w:r w:rsidRPr="000D33AB">
        <w:rPr>
          <w:lang w:val="en-US"/>
        </w:rPr>
        <w:lastRenderedPageBreak/>
        <w:t xml:space="preserve">Bón phân </w:t>
      </w:r>
    </w:p>
    <w:p w14:paraId="57870A99" w14:textId="77777777" w:rsidR="004B24F6" w:rsidRPr="000D33AB" w:rsidRDefault="009C5878" w:rsidP="00CB62B5">
      <w:pPr>
        <w:pStyle w:val="BodyText"/>
        <w:widowControl/>
        <w:spacing w:before="120"/>
        <w:ind w:left="0" w:firstLine="567"/>
        <w:jc w:val="both"/>
        <w:rPr>
          <w:lang w:val="en-US"/>
        </w:rPr>
      </w:pPr>
      <w:r w:rsidRPr="000D33AB">
        <w:rPr>
          <w:lang w:val="en-US"/>
        </w:rPr>
        <w:t>- Thời kỳ kiến thiết cơ bản</w:t>
      </w:r>
    </w:p>
    <w:p w14:paraId="72AE763B" w14:textId="77777777" w:rsidR="004B24F6" w:rsidRPr="000D33AB" w:rsidRDefault="009C5878" w:rsidP="00CB62B5">
      <w:pPr>
        <w:pStyle w:val="BodyText"/>
        <w:widowControl/>
        <w:spacing w:before="120"/>
        <w:ind w:left="0" w:firstLine="567"/>
        <w:jc w:val="both"/>
        <w:rPr>
          <w:lang w:val="en-US"/>
        </w:rPr>
      </w:pPr>
      <w:r w:rsidRPr="000D33AB">
        <w:rPr>
          <w:bCs/>
          <w:lang w:val="en-US"/>
        </w:rPr>
        <w:t xml:space="preserve">+ </w:t>
      </w:r>
      <w:r w:rsidRPr="000D33AB">
        <w:t>Bón 20 kg phân hữu cơ hoai mục; định kỳ 1 lần/năm, bón vào đầu mùa mưa.</w:t>
      </w:r>
    </w:p>
    <w:p w14:paraId="29FAAFCB" w14:textId="77777777" w:rsidR="004B24F6" w:rsidRPr="000D33AB" w:rsidRDefault="009C5878" w:rsidP="00CB62B5">
      <w:pPr>
        <w:pStyle w:val="BodyText"/>
        <w:widowControl/>
        <w:spacing w:before="120"/>
        <w:ind w:left="0" w:firstLine="567"/>
        <w:jc w:val="both"/>
        <w:rPr>
          <w:lang w:val="en-US"/>
        </w:rPr>
      </w:pPr>
      <w:r w:rsidRPr="000D33AB">
        <w:rPr>
          <w:lang w:val="en-US"/>
        </w:rPr>
        <w:t xml:space="preserve">+ </w:t>
      </w:r>
      <w:r w:rsidRPr="000D33AB">
        <w:t>Bón hàng năm khoảng 100 - 150 g/gốc/lần phân NPK 20-20-15+TE. Cây con năm đầu tiên nên pha phân với nước tưới vào gốc định kỳ 2 tháng/lần</w:t>
      </w:r>
      <w:r w:rsidRPr="000D33AB">
        <w:rPr>
          <w:lang w:val="en-US"/>
        </w:rPr>
        <w:t>.</w:t>
      </w:r>
    </w:p>
    <w:p w14:paraId="1136CA0D" w14:textId="77777777" w:rsidR="004B24F6" w:rsidRPr="000D33AB" w:rsidRDefault="009C5878" w:rsidP="00CB62B5">
      <w:pPr>
        <w:spacing w:before="120" w:after="0" w:line="240" w:lineRule="auto"/>
        <w:ind w:firstLine="567"/>
        <w:jc w:val="both"/>
        <w:rPr>
          <w:rFonts w:ascii="Times New Roman" w:hAnsi="Times New Roman" w:cs="Times New Roman"/>
          <w:sz w:val="28"/>
        </w:rPr>
      </w:pPr>
      <w:r w:rsidRPr="000D33AB">
        <w:rPr>
          <w:rFonts w:ascii="Times New Roman" w:hAnsi="Times New Roman" w:cs="Times New Roman"/>
          <w:sz w:val="28"/>
        </w:rPr>
        <w:t>- Thời kỳ kinh doanh</w:t>
      </w:r>
    </w:p>
    <w:p w14:paraId="7DF21D40"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Khi xoài đang cho trái (cây từ 04 - 20 năm), lượng phân bón hàng năm như sau: Phân hữu cơ hoai mục 20 - 50 kg/cây; urê 1,5 - 2 kg/cây; lân 1,5 - 2,5 kg/cây; kali 0,8 - 1,6 kg/cây; vôi 1 - 2 kg/cây. Có thể thay phân đơn bằng các loại phân hỗn hợp như NPK 20-20-15.</w:t>
      </w:r>
    </w:p>
    <w:p w14:paraId="4C5919DC"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Style w:val="Emphasis"/>
          <w:rFonts w:ascii="Times New Roman" w:hAnsi="Times New Roman" w:cs="Times New Roman"/>
          <w:i w:val="0"/>
          <w:sz w:val="28"/>
          <w:szCs w:val="28"/>
        </w:rPr>
        <w:t>* Thời điểm bón</w:t>
      </w:r>
      <w:r w:rsidRPr="000D33AB">
        <w:rPr>
          <w:rFonts w:ascii="Times New Roman" w:hAnsi="Times New Roman" w:cs="Times New Roman"/>
          <w:sz w:val="28"/>
          <w:szCs w:val="28"/>
        </w:rPr>
        <w:t xml:space="preserve"> </w:t>
      </w:r>
    </w:p>
    <w:p w14:paraId="1141DF45"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Lần 1: Sau khi thu hoạch: Bón toàn bộ lượng phân hữu cơ hoai mục + 50% lượng urê + 50% lượng lân + 40% lượng kali. Có thể thay phân đơn bằng các loại phân hỗn hợp như: NPK 20-20-15</w:t>
      </w:r>
    </w:p>
    <w:p w14:paraId="271F2572"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Lần 2: Bón 01 tháng trước thời điểm ra hoa: 10% lượng urê + 50 % lượng lân + 10% lượng kali. </w:t>
      </w:r>
    </w:p>
    <w:p w14:paraId="70EC55E9" w14:textId="77777777"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Lần 3: Bón 03 tuần sau khi đậu trái: 20% lượng urê + 25% lượng kali. Có thể bón phân hỗn hợp NPK 20:20:15.</w:t>
      </w:r>
    </w:p>
    <w:p w14:paraId="35A8C122" w14:textId="6FC522F9" w:rsidR="004B24F6" w:rsidRPr="000D33AB" w:rsidRDefault="009C5878" w:rsidP="00CB62B5">
      <w:pPr>
        <w:pStyle w:val="NormalWeb"/>
        <w:spacing w:before="120" w:beforeAutospacing="0" w:after="0" w:afterAutospacing="0"/>
        <w:ind w:firstLine="567"/>
        <w:jc w:val="both"/>
        <w:rPr>
          <w:rFonts w:ascii="Times New Roman" w:hAnsi="Times New Roman" w:cs="Times New Roman"/>
          <w:sz w:val="28"/>
          <w:szCs w:val="28"/>
        </w:rPr>
      </w:pPr>
      <w:r w:rsidRPr="000D33AB">
        <w:rPr>
          <w:rFonts w:ascii="Times New Roman" w:hAnsi="Times New Roman" w:cs="Times New Roman"/>
          <w:sz w:val="28"/>
          <w:szCs w:val="28"/>
        </w:rPr>
        <w:t xml:space="preserve">Lần 4: Bón lúc xoài đậu trái được 08 đến 10 tuần, bón hết lượng phân còn lại (urê, kali). Để tăng chất lượng của trái xoài và giảm hiện tượng thối trái, nên bổ sung phân </w:t>
      </w:r>
      <w:r w:rsidRPr="000D33AB">
        <w:rPr>
          <w:rStyle w:val="Emphasis"/>
          <w:rFonts w:ascii="Times New Roman" w:hAnsi="Times New Roman" w:cs="Times New Roman"/>
          <w:sz w:val="28"/>
          <w:szCs w:val="28"/>
        </w:rPr>
        <w:t>Calcinitrate</w:t>
      </w:r>
      <w:r w:rsidRPr="000D33AB">
        <w:rPr>
          <w:rFonts w:ascii="Times New Roman" w:hAnsi="Times New Roman" w:cs="Times New Roman"/>
          <w:sz w:val="28"/>
          <w:szCs w:val="28"/>
        </w:rPr>
        <w:t xml:space="preserve"> (Ca(NO</w:t>
      </w:r>
      <w:r w:rsidRPr="000D33AB">
        <w:rPr>
          <w:rFonts w:ascii="Times New Roman" w:hAnsi="Times New Roman" w:cs="Times New Roman"/>
          <w:sz w:val="28"/>
          <w:szCs w:val="28"/>
          <w:vertAlign w:val="subscript"/>
        </w:rPr>
        <w:t>3</w:t>
      </w:r>
      <w:r w:rsidRPr="000D33AB">
        <w:rPr>
          <w:rFonts w:ascii="Times New Roman" w:hAnsi="Times New Roman" w:cs="Times New Roman"/>
          <w:sz w:val="28"/>
          <w:szCs w:val="28"/>
        </w:rPr>
        <w:t>)</w:t>
      </w:r>
      <w:r w:rsidRPr="000D33AB">
        <w:rPr>
          <w:rFonts w:ascii="Times New Roman" w:hAnsi="Times New Roman" w:cs="Times New Roman"/>
          <w:sz w:val="28"/>
          <w:szCs w:val="28"/>
          <w:vertAlign w:val="subscript"/>
        </w:rPr>
        <w:t>2</w:t>
      </w:r>
      <w:r w:rsidR="006C7320" w:rsidRPr="000D33AB">
        <w:rPr>
          <w:rFonts w:ascii="Times New Roman" w:hAnsi="Times New Roman" w:cs="Times New Roman"/>
          <w:sz w:val="28"/>
          <w:szCs w:val="28"/>
        </w:rPr>
        <w:t xml:space="preserve"> - urê</w:t>
      </w:r>
      <w:r w:rsidRPr="000D33AB">
        <w:rPr>
          <w:rFonts w:ascii="Times New Roman" w:hAnsi="Times New Roman" w:cs="Times New Roman"/>
          <w:sz w:val="28"/>
          <w:szCs w:val="28"/>
        </w:rPr>
        <w:t xml:space="preserve">). </w:t>
      </w:r>
    </w:p>
    <w:p w14:paraId="26060800" w14:textId="77777777" w:rsidR="004B24F6" w:rsidRPr="000D33AB" w:rsidRDefault="005F7AAE" w:rsidP="00CB62B5">
      <w:pPr>
        <w:pStyle w:val="BodyText"/>
        <w:widowControl/>
        <w:spacing w:before="120"/>
        <w:ind w:left="0" w:firstLine="567"/>
        <w:jc w:val="both"/>
        <w:rPr>
          <w:lang w:val="en-US"/>
        </w:rPr>
      </w:pPr>
      <w:r w:rsidRPr="000D33AB">
        <w:rPr>
          <w:lang w:val="vi-VN"/>
        </w:rPr>
        <w:t>g</w:t>
      </w:r>
      <w:r w:rsidR="00630FE1" w:rsidRPr="000D33AB">
        <w:rPr>
          <w:lang w:val="vi-VN"/>
        </w:rPr>
        <w:t>)</w:t>
      </w:r>
      <w:r w:rsidR="009C5878" w:rsidRPr="000D33AB">
        <w:rPr>
          <w:lang w:val="en-US"/>
        </w:rPr>
        <w:t xml:space="preserve"> Quản lý sinh vật gây hại</w:t>
      </w:r>
    </w:p>
    <w:p w14:paraId="506DA8E3" w14:textId="77777777" w:rsidR="004B24F6" w:rsidRPr="000D33AB" w:rsidRDefault="009C5878" w:rsidP="00CB62B5">
      <w:pPr>
        <w:pStyle w:val="BodyText"/>
        <w:widowControl/>
        <w:spacing w:before="120"/>
        <w:ind w:left="0" w:firstLine="567"/>
        <w:jc w:val="both"/>
        <w:rPr>
          <w:lang w:val="en-US"/>
        </w:rPr>
      </w:pPr>
      <w:r w:rsidRPr="000D33AB">
        <w:rPr>
          <w:lang w:val="en-US"/>
        </w:rPr>
        <w:t xml:space="preserve">- Quản lý sinh vật gây hại dựa 6 trên nguyên tắc Quản lý sức khoẻ cây trồng tổng hợp (IPHM) gồm: đất khỏe; cây trồng khỏe; đầu tư thông minh; bảo vệ môi trường sinh thái; giám sát và kiểm tra đồng ruộng; nông dân chuyên nghiệp và có trách nhiệm. </w:t>
      </w:r>
    </w:p>
    <w:p w14:paraId="19F4F1D8" w14:textId="77777777" w:rsidR="004B24F6" w:rsidRPr="000D33AB" w:rsidRDefault="009C5878" w:rsidP="00CB62B5">
      <w:pPr>
        <w:pStyle w:val="BodyText"/>
        <w:widowControl/>
        <w:spacing w:before="120"/>
        <w:ind w:left="0" w:firstLine="567"/>
        <w:jc w:val="both"/>
        <w:rPr>
          <w:lang w:val="en-US"/>
        </w:rPr>
      </w:pPr>
      <w:r w:rsidRPr="000D33AB">
        <w:rPr>
          <w:lang w:val="en-US"/>
        </w:rPr>
        <w:t>- Một số sinh vật gây hại chính:</w:t>
      </w:r>
      <w:r w:rsidRPr="000D33AB">
        <w:t xml:space="preserve"> rầy bông xoài, sâu ăn bông xoài, bọ cắt lá, xén tóc đục thân, sâu đục quả xoài, rệp sáp, bọ  trĩ, bệnh thán thư, bệnh phấn trắng, bệnh đốm vi khuẩn, bệnh đốm da ếch.</w:t>
      </w:r>
    </w:p>
    <w:p w14:paraId="64EEBC17" w14:textId="77777777" w:rsidR="004B24F6" w:rsidRPr="000D33AB" w:rsidRDefault="009C5878" w:rsidP="00CB62B5">
      <w:pPr>
        <w:spacing w:before="120" w:after="0" w:line="240" w:lineRule="auto"/>
        <w:ind w:firstLine="567"/>
        <w:jc w:val="both"/>
        <w:rPr>
          <w:rFonts w:ascii="Times New Roman" w:eastAsia="Calibri" w:hAnsi="Times New Roman" w:cs="Times New Roman"/>
          <w:sz w:val="28"/>
          <w:szCs w:val="28"/>
        </w:rPr>
      </w:pPr>
      <w:r w:rsidRPr="000D33AB">
        <w:rPr>
          <w:rFonts w:ascii="Times New Roman" w:eastAsia="Calibri" w:hAnsi="Times New Roman" w:cs="Times New Roman"/>
          <w:sz w:val="28"/>
          <w:szCs w:val="28"/>
        </w:rPr>
        <w:t>- Biện pháp phòng chống:</w:t>
      </w:r>
    </w:p>
    <w:p w14:paraId="35B2A947" w14:textId="77777777" w:rsidR="004B24F6" w:rsidRPr="000D33AB" w:rsidRDefault="009C5878" w:rsidP="00CB62B5">
      <w:pPr>
        <w:spacing w:before="120" w:after="0" w:line="240" w:lineRule="auto"/>
        <w:ind w:firstLine="567"/>
        <w:jc w:val="both"/>
        <w:rPr>
          <w:rFonts w:ascii="Times New Roman" w:eastAsia="Calibri" w:hAnsi="Times New Roman" w:cs="Times New Roman"/>
          <w:sz w:val="28"/>
          <w:szCs w:val="28"/>
          <w:lang w:val="nl-NL"/>
        </w:rPr>
      </w:pPr>
      <w:r w:rsidRPr="000D33AB">
        <w:rPr>
          <w:rFonts w:ascii="Times New Roman" w:eastAsia="Calibri" w:hAnsi="Times New Roman" w:cs="Times New Roman"/>
          <w:sz w:val="28"/>
          <w:szCs w:val="28"/>
        </w:rPr>
        <w:t xml:space="preserve">+ </w:t>
      </w:r>
      <w:r w:rsidRPr="000D33AB">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0D33AB">
        <w:rPr>
          <w:rFonts w:ascii="Times New Roman" w:eastAsia="Calibri" w:hAnsi="Times New Roman" w:cs="Times New Roman"/>
          <w:sz w:val="28"/>
          <w:szCs w:val="28"/>
          <w:lang w:val="nl-NL"/>
        </w:rPr>
        <w:t xml:space="preserve">tiêu; </w:t>
      </w:r>
      <w:r w:rsidRPr="000D33AB">
        <w:rPr>
          <w:rFonts w:ascii="Times New Roman" w:eastAsia="Calibri" w:hAnsi="Times New Roman" w:cs="Times New Roman"/>
          <w:sz w:val="28"/>
          <w:szCs w:val="28"/>
          <w:lang w:val="vi-VN"/>
        </w:rPr>
        <w:t>sử dụng phân hữu cơ hoai mục, bón phân cân đối</w:t>
      </w:r>
      <w:r w:rsidRPr="000D33AB">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2214EA5A" w14:textId="77777777" w:rsidR="004B24F6" w:rsidRPr="000D33AB" w:rsidRDefault="009C5878" w:rsidP="00CB62B5">
      <w:pPr>
        <w:spacing w:before="140" w:after="0" w:line="240" w:lineRule="auto"/>
        <w:ind w:firstLine="567"/>
        <w:jc w:val="both"/>
        <w:rPr>
          <w:rFonts w:ascii="Times New Roman" w:eastAsia="Calibri" w:hAnsi="Times New Roman" w:cs="Times New Roman"/>
          <w:sz w:val="28"/>
          <w:szCs w:val="28"/>
          <w:lang w:val="nl-NL"/>
        </w:rPr>
      </w:pPr>
      <w:r w:rsidRPr="000D33AB">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176F4535" w14:textId="77777777" w:rsidR="004B24F6" w:rsidRPr="000D33AB" w:rsidRDefault="009C5878" w:rsidP="00CB62B5">
      <w:pPr>
        <w:spacing w:before="140" w:after="0" w:line="240" w:lineRule="auto"/>
        <w:ind w:firstLine="567"/>
        <w:jc w:val="both"/>
        <w:rPr>
          <w:rFonts w:ascii="Times New Roman" w:eastAsia="Calibri" w:hAnsi="Times New Roman" w:cs="Times New Roman"/>
          <w:sz w:val="28"/>
          <w:szCs w:val="28"/>
          <w:lang w:val="nl-NL"/>
        </w:rPr>
      </w:pPr>
      <w:r w:rsidRPr="000D33AB">
        <w:rPr>
          <w:rFonts w:ascii="Times New Roman" w:eastAsia="Calibri" w:hAnsi="Times New Roman" w:cs="Times New Roman"/>
          <w:sz w:val="28"/>
          <w:szCs w:val="28"/>
          <w:lang w:val="nl-NL"/>
        </w:rPr>
        <w:t xml:space="preserve">+ Sử dụng sản phẩm có nấm đối kháng </w:t>
      </w:r>
      <w:r w:rsidRPr="000D33AB">
        <w:rPr>
          <w:rFonts w:ascii="Times New Roman" w:eastAsia="Calibri" w:hAnsi="Times New Roman" w:cs="Times New Roman"/>
          <w:i/>
          <w:iCs/>
          <w:sz w:val="28"/>
          <w:szCs w:val="28"/>
          <w:lang w:val="nl-NL"/>
        </w:rPr>
        <w:t xml:space="preserve">Trichoderma </w:t>
      </w:r>
      <w:r w:rsidRPr="000D33AB">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22BEB2CF" w14:textId="77777777" w:rsidR="004B24F6" w:rsidRPr="000D33AB" w:rsidRDefault="009C5878" w:rsidP="00CB62B5">
      <w:pPr>
        <w:spacing w:before="140" w:after="0" w:line="240" w:lineRule="auto"/>
        <w:ind w:firstLine="567"/>
        <w:jc w:val="both"/>
        <w:rPr>
          <w:rFonts w:ascii="Times New Roman" w:eastAsia="Calibri" w:hAnsi="Times New Roman" w:cs="Times New Roman"/>
          <w:sz w:val="28"/>
          <w:szCs w:val="28"/>
          <w:lang w:val="vi-VN"/>
        </w:rPr>
      </w:pPr>
      <w:r w:rsidRPr="000D33AB">
        <w:rPr>
          <w:rFonts w:ascii="Times New Roman" w:eastAsia="Times New Roman" w:hAnsi="Times New Roman" w:cs="Times New Roman"/>
          <w:sz w:val="28"/>
          <w:szCs w:val="28"/>
          <w:lang w:val="nl-NL"/>
        </w:rPr>
        <w:lastRenderedPageBreak/>
        <w:t>+ Ưu tiên sử dụng các loại thuốc bảo vệ thực vật có nguồn gốc sinh học, thảo mộc, có độ độc thấp, thời gian cách ly ngắn, chóng phân hủy và ít ảnh hưởng đến các lo</w:t>
      </w:r>
      <w:r w:rsidR="00FD4148" w:rsidRPr="000D33AB">
        <w:rPr>
          <w:rFonts w:ascii="Times New Roman" w:eastAsia="Times New Roman" w:hAnsi="Times New Roman" w:cs="Times New Roman"/>
          <w:sz w:val="28"/>
          <w:szCs w:val="28"/>
          <w:lang w:val="nl-NL"/>
        </w:rPr>
        <w:t>ài thiên địch có ích trên ruộng</w:t>
      </w:r>
      <w:r w:rsidR="00FD4148" w:rsidRPr="000D33AB">
        <w:rPr>
          <w:rFonts w:ascii="Times New Roman" w:hAnsi="Times New Roman" w:cs="Times New Roman"/>
          <w:sz w:val="28"/>
          <w:szCs w:val="28"/>
          <w:lang w:val="vi-VN"/>
        </w:rPr>
        <w:t>, trong danh mục thuốc bảo vệ thực vật của Việt Nam.</w:t>
      </w:r>
    </w:p>
    <w:p w14:paraId="08DE7DA7" w14:textId="77777777" w:rsidR="004B24F6" w:rsidRPr="000D33AB" w:rsidRDefault="009C5878" w:rsidP="00CB62B5">
      <w:pPr>
        <w:pStyle w:val="BodyText"/>
        <w:widowControl/>
        <w:spacing w:before="140"/>
        <w:ind w:left="0" w:firstLine="567"/>
        <w:jc w:val="both"/>
        <w:rPr>
          <w:lang w:val="en-US"/>
        </w:rPr>
      </w:pPr>
      <w:r w:rsidRPr="000D33AB">
        <w:rPr>
          <w:lang w:val="en-US"/>
        </w:rPr>
        <w:t>2.3. Thu hoạch</w:t>
      </w:r>
    </w:p>
    <w:p w14:paraId="5A8729F6" w14:textId="77777777" w:rsidR="004B24F6" w:rsidRPr="000D33AB" w:rsidRDefault="009C5878" w:rsidP="00CB62B5">
      <w:pPr>
        <w:pStyle w:val="NormalWeb"/>
        <w:spacing w:before="140" w:beforeAutospacing="0" w:after="0" w:afterAutospacing="0"/>
        <w:ind w:firstLine="567"/>
        <w:jc w:val="both"/>
        <w:rPr>
          <w:rFonts w:ascii="Times New Roman" w:hAnsi="Times New Roman" w:cs="Times New Roman"/>
          <w:sz w:val="28"/>
          <w:szCs w:val="28"/>
          <w:lang w:val="pt-BR"/>
        </w:rPr>
      </w:pPr>
      <w:r w:rsidRPr="000D33AB">
        <w:rPr>
          <w:rFonts w:ascii="Times New Roman" w:hAnsi="Times New Roman" w:cs="Times New Roman"/>
          <w:sz w:val="28"/>
          <w:szCs w:val="28"/>
          <w:lang w:val="pt-BR"/>
        </w:rPr>
        <w:t xml:space="preserve">Từ khi đậu trái đến khi quả chín cần thời gian khoảng 90 - 120 ngày tùy giống. </w:t>
      </w:r>
    </w:p>
    <w:p w14:paraId="0E61A859" w14:textId="77777777" w:rsidR="004B24F6" w:rsidRPr="000D33AB" w:rsidRDefault="009C5878" w:rsidP="00CB62B5">
      <w:pPr>
        <w:pStyle w:val="NormalWeb"/>
        <w:spacing w:before="140" w:beforeAutospacing="0" w:after="0" w:afterAutospacing="0"/>
        <w:ind w:firstLine="567"/>
        <w:jc w:val="both"/>
        <w:rPr>
          <w:rFonts w:ascii="Times New Roman" w:hAnsi="Times New Roman" w:cs="Times New Roman"/>
          <w:sz w:val="28"/>
          <w:szCs w:val="28"/>
          <w:lang w:val="pt-BR"/>
        </w:rPr>
      </w:pPr>
      <w:r w:rsidRPr="000D33AB">
        <w:rPr>
          <w:rFonts w:ascii="Times New Roman" w:hAnsi="Times New Roman" w:cs="Times New Roman"/>
          <w:sz w:val="28"/>
          <w:szCs w:val="28"/>
          <w:lang w:val="pt-BR"/>
        </w:rPr>
        <w:t xml:space="preserve">Nên hái xoài khi đã đủ già, neo trái trên cây dễ làm cây kiệt sức ảnh hưởng đến ra hoa vụ sau, trái xoài hái được khi da láng, vỏ dầy. Hái trái nên chừa cuống từ 5 - 10 cm để mủ không phun ra, giữ cho trái xoài hình thức đẹp. </w:t>
      </w:r>
    </w:p>
    <w:p w14:paraId="0DE555C7" w14:textId="3FC6A78D" w:rsidR="004B24F6" w:rsidRPr="000D33AB" w:rsidRDefault="009C5878" w:rsidP="00CB62B5">
      <w:pPr>
        <w:pStyle w:val="Heading1"/>
        <w:widowControl/>
        <w:spacing w:before="140"/>
        <w:ind w:left="0" w:firstLine="567"/>
        <w:jc w:val="both"/>
        <w:rPr>
          <w:lang w:val="en-US"/>
        </w:rPr>
      </w:pPr>
      <w:r w:rsidRPr="000D33AB">
        <w:rPr>
          <w:lang w:val="vi-VN"/>
        </w:rPr>
        <w:t xml:space="preserve">Phần </w:t>
      </w:r>
      <w:r w:rsidR="00481AC8" w:rsidRPr="000D33AB">
        <w:rPr>
          <w:lang w:val="vi-VN"/>
        </w:rPr>
        <w:t>II</w:t>
      </w:r>
      <w:r w:rsidRPr="000D33AB">
        <w:rPr>
          <w:lang w:val="vi-VN"/>
        </w:rPr>
        <w:t>. ĐỊNH MỨC VẬT TƯ NÔNG NGHIỆP,CÔNG LAO ĐỘNG</w:t>
      </w:r>
    </w:p>
    <w:p w14:paraId="3218717C" w14:textId="5996DE58" w:rsidR="004B24F6" w:rsidRPr="000D33AB" w:rsidRDefault="009C5878" w:rsidP="00CB62B5">
      <w:pPr>
        <w:pStyle w:val="Heading1"/>
        <w:widowControl/>
        <w:spacing w:before="140"/>
        <w:ind w:left="0" w:firstLine="567"/>
        <w:rPr>
          <w:b w:val="0"/>
          <w:i/>
          <w:lang w:val="en-US"/>
        </w:rPr>
      </w:pPr>
      <w:r w:rsidRPr="000D33AB">
        <w:rPr>
          <w:b w:val="0"/>
          <w:i/>
        </w:rPr>
        <w:t>Quy mô: 01 ha. Khoảng cách 6m x 7 m, mật độ 240 cây/ha</w:t>
      </w:r>
      <w:r w:rsidRPr="000D33AB">
        <w:rPr>
          <w:b w:val="0"/>
          <w:i/>
          <w:lang w:val="en-US"/>
        </w:rPr>
        <w:t>)</w:t>
      </w:r>
    </w:p>
    <w:p w14:paraId="6EC672BE" w14:textId="77777777" w:rsidR="004B24F6" w:rsidRPr="000D33AB" w:rsidRDefault="009C5878" w:rsidP="00CB62B5">
      <w:pPr>
        <w:spacing w:before="140" w:after="120" w:line="240" w:lineRule="auto"/>
        <w:ind w:firstLine="567"/>
        <w:rPr>
          <w:rFonts w:ascii="Times New Roman" w:hAnsi="Times New Roman" w:cs="Times New Roman"/>
          <w:b/>
          <w:sz w:val="28"/>
          <w:szCs w:val="28"/>
        </w:rPr>
      </w:pPr>
      <w:r w:rsidRPr="000D33AB">
        <w:rPr>
          <w:rFonts w:ascii="Times New Roman" w:hAnsi="Times New Roman" w:cs="Times New Roman"/>
          <w:b/>
          <w:sz w:val="28"/>
          <w:szCs w:val="28"/>
        </w:rPr>
        <w:t xml:space="preserve">1. Định mức về vật tư  nông nghiệp </w:t>
      </w: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398"/>
        <w:gridCol w:w="1081"/>
        <w:gridCol w:w="1263"/>
        <w:gridCol w:w="1397"/>
        <w:gridCol w:w="1127"/>
        <w:gridCol w:w="1287"/>
      </w:tblGrid>
      <w:tr w:rsidR="0071679E" w:rsidRPr="000D33AB" w14:paraId="04A57793" w14:textId="77777777" w:rsidTr="00CB62B5">
        <w:trPr>
          <w:trHeight w:val="473"/>
        </w:trPr>
        <w:tc>
          <w:tcPr>
            <w:tcW w:w="1134" w:type="dxa"/>
            <w:vMerge w:val="restart"/>
            <w:shd w:val="clear" w:color="auto" w:fill="auto"/>
            <w:vAlign w:val="center"/>
          </w:tcPr>
          <w:p w14:paraId="4E2CD4EA"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TT</w:t>
            </w:r>
          </w:p>
        </w:tc>
        <w:tc>
          <w:tcPr>
            <w:tcW w:w="2398" w:type="dxa"/>
            <w:vMerge w:val="restart"/>
            <w:shd w:val="clear" w:color="auto" w:fill="auto"/>
            <w:vAlign w:val="center"/>
          </w:tcPr>
          <w:p w14:paraId="28F0F272"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Nội dung</w:t>
            </w:r>
          </w:p>
        </w:tc>
        <w:tc>
          <w:tcPr>
            <w:tcW w:w="1081" w:type="dxa"/>
            <w:vMerge w:val="restart"/>
            <w:shd w:val="clear" w:color="auto" w:fill="auto"/>
            <w:vAlign w:val="center"/>
          </w:tcPr>
          <w:p w14:paraId="3E91C64C"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ĐVT</w:t>
            </w:r>
          </w:p>
        </w:tc>
        <w:tc>
          <w:tcPr>
            <w:tcW w:w="5074" w:type="dxa"/>
            <w:gridSpan w:val="4"/>
            <w:shd w:val="clear" w:color="auto" w:fill="auto"/>
            <w:vAlign w:val="center"/>
          </w:tcPr>
          <w:p w14:paraId="79712500"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Số lượng</w:t>
            </w:r>
          </w:p>
        </w:tc>
      </w:tr>
      <w:tr w:rsidR="0071679E" w:rsidRPr="000D33AB" w14:paraId="2F8722F2" w14:textId="77777777" w:rsidTr="00CB62B5">
        <w:trPr>
          <w:trHeight w:val="145"/>
        </w:trPr>
        <w:tc>
          <w:tcPr>
            <w:tcW w:w="1134" w:type="dxa"/>
            <w:vMerge/>
            <w:shd w:val="clear" w:color="auto" w:fill="auto"/>
            <w:vAlign w:val="center"/>
          </w:tcPr>
          <w:p w14:paraId="5AE8FE92" w14:textId="77777777" w:rsidR="004B24F6" w:rsidRPr="000D33AB" w:rsidRDefault="004B24F6"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2398" w:type="dxa"/>
            <w:vMerge/>
            <w:shd w:val="clear" w:color="auto" w:fill="auto"/>
            <w:vAlign w:val="center"/>
          </w:tcPr>
          <w:p w14:paraId="377AFB69" w14:textId="77777777" w:rsidR="004B24F6" w:rsidRPr="000D33AB" w:rsidRDefault="004B24F6"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081" w:type="dxa"/>
            <w:vMerge/>
            <w:shd w:val="clear" w:color="auto" w:fill="auto"/>
            <w:vAlign w:val="center"/>
          </w:tcPr>
          <w:p w14:paraId="040BB2DB" w14:textId="77777777" w:rsidR="004B24F6" w:rsidRPr="000D33AB" w:rsidRDefault="004B24F6"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p>
        </w:tc>
        <w:tc>
          <w:tcPr>
            <w:tcW w:w="1263" w:type="dxa"/>
            <w:shd w:val="clear" w:color="auto" w:fill="auto"/>
            <w:vAlign w:val="center"/>
          </w:tcPr>
          <w:p w14:paraId="4FD9288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1</w:t>
            </w:r>
          </w:p>
        </w:tc>
        <w:tc>
          <w:tcPr>
            <w:tcW w:w="1397" w:type="dxa"/>
            <w:shd w:val="clear" w:color="auto" w:fill="auto"/>
            <w:vAlign w:val="center"/>
          </w:tcPr>
          <w:p w14:paraId="58F42931"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2</w:t>
            </w:r>
          </w:p>
        </w:tc>
        <w:tc>
          <w:tcPr>
            <w:tcW w:w="1127" w:type="dxa"/>
            <w:shd w:val="clear" w:color="auto" w:fill="auto"/>
            <w:vAlign w:val="center"/>
          </w:tcPr>
          <w:p w14:paraId="29DD237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3</w:t>
            </w:r>
          </w:p>
        </w:tc>
        <w:tc>
          <w:tcPr>
            <w:tcW w:w="1287" w:type="dxa"/>
            <w:shd w:val="clear" w:color="auto" w:fill="auto"/>
          </w:tcPr>
          <w:p w14:paraId="23A5ED23"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 xml:space="preserve">Năm 4 trở đi </w:t>
            </w:r>
          </w:p>
        </w:tc>
      </w:tr>
      <w:tr w:rsidR="0071679E" w:rsidRPr="000D33AB" w14:paraId="524839F7" w14:textId="77777777" w:rsidTr="00CB62B5">
        <w:trPr>
          <w:trHeight w:val="487"/>
        </w:trPr>
        <w:tc>
          <w:tcPr>
            <w:tcW w:w="1134" w:type="dxa"/>
            <w:shd w:val="clear" w:color="auto" w:fill="auto"/>
            <w:vAlign w:val="center"/>
          </w:tcPr>
          <w:p w14:paraId="6E545F79"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w:t>
            </w:r>
          </w:p>
        </w:tc>
        <w:tc>
          <w:tcPr>
            <w:tcW w:w="2398" w:type="dxa"/>
            <w:shd w:val="clear" w:color="auto" w:fill="auto"/>
            <w:vAlign w:val="center"/>
          </w:tcPr>
          <w:p w14:paraId="35DFA2B0"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Giống</w:t>
            </w:r>
          </w:p>
        </w:tc>
        <w:tc>
          <w:tcPr>
            <w:tcW w:w="1081" w:type="dxa"/>
            <w:shd w:val="clear" w:color="auto" w:fill="auto"/>
            <w:vAlign w:val="center"/>
          </w:tcPr>
          <w:p w14:paraId="5F710BFB"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Cây</w:t>
            </w:r>
          </w:p>
        </w:tc>
        <w:tc>
          <w:tcPr>
            <w:tcW w:w="1263" w:type="dxa"/>
            <w:shd w:val="clear" w:color="auto" w:fill="auto"/>
            <w:vAlign w:val="center"/>
          </w:tcPr>
          <w:p w14:paraId="0EE5986B"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240</w:t>
            </w:r>
          </w:p>
        </w:tc>
        <w:tc>
          <w:tcPr>
            <w:tcW w:w="1397" w:type="dxa"/>
            <w:shd w:val="clear" w:color="auto" w:fill="auto"/>
            <w:vAlign w:val="center"/>
          </w:tcPr>
          <w:p w14:paraId="1914FA7E"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w:t>
            </w:r>
          </w:p>
        </w:tc>
        <w:tc>
          <w:tcPr>
            <w:tcW w:w="1127" w:type="dxa"/>
            <w:shd w:val="clear" w:color="auto" w:fill="auto"/>
            <w:vAlign w:val="center"/>
          </w:tcPr>
          <w:p w14:paraId="54DA8166"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w:t>
            </w:r>
          </w:p>
        </w:tc>
        <w:tc>
          <w:tcPr>
            <w:tcW w:w="1287" w:type="dxa"/>
            <w:shd w:val="clear" w:color="auto" w:fill="auto"/>
          </w:tcPr>
          <w:p w14:paraId="5DA306C9"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w:t>
            </w:r>
          </w:p>
        </w:tc>
      </w:tr>
      <w:tr w:rsidR="0071679E" w:rsidRPr="000D33AB" w14:paraId="7FD25BB5" w14:textId="77777777" w:rsidTr="00CB62B5">
        <w:trPr>
          <w:trHeight w:val="473"/>
        </w:trPr>
        <w:tc>
          <w:tcPr>
            <w:tcW w:w="1134" w:type="dxa"/>
            <w:shd w:val="clear" w:color="auto" w:fill="auto"/>
            <w:vAlign w:val="center"/>
          </w:tcPr>
          <w:p w14:paraId="37E4969E"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w:t>
            </w:r>
          </w:p>
        </w:tc>
        <w:tc>
          <w:tcPr>
            <w:tcW w:w="2398" w:type="dxa"/>
            <w:shd w:val="clear" w:color="auto" w:fill="auto"/>
            <w:vAlign w:val="center"/>
          </w:tcPr>
          <w:p w14:paraId="5772F5BA"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Vôi nông nghiệp </w:t>
            </w:r>
          </w:p>
        </w:tc>
        <w:tc>
          <w:tcPr>
            <w:tcW w:w="1081" w:type="dxa"/>
            <w:shd w:val="clear" w:color="auto" w:fill="auto"/>
            <w:vAlign w:val="center"/>
          </w:tcPr>
          <w:p w14:paraId="7049C19A"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Kg</w:t>
            </w:r>
          </w:p>
        </w:tc>
        <w:tc>
          <w:tcPr>
            <w:tcW w:w="1263" w:type="dxa"/>
            <w:shd w:val="clear" w:color="auto" w:fill="auto"/>
            <w:vAlign w:val="center"/>
          </w:tcPr>
          <w:p w14:paraId="58951366"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400</w:t>
            </w:r>
          </w:p>
        </w:tc>
        <w:tc>
          <w:tcPr>
            <w:tcW w:w="1397" w:type="dxa"/>
            <w:shd w:val="clear" w:color="auto" w:fill="auto"/>
            <w:vAlign w:val="center"/>
          </w:tcPr>
          <w:p w14:paraId="6A1623F7"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400</w:t>
            </w:r>
          </w:p>
        </w:tc>
        <w:tc>
          <w:tcPr>
            <w:tcW w:w="1127" w:type="dxa"/>
            <w:shd w:val="clear" w:color="auto" w:fill="auto"/>
            <w:vAlign w:val="center"/>
          </w:tcPr>
          <w:p w14:paraId="6E6EBADB"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600</w:t>
            </w:r>
          </w:p>
        </w:tc>
        <w:tc>
          <w:tcPr>
            <w:tcW w:w="1287" w:type="dxa"/>
            <w:shd w:val="clear" w:color="auto" w:fill="auto"/>
          </w:tcPr>
          <w:p w14:paraId="290354A1"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800</w:t>
            </w:r>
          </w:p>
        </w:tc>
      </w:tr>
      <w:tr w:rsidR="0071679E" w:rsidRPr="000D33AB" w14:paraId="4DA565F0" w14:textId="77777777" w:rsidTr="006C7320">
        <w:trPr>
          <w:trHeight w:val="910"/>
        </w:trPr>
        <w:tc>
          <w:tcPr>
            <w:tcW w:w="1134" w:type="dxa"/>
            <w:vMerge w:val="restart"/>
            <w:shd w:val="clear" w:color="auto" w:fill="auto"/>
            <w:vAlign w:val="center"/>
          </w:tcPr>
          <w:p w14:paraId="441529F0"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3</w:t>
            </w:r>
          </w:p>
          <w:p w14:paraId="7AF6A756" w14:textId="77777777" w:rsidR="00726F42"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i/>
                <w:sz w:val="28"/>
                <w:lang w:val="it-IT"/>
              </w:rPr>
              <w:t>(Chọn 1 trong 2 loại)</w:t>
            </w:r>
          </w:p>
        </w:tc>
        <w:tc>
          <w:tcPr>
            <w:tcW w:w="2398" w:type="dxa"/>
            <w:shd w:val="clear" w:color="auto" w:fill="auto"/>
            <w:vAlign w:val="center"/>
          </w:tcPr>
          <w:p w14:paraId="637E9590"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Phân chuồng  </w:t>
            </w:r>
          </w:p>
        </w:tc>
        <w:tc>
          <w:tcPr>
            <w:tcW w:w="1081" w:type="dxa"/>
            <w:shd w:val="clear" w:color="auto" w:fill="auto"/>
            <w:vAlign w:val="center"/>
          </w:tcPr>
          <w:p w14:paraId="0A3C90F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Kg</w:t>
            </w:r>
          </w:p>
        </w:tc>
        <w:tc>
          <w:tcPr>
            <w:tcW w:w="1263" w:type="dxa"/>
            <w:shd w:val="clear" w:color="auto" w:fill="auto"/>
            <w:vAlign w:val="center"/>
          </w:tcPr>
          <w:p w14:paraId="509199BC"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13.000</w:t>
            </w:r>
          </w:p>
        </w:tc>
        <w:tc>
          <w:tcPr>
            <w:tcW w:w="1397" w:type="dxa"/>
            <w:shd w:val="clear" w:color="auto" w:fill="auto"/>
            <w:vAlign w:val="center"/>
          </w:tcPr>
          <w:p w14:paraId="7CC3AADE"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17.000</w:t>
            </w:r>
          </w:p>
        </w:tc>
        <w:tc>
          <w:tcPr>
            <w:tcW w:w="1127" w:type="dxa"/>
            <w:shd w:val="clear" w:color="auto" w:fill="auto"/>
            <w:vAlign w:val="center"/>
          </w:tcPr>
          <w:p w14:paraId="797F043A"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20.000</w:t>
            </w:r>
          </w:p>
        </w:tc>
        <w:tc>
          <w:tcPr>
            <w:tcW w:w="1287" w:type="dxa"/>
            <w:shd w:val="clear" w:color="auto" w:fill="auto"/>
            <w:vAlign w:val="center"/>
          </w:tcPr>
          <w:p w14:paraId="18D20F65"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25.000</w:t>
            </w:r>
          </w:p>
        </w:tc>
      </w:tr>
      <w:tr w:rsidR="0071679E" w:rsidRPr="000D33AB" w14:paraId="6905C2D5" w14:textId="77777777" w:rsidTr="00CB62B5">
        <w:trPr>
          <w:trHeight w:val="473"/>
        </w:trPr>
        <w:tc>
          <w:tcPr>
            <w:tcW w:w="1134" w:type="dxa"/>
            <w:vMerge/>
            <w:shd w:val="clear" w:color="auto" w:fill="auto"/>
            <w:vAlign w:val="center"/>
          </w:tcPr>
          <w:p w14:paraId="5D4496A1" w14:textId="77777777" w:rsidR="004B24F6" w:rsidRPr="000D33AB" w:rsidRDefault="004B24F6"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p>
        </w:tc>
        <w:tc>
          <w:tcPr>
            <w:tcW w:w="2398" w:type="dxa"/>
            <w:shd w:val="clear" w:color="auto" w:fill="auto"/>
            <w:vAlign w:val="center"/>
          </w:tcPr>
          <w:p w14:paraId="2B5394A7"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Phân hữu cơ vi sinh </w:t>
            </w:r>
          </w:p>
        </w:tc>
        <w:tc>
          <w:tcPr>
            <w:tcW w:w="1081" w:type="dxa"/>
            <w:shd w:val="clear" w:color="auto" w:fill="auto"/>
            <w:vAlign w:val="center"/>
          </w:tcPr>
          <w:p w14:paraId="407A8F4D"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Kg</w:t>
            </w:r>
          </w:p>
        </w:tc>
        <w:tc>
          <w:tcPr>
            <w:tcW w:w="1263" w:type="dxa"/>
            <w:shd w:val="clear" w:color="auto" w:fill="auto"/>
            <w:vAlign w:val="center"/>
          </w:tcPr>
          <w:p w14:paraId="38D86580"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1.000</w:t>
            </w:r>
          </w:p>
        </w:tc>
        <w:tc>
          <w:tcPr>
            <w:tcW w:w="1397" w:type="dxa"/>
            <w:shd w:val="clear" w:color="auto" w:fill="auto"/>
            <w:vAlign w:val="center"/>
          </w:tcPr>
          <w:p w14:paraId="60BAA1E3"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1.500</w:t>
            </w:r>
          </w:p>
        </w:tc>
        <w:tc>
          <w:tcPr>
            <w:tcW w:w="1127" w:type="dxa"/>
            <w:shd w:val="clear" w:color="auto" w:fill="auto"/>
            <w:vAlign w:val="center"/>
          </w:tcPr>
          <w:p w14:paraId="72E158C1"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2.000</w:t>
            </w:r>
          </w:p>
        </w:tc>
        <w:tc>
          <w:tcPr>
            <w:tcW w:w="1287" w:type="dxa"/>
            <w:shd w:val="clear" w:color="auto" w:fill="auto"/>
            <w:vAlign w:val="center"/>
          </w:tcPr>
          <w:p w14:paraId="4A16D56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3.500</w:t>
            </w:r>
          </w:p>
        </w:tc>
      </w:tr>
      <w:tr w:rsidR="0071679E" w:rsidRPr="000D33AB" w14:paraId="5C1B4DFC" w14:textId="77777777" w:rsidTr="00CB62B5">
        <w:trPr>
          <w:trHeight w:val="473"/>
        </w:trPr>
        <w:tc>
          <w:tcPr>
            <w:tcW w:w="1134" w:type="dxa"/>
            <w:shd w:val="clear" w:color="auto" w:fill="auto"/>
            <w:vAlign w:val="center"/>
          </w:tcPr>
          <w:p w14:paraId="1D104D3B"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4</w:t>
            </w:r>
          </w:p>
        </w:tc>
        <w:tc>
          <w:tcPr>
            <w:tcW w:w="2398" w:type="dxa"/>
            <w:shd w:val="clear" w:color="auto" w:fill="auto"/>
            <w:vAlign w:val="center"/>
          </w:tcPr>
          <w:p w14:paraId="7679E165" w14:textId="3B8A3D19"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Nấm đối kháng </w:t>
            </w:r>
            <w:r w:rsidRPr="000D33AB">
              <w:rPr>
                <w:rStyle w:val="fontstyle01"/>
                <w:color w:val="auto"/>
                <w:sz w:val="28"/>
                <w:szCs w:val="28"/>
              </w:rPr>
              <w:t xml:space="preserve">Trichoderma </w:t>
            </w:r>
            <w:r w:rsidRPr="000D33AB">
              <w:rPr>
                <w:rStyle w:val="fontstyle21"/>
                <w:color w:val="auto"/>
                <w:sz w:val="28"/>
                <w:szCs w:val="28"/>
              </w:rPr>
              <w:t>sp</w:t>
            </w:r>
          </w:p>
        </w:tc>
        <w:tc>
          <w:tcPr>
            <w:tcW w:w="1081" w:type="dxa"/>
            <w:shd w:val="clear" w:color="auto" w:fill="auto"/>
            <w:vAlign w:val="center"/>
          </w:tcPr>
          <w:p w14:paraId="3CC8CD9D"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Kg </w:t>
            </w:r>
          </w:p>
        </w:tc>
        <w:tc>
          <w:tcPr>
            <w:tcW w:w="1263" w:type="dxa"/>
            <w:shd w:val="clear" w:color="auto" w:fill="auto"/>
            <w:vAlign w:val="center"/>
          </w:tcPr>
          <w:p w14:paraId="7E84C57D"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50</w:t>
            </w:r>
          </w:p>
        </w:tc>
        <w:tc>
          <w:tcPr>
            <w:tcW w:w="1397" w:type="dxa"/>
            <w:shd w:val="clear" w:color="auto" w:fill="auto"/>
            <w:vAlign w:val="center"/>
          </w:tcPr>
          <w:p w14:paraId="46995B39"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50</w:t>
            </w:r>
          </w:p>
        </w:tc>
        <w:tc>
          <w:tcPr>
            <w:tcW w:w="1127" w:type="dxa"/>
            <w:shd w:val="clear" w:color="auto" w:fill="auto"/>
            <w:vAlign w:val="center"/>
          </w:tcPr>
          <w:p w14:paraId="044D7BA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80</w:t>
            </w:r>
          </w:p>
        </w:tc>
        <w:tc>
          <w:tcPr>
            <w:tcW w:w="1287" w:type="dxa"/>
            <w:shd w:val="clear" w:color="auto" w:fill="auto"/>
            <w:vAlign w:val="center"/>
          </w:tcPr>
          <w:p w14:paraId="2B8D0591"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100</w:t>
            </w:r>
          </w:p>
        </w:tc>
      </w:tr>
      <w:tr w:rsidR="0071679E" w:rsidRPr="000D33AB" w14:paraId="6B23AE87" w14:textId="77777777" w:rsidTr="00CB62B5">
        <w:trPr>
          <w:trHeight w:val="473"/>
        </w:trPr>
        <w:tc>
          <w:tcPr>
            <w:tcW w:w="1134" w:type="dxa"/>
            <w:shd w:val="clear" w:color="auto" w:fill="auto"/>
            <w:vAlign w:val="center"/>
          </w:tcPr>
          <w:p w14:paraId="1E8BB33C"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5</w:t>
            </w:r>
          </w:p>
        </w:tc>
        <w:tc>
          <w:tcPr>
            <w:tcW w:w="2398" w:type="dxa"/>
            <w:shd w:val="clear" w:color="auto" w:fill="auto"/>
            <w:vAlign w:val="bottom"/>
          </w:tcPr>
          <w:p w14:paraId="7067D3D8"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Super lân</w:t>
            </w:r>
          </w:p>
        </w:tc>
        <w:tc>
          <w:tcPr>
            <w:tcW w:w="1081" w:type="dxa"/>
            <w:shd w:val="clear" w:color="auto" w:fill="auto"/>
            <w:vAlign w:val="center"/>
          </w:tcPr>
          <w:p w14:paraId="5A36F782"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Kg</w:t>
            </w:r>
          </w:p>
        </w:tc>
        <w:tc>
          <w:tcPr>
            <w:tcW w:w="1263" w:type="dxa"/>
            <w:shd w:val="clear" w:color="auto" w:fill="auto"/>
            <w:vAlign w:val="center"/>
          </w:tcPr>
          <w:p w14:paraId="09C221C1"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71</w:t>
            </w:r>
          </w:p>
        </w:tc>
        <w:tc>
          <w:tcPr>
            <w:tcW w:w="1397" w:type="dxa"/>
            <w:shd w:val="clear" w:color="auto" w:fill="auto"/>
            <w:vAlign w:val="bottom"/>
          </w:tcPr>
          <w:p w14:paraId="77958F53"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143</w:t>
            </w:r>
          </w:p>
        </w:tc>
        <w:tc>
          <w:tcPr>
            <w:tcW w:w="1127" w:type="dxa"/>
            <w:shd w:val="clear" w:color="auto" w:fill="auto"/>
            <w:vAlign w:val="bottom"/>
          </w:tcPr>
          <w:p w14:paraId="3FA8556B"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214</w:t>
            </w:r>
          </w:p>
        </w:tc>
        <w:tc>
          <w:tcPr>
            <w:tcW w:w="1287" w:type="dxa"/>
            <w:shd w:val="clear" w:color="auto" w:fill="auto"/>
            <w:vAlign w:val="center"/>
          </w:tcPr>
          <w:p w14:paraId="37E1C3DC"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309</w:t>
            </w:r>
          </w:p>
        </w:tc>
      </w:tr>
      <w:tr w:rsidR="0071679E" w:rsidRPr="000D33AB" w14:paraId="7DAD4DA5" w14:textId="77777777" w:rsidTr="00CB62B5">
        <w:trPr>
          <w:trHeight w:val="487"/>
        </w:trPr>
        <w:tc>
          <w:tcPr>
            <w:tcW w:w="1134" w:type="dxa"/>
            <w:shd w:val="clear" w:color="auto" w:fill="auto"/>
            <w:vAlign w:val="center"/>
          </w:tcPr>
          <w:p w14:paraId="52EB688E"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6</w:t>
            </w:r>
          </w:p>
        </w:tc>
        <w:tc>
          <w:tcPr>
            <w:tcW w:w="2398" w:type="dxa"/>
            <w:tcBorders>
              <w:top w:val="nil"/>
              <w:left w:val="nil"/>
              <w:bottom w:val="single" w:sz="8" w:space="0" w:color="auto"/>
              <w:right w:val="single" w:sz="8" w:space="0" w:color="auto"/>
              <w:tl2br w:val="nil"/>
              <w:tr2bl w:val="nil"/>
            </w:tcBorders>
            <w:shd w:val="clear" w:color="auto" w:fill="auto"/>
          </w:tcPr>
          <w:p w14:paraId="2C16DEA3"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hAnsi="Times New Roman" w:cs="Times New Roman"/>
                <w:sz w:val="28"/>
              </w:rPr>
              <w:t>U</w:t>
            </w:r>
            <w:r w:rsidRPr="000D33AB">
              <w:rPr>
                <w:rFonts w:ascii="Times New Roman" w:hAnsi="Times New Roman" w:cs="Times New Roman"/>
                <w:sz w:val="28"/>
                <w:lang w:val="vi-VN"/>
              </w:rPr>
              <w:t>rê</w:t>
            </w:r>
          </w:p>
        </w:tc>
        <w:tc>
          <w:tcPr>
            <w:tcW w:w="1081" w:type="dxa"/>
            <w:tcBorders>
              <w:top w:val="nil"/>
              <w:left w:val="nil"/>
              <w:bottom w:val="single" w:sz="8" w:space="0" w:color="auto"/>
              <w:right w:val="single" w:sz="8" w:space="0" w:color="auto"/>
              <w:tl2br w:val="nil"/>
              <w:tr2bl w:val="nil"/>
            </w:tcBorders>
            <w:shd w:val="clear" w:color="auto" w:fill="auto"/>
            <w:vAlign w:val="center"/>
          </w:tcPr>
          <w:p w14:paraId="0467DEE5"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Kg</w:t>
            </w:r>
          </w:p>
        </w:tc>
        <w:tc>
          <w:tcPr>
            <w:tcW w:w="1263" w:type="dxa"/>
            <w:tcBorders>
              <w:top w:val="nil"/>
              <w:left w:val="nil"/>
              <w:bottom w:val="single" w:sz="8" w:space="0" w:color="auto"/>
              <w:right w:val="single" w:sz="8" w:space="0" w:color="auto"/>
              <w:tl2br w:val="nil"/>
              <w:tr2bl w:val="nil"/>
            </w:tcBorders>
            <w:shd w:val="clear" w:color="auto" w:fill="auto"/>
            <w:vAlign w:val="center"/>
          </w:tcPr>
          <w:p w14:paraId="1FDEBC3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36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bottom"/>
          </w:tcPr>
          <w:p w14:paraId="3EE6D58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71</w:t>
            </w:r>
          </w:p>
        </w:tc>
        <w:tc>
          <w:tcPr>
            <w:tcW w:w="1127" w:type="dxa"/>
            <w:tcBorders>
              <w:top w:val="single" w:sz="4" w:space="0" w:color="auto"/>
              <w:left w:val="nil"/>
              <w:bottom w:val="single" w:sz="4" w:space="0" w:color="auto"/>
              <w:right w:val="single" w:sz="4" w:space="0" w:color="auto"/>
            </w:tcBorders>
            <w:shd w:val="clear" w:color="auto" w:fill="auto"/>
            <w:vAlign w:val="bottom"/>
          </w:tcPr>
          <w:p w14:paraId="389A968D"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107</w:t>
            </w:r>
          </w:p>
        </w:tc>
        <w:tc>
          <w:tcPr>
            <w:tcW w:w="1287" w:type="dxa"/>
            <w:tcBorders>
              <w:top w:val="single" w:sz="4" w:space="0" w:color="auto"/>
              <w:left w:val="nil"/>
              <w:bottom w:val="single" w:sz="4" w:space="0" w:color="auto"/>
              <w:right w:val="single" w:sz="4" w:space="0" w:color="auto"/>
            </w:tcBorders>
            <w:shd w:val="clear" w:color="auto" w:fill="auto"/>
            <w:vAlign w:val="center"/>
          </w:tcPr>
          <w:p w14:paraId="1D8E7864"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0D33AB">
              <w:rPr>
                <w:rFonts w:ascii="Times New Roman" w:hAnsi="Times New Roman" w:cs="Times New Roman"/>
                <w:sz w:val="28"/>
                <w:lang w:val="vi-VN"/>
              </w:rPr>
              <w:t>167</w:t>
            </w:r>
          </w:p>
        </w:tc>
      </w:tr>
      <w:tr w:rsidR="0071679E" w:rsidRPr="000D33AB" w14:paraId="085E008E" w14:textId="77777777" w:rsidTr="00CB62B5">
        <w:trPr>
          <w:trHeight w:val="487"/>
        </w:trPr>
        <w:tc>
          <w:tcPr>
            <w:tcW w:w="1134" w:type="dxa"/>
            <w:shd w:val="clear" w:color="auto" w:fill="auto"/>
            <w:vAlign w:val="center"/>
          </w:tcPr>
          <w:p w14:paraId="7C88B16B"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7</w:t>
            </w:r>
            <w:r w:rsidR="009C5878" w:rsidRPr="000D33AB">
              <w:rPr>
                <w:rFonts w:ascii="Times New Roman" w:eastAsia="Times New Roman" w:hAnsi="Times New Roman" w:cs="Times New Roman"/>
                <w:sz w:val="28"/>
                <w:szCs w:val="28"/>
              </w:rPr>
              <w:t xml:space="preserve"> </w:t>
            </w:r>
          </w:p>
        </w:tc>
        <w:tc>
          <w:tcPr>
            <w:tcW w:w="2398" w:type="dxa"/>
            <w:tcBorders>
              <w:top w:val="nil"/>
              <w:left w:val="nil"/>
              <w:bottom w:val="single" w:sz="8" w:space="0" w:color="auto"/>
              <w:right w:val="single" w:sz="8" w:space="0" w:color="auto"/>
              <w:tl2br w:val="nil"/>
              <w:tr2bl w:val="nil"/>
            </w:tcBorders>
            <w:shd w:val="clear" w:color="auto" w:fill="auto"/>
            <w:vAlign w:val="bottom"/>
          </w:tcPr>
          <w:p w14:paraId="230B4717"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Kali clorua</w:t>
            </w:r>
          </w:p>
        </w:tc>
        <w:tc>
          <w:tcPr>
            <w:tcW w:w="1081" w:type="dxa"/>
            <w:tcBorders>
              <w:top w:val="nil"/>
              <w:left w:val="nil"/>
              <w:bottom w:val="single" w:sz="8" w:space="0" w:color="auto"/>
              <w:right w:val="single" w:sz="8" w:space="0" w:color="auto"/>
              <w:tl2br w:val="nil"/>
              <w:tr2bl w:val="nil"/>
            </w:tcBorders>
            <w:shd w:val="clear" w:color="auto" w:fill="auto"/>
            <w:vAlign w:val="center"/>
          </w:tcPr>
          <w:p w14:paraId="02B30285"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Kg</w:t>
            </w:r>
          </w:p>
        </w:tc>
        <w:tc>
          <w:tcPr>
            <w:tcW w:w="1263" w:type="dxa"/>
            <w:tcBorders>
              <w:top w:val="nil"/>
              <w:left w:val="nil"/>
              <w:bottom w:val="single" w:sz="8" w:space="0" w:color="auto"/>
              <w:right w:val="single" w:sz="8" w:space="0" w:color="auto"/>
              <w:tl2br w:val="nil"/>
              <w:tr2bl w:val="nil"/>
            </w:tcBorders>
            <w:shd w:val="clear" w:color="auto" w:fill="auto"/>
            <w:vAlign w:val="center"/>
          </w:tcPr>
          <w:p w14:paraId="28744E8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lang w:val="vi-VN"/>
              </w:rPr>
              <w:t>24</w:t>
            </w:r>
          </w:p>
        </w:tc>
        <w:tc>
          <w:tcPr>
            <w:tcW w:w="1397" w:type="dxa"/>
            <w:tcBorders>
              <w:top w:val="nil"/>
              <w:left w:val="single" w:sz="4" w:space="0" w:color="auto"/>
              <w:bottom w:val="single" w:sz="4" w:space="0" w:color="auto"/>
              <w:right w:val="single" w:sz="4" w:space="0" w:color="auto"/>
            </w:tcBorders>
            <w:shd w:val="clear" w:color="auto" w:fill="auto"/>
            <w:vAlign w:val="bottom"/>
          </w:tcPr>
          <w:p w14:paraId="10F58350"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48</w:t>
            </w:r>
          </w:p>
        </w:tc>
        <w:tc>
          <w:tcPr>
            <w:tcW w:w="1127" w:type="dxa"/>
            <w:tcBorders>
              <w:top w:val="nil"/>
              <w:left w:val="nil"/>
              <w:bottom w:val="single" w:sz="4" w:space="0" w:color="auto"/>
              <w:right w:val="single" w:sz="4" w:space="0" w:color="auto"/>
            </w:tcBorders>
            <w:shd w:val="clear" w:color="auto" w:fill="auto"/>
            <w:vAlign w:val="bottom"/>
          </w:tcPr>
          <w:p w14:paraId="35BB5E9E"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hAnsi="Times New Roman" w:cs="Times New Roman"/>
                <w:sz w:val="28"/>
              </w:rPr>
              <w:t>71</w:t>
            </w:r>
          </w:p>
        </w:tc>
        <w:tc>
          <w:tcPr>
            <w:tcW w:w="1287" w:type="dxa"/>
            <w:tcBorders>
              <w:top w:val="nil"/>
              <w:left w:val="nil"/>
              <w:bottom w:val="single" w:sz="4" w:space="0" w:color="auto"/>
              <w:right w:val="single" w:sz="4" w:space="0" w:color="auto"/>
            </w:tcBorders>
            <w:shd w:val="clear" w:color="auto" w:fill="auto"/>
            <w:vAlign w:val="center"/>
          </w:tcPr>
          <w:p w14:paraId="7029A2F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0D33AB">
              <w:rPr>
                <w:rFonts w:ascii="Times New Roman" w:hAnsi="Times New Roman" w:cs="Times New Roman"/>
                <w:sz w:val="28"/>
                <w:lang w:val="vi-VN"/>
              </w:rPr>
              <w:t>107</w:t>
            </w:r>
          </w:p>
        </w:tc>
      </w:tr>
      <w:tr w:rsidR="0071679E" w:rsidRPr="000D33AB" w14:paraId="46C33A9F" w14:textId="77777777" w:rsidTr="00CB62B5">
        <w:trPr>
          <w:trHeight w:val="487"/>
        </w:trPr>
        <w:tc>
          <w:tcPr>
            <w:tcW w:w="1134" w:type="dxa"/>
            <w:shd w:val="clear" w:color="auto" w:fill="auto"/>
            <w:vAlign w:val="center"/>
          </w:tcPr>
          <w:p w14:paraId="1947EFD3" w14:textId="77777777" w:rsidR="004B24F6" w:rsidRPr="000D33AB" w:rsidRDefault="00726F42" w:rsidP="00CB62B5">
            <w:pPr>
              <w:overflowPunct w:val="0"/>
              <w:autoSpaceDE w:val="0"/>
              <w:autoSpaceDN w:val="0"/>
              <w:adjustRightInd w:val="0"/>
              <w:spacing w:before="80" w:after="80" w:line="240" w:lineRule="auto"/>
              <w:jc w:val="center"/>
              <w:textAlignment w:val="baseline"/>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8</w:t>
            </w:r>
          </w:p>
        </w:tc>
        <w:tc>
          <w:tcPr>
            <w:tcW w:w="2398" w:type="dxa"/>
            <w:tcBorders>
              <w:top w:val="nil"/>
              <w:left w:val="nil"/>
              <w:bottom w:val="single" w:sz="8" w:space="0" w:color="auto"/>
              <w:right w:val="single" w:sz="8" w:space="0" w:color="auto"/>
              <w:tl2br w:val="nil"/>
              <w:tr2bl w:val="nil"/>
            </w:tcBorders>
            <w:shd w:val="clear" w:color="auto" w:fill="auto"/>
            <w:vAlign w:val="center"/>
          </w:tcPr>
          <w:p w14:paraId="77C839E1" w14:textId="77777777" w:rsidR="004B24F6" w:rsidRPr="000D33AB" w:rsidRDefault="009C5878" w:rsidP="00CB62B5">
            <w:pPr>
              <w:overflowPunct w:val="0"/>
              <w:autoSpaceDE w:val="0"/>
              <w:autoSpaceDN w:val="0"/>
              <w:adjustRightInd w:val="0"/>
              <w:spacing w:before="80" w:after="80" w:line="240" w:lineRule="auto"/>
              <w:jc w:val="both"/>
              <w:textAlignment w:val="baseline"/>
              <w:rPr>
                <w:rFonts w:ascii="Times New Roman" w:hAnsi="Times New Roman" w:cs="Times New Roman"/>
                <w:sz w:val="28"/>
                <w:lang w:val="vi-VN"/>
              </w:rPr>
            </w:pPr>
            <w:r w:rsidRPr="000D33AB">
              <w:rPr>
                <w:rFonts w:ascii="Times New Roman" w:eastAsia="Times New Roman" w:hAnsi="Times New Roman" w:cs="Times New Roman"/>
                <w:sz w:val="28"/>
                <w:szCs w:val="28"/>
              </w:rPr>
              <w:t>Thuốc BVTV</w:t>
            </w:r>
          </w:p>
        </w:tc>
        <w:tc>
          <w:tcPr>
            <w:tcW w:w="1081" w:type="dxa"/>
            <w:tcBorders>
              <w:top w:val="nil"/>
              <w:left w:val="nil"/>
              <w:bottom w:val="single" w:sz="8" w:space="0" w:color="auto"/>
              <w:right w:val="single" w:sz="8" w:space="0" w:color="auto"/>
              <w:tl2br w:val="nil"/>
              <w:tr2bl w:val="nil"/>
            </w:tcBorders>
            <w:shd w:val="clear" w:color="auto" w:fill="auto"/>
            <w:vAlign w:val="center"/>
          </w:tcPr>
          <w:p w14:paraId="576170D6"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lang w:val="vi-VN"/>
              </w:rPr>
            </w:pPr>
            <w:r w:rsidRPr="000D33AB">
              <w:rPr>
                <w:rFonts w:ascii="Times New Roman" w:eastAsia="Times New Roman" w:hAnsi="Times New Roman" w:cs="Times New Roman"/>
                <w:sz w:val="28"/>
                <w:szCs w:val="28"/>
              </w:rPr>
              <w:t>Kg (lít)</w:t>
            </w:r>
          </w:p>
        </w:tc>
        <w:tc>
          <w:tcPr>
            <w:tcW w:w="1263" w:type="dxa"/>
            <w:tcBorders>
              <w:top w:val="nil"/>
              <w:left w:val="nil"/>
              <w:bottom w:val="single" w:sz="8" w:space="0" w:color="auto"/>
              <w:right w:val="single" w:sz="8" w:space="0" w:color="auto"/>
              <w:tl2br w:val="nil"/>
              <w:tr2bl w:val="nil"/>
            </w:tcBorders>
            <w:shd w:val="clear" w:color="auto" w:fill="auto"/>
            <w:vAlign w:val="center"/>
          </w:tcPr>
          <w:p w14:paraId="5032A492"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lang w:val="vi-VN"/>
              </w:rPr>
            </w:pPr>
            <w:r w:rsidRPr="000D33AB">
              <w:rPr>
                <w:rFonts w:ascii="Times New Roman" w:eastAsia="Times New Roman" w:hAnsi="Times New Roman" w:cs="Times New Roman"/>
                <w:sz w:val="28"/>
                <w:szCs w:val="28"/>
              </w:rPr>
              <w:t>21</w:t>
            </w:r>
          </w:p>
        </w:tc>
        <w:tc>
          <w:tcPr>
            <w:tcW w:w="1397" w:type="dxa"/>
            <w:tcBorders>
              <w:top w:val="nil"/>
              <w:left w:val="single" w:sz="4" w:space="0" w:color="auto"/>
              <w:bottom w:val="single" w:sz="4" w:space="0" w:color="auto"/>
              <w:right w:val="single" w:sz="4" w:space="0" w:color="auto"/>
            </w:tcBorders>
            <w:shd w:val="clear" w:color="auto" w:fill="auto"/>
            <w:vAlign w:val="center"/>
          </w:tcPr>
          <w:p w14:paraId="41E0654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0D33AB">
              <w:rPr>
                <w:rFonts w:ascii="Times New Roman" w:eastAsia="Times New Roman" w:hAnsi="Times New Roman" w:cs="Times New Roman"/>
                <w:sz w:val="28"/>
                <w:szCs w:val="28"/>
              </w:rPr>
              <w:t>21</w:t>
            </w:r>
          </w:p>
        </w:tc>
        <w:tc>
          <w:tcPr>
            <w:tcW w:w="1127" w:type="dxa"/>
            <w:tcBorders>
              <w:top w:val="nil"/>
              <w:left w:val="nil"/>
              <w:bottom w:val="single" w:sz="4" w:space="0" w:color="auto"/>
              <w:right w:val="single" w:sz="4" w:space="0" w:color="auto"/>
            </w:tcBorders>
            <w:shd w:val="clear" w:color="auto" w:fill="auto"/>
            <w:vAlign w:val="center"/>
          </w:tcPr>
          <w:p w14:paraId="589A58BE"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rPr>
            </w:pPr>
            <w:r w:rsidRPr="000D33AB">
              <w:rPr>
                <w:rFonts w:ascii="Times New Roman" w:eastAsia="Times New Roman" w:hAnsi="Times New Roman" w:cs="Times New Roman"/>
                <w:sz w:val="28"/>
                <w:szCs w:val="28"/>
              </w:rPr>
              <w:t>27</w:t>
            </w:r>
          </w:p>
        </w:tc>
        <w:tc>
          <w:tcPr>
            <w:tcW w:w="1287" w:type="dxa"/>
            <w:tcBorders>
              <w:top w:val="nil"/>
              <w:left w:val="nil"/>
              <w:bottom w:val="single" w:sz="4" w:space="0" w:color="auto"/>
              <w:right w:val="single" w:sz="4" w:space="0" w:color="auto"/>
            </w:tcBorders>
            <w:shd w:val="clear" w:color="auto" w:fill="auto"/>
            <w:vAlign w:val="center"/>
          </w:tcPr>
          <w:p w14:paraId="344B45D8" w14:textId="77777777" w:rsidR="004B24F6" w:rsidRPr="000D33AB" w:rsidRDefault="009C5878" w:rsidP="00CB62B5">
            <w:pPr>
              <w:overflowPunct w:val="0"/>
              <w:autoSpaceDE w:val="0"/>
              <w:autoSpaceDN w:val="0"/>
              <w:adjustRightInd w:val="0"/>
              <w:spacing w:before="80" w:after="80" w:line="240" w:lineRule="auto"/>
              <w:jc w:val="center"/>
              <w:textAlignment w:val="baseline"/>
              <w:rPr>
                <w:rFonts w:ascii="Times New Roman" w:hAnsi="Times New Roman" w:cs="Times New Roman"/>
                <w:sz w:val="28"/>
                <w:lang w:val="vi-VN"/>
              </w:rPr>
            </w:pPr>
            <w:r w:rsidRPr="000D33AB">
              <w:rPr>
                <w:rFonts w:ascii="Times New Roman" w:eastAsia="Times New Roman" w:hAnsi="Times New Roman" w:cs="Times New Roman"/>
                <w:sz w:val="28"/>
                <w:szCs w:val="28"/>
              </w:rPr>
              <w:t>33</w:t>
            </w:r>
          </w:p>
        </w:tc>
      </w:tr>
    </w:tbl>
    <w:p w14:paraId="4AACC6B8" w14:textId="77777777" w:rsidR="004B24F6" w:rsidRPr="000D33AB" w:rsidRDefault="009C5878" w:rsidP="00CB62B5">
      <w:pPr>
        <w:spacing w:before="120" w:after="120" w:line="240" w:lineRule="auto"/>
        <w:ind w:firstLine="567"/>
        <w:rPr>
          <w:rFonts w:ascii="Times New Roman" w:hAnsi="Times New Roman" w:cs="Times New Roman"/>
          <w:sz w:val="28"/>
          <w:szCs w:val="28"/>
        </w:rPr>
      </w:pPr>
      <w:r w:rsidRPr="000D33AB">
        <w:rPr>
          <w:rFonts w:ascii="Times New Roman" w:hAnsi="Times New Roman" w:cs="Times New Roman"/>
          <w:b/>
          <w:sz w:val="28"/>
          <w:szCs w:val="28"/>
        </w:rPr>
        <w:t>2. Định mức công lao động</w:t>
      </w:r>
    </w:p>
    <w:tbl>
      <w:tblPr>
        <w:tblStyle w:val="TableGrid"/>
        <w:tblW w:w="9619" w:type="dxa"/>
        <w:tblInd w:w="108" w:type="dxa"/>
        <w:tblLook w:val="04A0" w:firstRow="1" w:lastRow="0" w:firstColumn="1" w:lastColumn="0" w:noHBand="0" w:noVBand="1"/>
      </w:tblPr>
      <w:tblGrid>
        <w:gridCol w:w="765"/>
        <w:gridCol w:w="2637"/>
        <w:gridCol w:w="1134"/>
        <w:gridCol w:w="1231"/>
        <w:gridCol w:w="1276"/>
        <w:gridCol w:w="1300"/>
        <w:gridCol w:w="1276"/>
      </w:tblGrid>
      <w:tr w:rsidR="0071679E" w:rsidRPr="000D33AB" w14:paraId="0E9D42B1" w14:textId="77777777" w:rsidTr="00CB62B5">
        <w:trPr>
          <w:trHeight w:val="432"/>
        </w:trPr>
        <w:tc>
          <w:tcPr>
            <w:tcW w:w="765" w:type="dxa"/>
            <w:vMerge w:val="restart"/>
            <w:vAlign w:val="center"/>
          </w:tcPr>
          <w:p w14:paraId="61505C54"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TT</w:t>
            </w:r>
          </w:p>
        </w:tc>
        <w:tc>
          <w:tcPr>
            <w:tcW w:w="2637" w:type="dxa"/>
            <w:vMerge w:val="restart"/>
            <w:vAlign w:val="center"/>
          </w:tcPr>
          <w:p w14:paraId="62F2FA66"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Nội dung</w:t>
            </w:r>
          </w:p>
        </w:tc>
        <w:tc>
          <w:tcPr>
            <w:tcW w:w="1134" w:type="dxa"/>
            <w:vMerge w:val="restart"/>
            <w:vAlign w:val="center"/>
          </w:tcPr>
          <w:p w14:paraId="1E7D0CE0"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ĐVT</w:t>
            </w:r>
          </w:p>
        </w:tc>
        <w:tc>
          <w:tcPr>
            <w:tcW w:w="5083" w:type="dxa"/>
            <w:gridSpan w:val="4"/>
            <w:vAlign w:val="center"/>
          </w:tcPr>
          <w:p w14:paraId="3E639D7B"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Số lượng</w:t>
            </w:r>
          </w:p>
        </w:tc>
      </w:tr>
      <w:tr w:rsidR="0071679E" w:rsidRPr="000D33AB" w14:paraId="18CCADEF" w14:textId="77777777" w:rsidTr="00CB62B5">
        <w:trPr>
          <w:trHeight w:val="143"/>
        </w:trPr>
        <w:tc>
          <w:tcPr>
            <w:tcW w:w="765" w:type="dxa"/>
            <w:vMerge/>
            <w:vAlign w:val="center"/>
          </w:tcPr>
          <w:p w14:paraId="42142CF5" w14:textId="77777777" w:rsidR="004B24F6" w:rsidRPr="000D33AB" w:rsidRDefault="004B24F6" w:rsidP="00CB62B5">
            <w:pPr>
              <w:spacing w:before="60" w:after="60" w:line="240" w:lineRule="auto"/>
              <w:jc w:val="center"/>
              <w:rPr>
                <w:rFonts w:ascii="Times New Roman" w:eastAsia="Times New Roman" w:hAnsi="Times New Roman" w:cs="Times New Roman"/>
                <w:b/>
                <w:sz w:val="28"/>
                <w:szCs w:val="28"/>
              </w:rPr>
            </w:pPr>
          </w:p>
        </w:tc>
        <w:tc>
          <w:tcPr>
            <w:tcW w:w="2637" w:type="dxa"/>
            <w:vMerge/>
            <w:vAlign w:val="center"/>
          </w:tcPr>
          <w:p w14:paraId="1B0D96BC" w14:textId="77777777" w:rsidR="004B24F6" w:rsidRPr="000D33AB" w:rsidRDefault="004B24F6" w:rsidP="00CB62B5">
            <w:pPr>
              <w:spacing w:before="60" w:after="60" w:line="240" w:lineRule="auto"/>
              <w:jc w:val="center"/>
              <w:rPr>
                <w:rFonts w:ascii="Times New Roman" w:eastAsia="Times New Roman" w:hAnsi="Times New Roman" w:cs="Times New Roman"/>
                <w:b/>
                <w:sz w:val="28"/>
                <w:szCs w:val="28"/>
              </w:rPr>
            </w:pPr>
          </w:p>
        </w:tc>
        <w:tc>
          <w:tcPr>
            <w:tcW w:w="1134" w:type="dxa"/>
            <w:vMerge/>
            <w:vAlign w:val="center"/>
          </w:tcPr>
          <w:p w14:paraId="735C7B11" w14:textId="77777777" w:rsidR="004B24F6" w:rsidRPr="000D33AB" w:rsidRDefault="004B24F6" w:rsidP="00CB62B5">
            <w:pPr>
              <w:spacing w:before="60" w:after="60" w:line="240" w:lineRule="auto"/>
              <w:jc w:val="center"/>
              <w:rPr>
                <w:rFonts w:ascii="Times New Roman" w:eastAsia="Times New Roman" w:hAnsi="Times New Roman" w:cs="Times New Roman"/>
                <w:b/>
                <w:sz w:val="28"/>
                <w:szCs w:val="28"/>
              </w:rPr>
            </w:pPr>
          </w:p>
        </w:tc>
        <w:tc>
          <w:tcPr>
            <w:tcW w:w="1231" w:type="dxa"/>
            <w:vAlign w:val="center"/>
          </w:tcPr>
          <w:p w14:paraId="3DEA3409"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1</w:t>
            </w:r>
          </w:p>
        </w:tc>
        <w:tc>
          <w:tcPr>
            <w:tcW w:w="1276" w:type="dxa"/>
            <w:vAlign w:val="center"/>
          </w:tcPr>
          <w:p w14:paraId="5CDB16A8"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2</w:t>
            </w:r>
          </w:p>
        </w:tc>
        <w:tc>
          <w:tcPr>
            <w:tcW w:w="1300" w:type="dxa"/>
            <w:vAlign w:val="center"/>
          </w:tcPr>
          <w:p w14:paraId="5C011F9E"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Năm 3</w:t>
            </w:r>
          </w:p>
        </w:tc>
        <w:tc>
          <w:tcPr>
            <w:tcW w:w="1276" w:type="dxa"/>
          </w:tcPr>
          <w:p w14:paraId="3226E284"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 xml:space="preserve">Năm 4 trở đi </w:t>
            </w:r>
          </w:p>
        </w:tc>
      </w:tr>
      <w:tr w:rsidR="0071679E" w:rsidRPr="000D33AB" w14:paraId="08B1167F" w14:textId="77777777" w:rsidTr="00CB62B5">
        <w:trPr>
          <w:trHeight w:val="446"/>
        </w:trPr>
        <w:tc>
          <w:tcPr>
            <w:tcW w:w="765" w:type="dxa"/>
            <w:vAlign w:val="center"/>
          </w:tcPr>
          <w:p w14:paraId="7F396457"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w:t>
            </w:r>
          </w:p>
        </w:tc>
        <w:tc>
          <w:tcPr>
            <w:tcW w:w="2637" w:type="dxa"/>
            <w:vAlign w:val="center"/>
          </w:tcPr>
          <w:p w14:paraId="57CB587D"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Chuẩn bị đất trồng </w:t>
            </w:r>
          </w:p>
        </w:tc>
        <w:tc>
          <w:tcPr>
            <w:tcW w:w="1134" w:type="dxa"/>
            <w:vAlign w:val="center"/>
          </w:tcPr>
          <w:p w14:paraId="2F0E890E"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5BACA92A"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15</w:t>
            </w:r>
          </w:p>
        </w:tc>
        <w:tc>
          <w:tcPr>
            <w:tcW w:w="1276" w:type="dxa"/>
            <w:vAlign w:val="center"/>
          </w:tcPr>
          <w:p w14:paraId="09E28A40"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c>
          <w:tcPr>
            <w:tcW w:w="1300" w:type="dxa"/>
            <w:vAlign w:val="center"/>
          </w:tcPr>
          <w:p w14:paraId="52DE727F"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c>
          <w:tcPr>
            <w:tcW w:w="1276" w:type="dxa"/>
          </w:tcPr>
          <w:p w14:paraId="3ADB4349"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r>
      <w:tr w:rsidR="0071679E" w:rsidRPr="000D33AB" w14:paraId="49F43699" w14:textId="77777777" w:rsidTr="00CB62B5">
        <w:trPr>
          <w:trHeight w:val="432"/>
        </w:trPr>
        <w:tc>
          <w:tcPr>
            <w:tcW w:w="765" w:type="dxa"/>
            <w:vAlign w:val="center"/>
          </w:tcPr>
          <w:p w14:paraId="0CB8CAD9"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w:t>
            </w:r>
          </w:p>
        </w:tc>
        <w:tc>
          <w:tcPr>
            <w:tcW w:w="2637" w:type="dxa"/>
            <w:vAlign w:val="center"/>
          </w:tcPr>
          <w:p w14:paraId="284AAFF7"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Đào hố,trồng và bón lót</w:t>
            </w:r>
          </w:p>
        </w:tc>
        <w:tc>
          <w:tcPr>
            <w:tcW w:w="1134" w:type="dxa"/>
            <w:vAlign w:val="center"/>
          </w:tcPr>
          <w:p w14:paraId="544D54FF"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35C2924E"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25</w:t>
            </w:r>
          </w:p>
        </w:tc>
        <w:tc>
          <w:tcPr>
            <w:tcW w:w="1276" w:type="dxa"/>
            <w:vAlign w:val="center"/>
          </w:tcPr>
          <w:p w14:paraId="047381BF"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c>
          <w:tcPr>
            <w:tcW w:w="1300" w:type="dxa"/>
            <w:vAlign w:val="center"/>
          </w:tcPr>
          <w:p w14:paraId="5E4533D5"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c>
          <w:tcPr>
            <w:tcW w:w="1276" w:type="dxa"/>
          </w:tcPr>
          <w:p w14:paraId="1FE25C1B"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r>
      <w:tr w:rsidR="0071679E" w:rsidRPr="000D33AB" w14:paraId="3DECF82D" w14:textId="77777777" w:rsidTr="00CB62B5">
        <w:trPr>
          <w:trHeight w:val="432"/>
        </w:trPr>
        <w:tc>
          <w:tcPr>
            <w:tcW w:w="765" w:type="dxa"/>
            <w:vAlign w:val="center"/>
          </w:tcPr>
          <w:p w14:paraId="38DF6DAA"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lastRenderedPageBreak/>
              <w:t>3</w:t>
            </w:r>
          </w:p>
        </w:tc>
        <w:tc>
          <w:tcPr>
            <w:tcW w:w="2637" w:type="dxa"/>
            <w:vAlign w:val="center"/>
          </w:tcPr>
          <w:p w14:paraId="6E7EE3AE"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Làm cỏ, tỉa cành</w:t>
            </w:r>
          </w:p>
        </w:tc>
        <w:tc>
          <w:tcPr>
            <w:tcW w:w="1134" w:type="dxa"/>
            <w:vAlign w:val="center"/>
          </w:tcPr>
          <w:p w14:paraId="14F16AA6"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0C950D18"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vAlign w:val="center"/>
          </w:tcPr>
          <w:p w14:paraId="4D23FA54"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300" w:type="dxa"/>
            <w:vAlign w:val="center"/>
          </w:tcPr>
          <w:p w14:paraId="78475396"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tcPr>
          <w:p w14:paraId="635E90FC"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24</w:t>
            </w:r>
          </w:p>
        </w:tc>
      </w:tr>
      <w:tr w:rsidR="0071679E" w:rsidRPr="000D33AB" w14:paraId="0103DA94" w14:textId="77777777" w:rsidTr="00CB62B5">
        <w:trPr>
          <w:trHeight w:val="432"/>
        </w:trPr>
        <w:tc>
          <w:tcPr>
            <w:tcW w:w="765" w:type="dxa"/>
            <w:vAlign w:val="center"/>
          </w:tcPr>
          <w:p w14:paraId="46F9AE03"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4</w:t>
            </w:r>
          </w:p>
        </w:tc>
        <w:tc>
          <w:tcPr>
            <w:tcW w:w="2637" w:type="dxa"/>
            <w:vAlign w:val="center"/>
          </w:tcPr>
          <w:p w14:paraId="739596DB"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Bón phân </w:t>
            </w:r>
          </w:p>
        </w:tc>
        <w:tc>
          <w:tcPr>
            <w:tcW w:w="1134" w:type="dxa"/>
            <w:vAlign w:val="center"/>
          </w:tcPr>
          <w:p w14:paraId="4CC953BB"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629E16A8"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vAlign w:val="center"/>
          </w:tcPr>
          <w:p w14:paraId="65D8102F"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300" w:type="dxa"/>
            <w:vAlign w:val="center"/>
          </w:tcPr>
          <w:p w14:paraId="2CF1BD28"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tcPr>
          <w:p w14:paraId="50F27874"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r>
      <w:tr w:rsidR="0071679E" w:rsidRPr="000D33AB" w14:paraId="33747542" w14:textId="77777777" w:rsidTr="00CB62B5">
        <w:trPr>
          <w:trHeight w:val="432"/>
        </w:trPr>
        <w:tc>
          <w:tcPr>
            <w:tcW w:w="765" w:type="dxa"/>
            <w:vAlign w:val="center"/>
          </w:tcPr>
          <w:p w14:paraId="0BE50A7A"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5</w:t>
            </w:r>
          </w:p>
        </w:tc>
        <w:tc>
          <w:tcPr>
            <w:tcW w:w="2637" w:type="dxa"/>
            <w:vAlign w:val="center"/>
          </w:tcPr>
          <w:p w14:paraId="6CCFB253"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Vét mương</w:t>
            </w:r>
          </w:p>
        </w:tc>
        <w:tc>
          <w:tcPr>
            <w:tcW w:w="1134" w:type="dxa"/>
            <w:vAlign w:val="center"/>
          </w:tcPr>
          <w:p w14:paraId="76F914D8"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4CA1A046"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0</w:t>
            </w:r>
          </w:p>
        </w:tc>
        <w:tc>
          <w:tcPr>
            <w:tcW w:w="1276" w:type="dxa"/>
            <w:vAlign w:val="center"/>
          </w:tcPr>
          <w:p w14:paraId="6F8E765E"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300" w:type="dxa"/>
            <w:vAlign w:val="center"/>
          </w:tcPr>
          <w:p w14:paraId="475FE54A"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tcPr>
          <w:p w14:paraId="44EC2C83"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r>
      <w:tr w:rsidR="0071679E" w:rsidRPr="000D33AB" w14:paraId="2A6A5FB5" w14:textId="77777777" w:rsidTr="00CB62B5">
        <w:trPr>
          <w:trHeight w:val="446"/>
        </w:trPr>
        <w:tc>
          <w:tcPr>
            <w:tcW w:w="765" w:type="dxa"/>
            <w:vAlign w:val="center"/>
          </w:tcPr>
          <w:p w14:paraId="15C32C63"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6</w:t>
            </w:r>
          </w:p>
        </w:tc>
        <w:tc>
          <w:tcPr>
            <w:tcW w:w="2637" w:type="dxa"/>
            <w:vAlign w:val="center"/>
          </w:tcPr>
          <w:p w14:paraId="7B8A8969"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Phun thuốc</w:t>
            </w:r>
          </w:p>
        </w:tc>
        <w:tc>
          <w:tcPr>
            <w:tcW w:w="1134" w:type="dxa"/>
            <w:vAlign w:val="center"/>
          </w:tcPr>
          <w:p w14:paraId="0CC66ADF"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Công</w:t>
            </w:r>
          </w:p>
        </w:tc>
        <w:tc>
          <w:tcPr>
            <w:tcW w:w="1231" w:type="dxa"/>
            <w:vAlign w:val="center"/>
          </w:tcPr>
          <w:p w14:paraId="32FEABE1"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15</w:t>
            </w:r>
          </w:p>
        </w:tc>
        <w:tc>
          <w:tcPr>
            <w:tcW w:w="1276" w:type="dxa"/>
            <w:vAlign w:val="center"/>
          </w:tcPr>
          <w:p w14:paraId="6F14996C"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300" w:type="dxa"/>
            <w:vAlign w:val="center"/>
          </w:tcPr>
          <w:p w14:paraId="044EB767"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25</w:t>
            </w:r>
          </w:p>
        </w:tc>
        <w:tc>
          <w:tcPr>
            <w:tcW w:w="1276" w:type="dxa"/>
          </w:tcPr>
          <w:p w14:paraId="5ADEA4F0"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30</w:t>
            </w:r>
          </w:p>
        </w:tc>
      </w:tr>
      <w:tr w:rsidR="0071679E" w:rsidRPr="000D33AB" w14:paraId="16DD7A2F" w14:textId="77777777" w:rsidTr="00CB62B5">
        <w:trPr>
          <w:trHeight w:val="446"/>
        </w:trPr>
        <w:tc>
          <w:tcPr>
            <w:tcW w:w="765" w:type="dxa"/>
            <w:vAlign w:val="center"/>
          </w:tcPr>
          <w:p w14:paraId="4DE67865"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7</w:t>
            </w:r>
          </w:p>
        </w:tc>
        <w:tc>
          <w:tcPr>
            <w:tcW w:w="2637" w:type="dxa"/>
            <w:vAlign w:val="center"/>
          </w:tcPr>
          <w:p w14:paraId="1DA5AC23" w14:textId="77777777" w:rsidR="004B24F6" w:rsidRPr="000D33AB" w:rsidRDefault="009C5878" w:rsidP="00CB62B5">
            <w:pPr>
              <w:spacing w:before="60" w:after="60" w:line="240" w:lineRule="auto"/>
              <w:jc w:val="both"/>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Bao trái </w:t>
            </w:r>
          </w:p>
        </w:tc>
        <w:tc>
          <w:tcPr>
            <w:tcW w:w="1134" w:type="dxa"/>
            <w:vAlign w:val="center"/>
          </w:tcPr>
          <w:p w14:paraId="77C96E56"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 xml:space="preserve">Công </w:t>
            </w:r>
          </w:p>
        </w:tc>
        <w:tc>
          <w:tcPr>
            <w:tcW w:w="1231" w:type="dxa"/>
            <w:vAlign w:val="center"/>
          </w:tcPr>
          <w:p w14:paraId="059ADF38"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w:t>
            </w:r>
          </w:p>
        </w:tc>
        <w:tc>
          <w:tcPr>
            <w:tcW w:w="1276" w:type="dxa"/>
            <w:vAlign w:val="center"/>
          </w:tcPr>
          <w:p w14:paraId="21721221"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w:t>
            </w:r>
          </w:p>
        </w:tc>
        <w:tc>
          <w:tcPr>
            <w:tcW w:w="1300" w:type="dxa"/>
            <w:vAlign w:val="center"/>
          </w:tcPr>
          <w:p w14:paraId="302E4AF7"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c>
          <w:tcPr>
            <w:tcW w:w="1276" w:type="dxa"/>
          </w:tcPr>
          <w:p w14:paraId="7AFEAA70" w14:textId="77777777" w:rsidR="004B24F6" w:rsidRPr="000D33AB" w:rsidRDefault="009C5878" w:rsidP="00CB62B5">
            <w:pPr>
              <w:spacing w:before="60" w:after="60" w:line="240" w:lineRule="auto"/>
              <w:jc w:val="center"/>
              <w:rPr>
                <w:rFonts w:ascii="Times New Roman" w:eastAsia="Times New Roman" w:hAnsi="Times New Roman" w:cs="Times New Roman"/>
                <w:sz w:val="28"/>
                <w:szCs w:val="28"/>
              </w:rPr>
            </w:pPr>
            <w:r w:rsidRPr="000D33AB">
              <w:rPr>
                <w:rFonts w:ascii="Times New Roman" w:eastAsia="Times New Roman" w:hAnsi="Times New Roman" w:cs="Times New Roman"/>
                <w:sz w:val="28"/>
                <w:szCs w:val="28"/>
              </w:rPr>
              <w:t>20</w:t>
            </w:r>
          </w:p>
        </w:tc>
      </w:tr>
      <w:tr w:rsidR="004B24F6" w:rsidRPr="000D33AB" w14:paraId="68ED10A3" w14:textId="77777777" w:rsidTr="00CB62B5">
        <w:trPr>
          <w:trHeight w:val="446"/>
        </w:trPr>
        <w:tc>
          <w:tcPr>
            <w:tcW w:w="765" w:type="dxa"/>
            <w:vAlign w:val="center"/>
          </w:tcPr>
          <w:p w14:paraId="49A51B57" w14:textId="77777777" w:rsidR="004B24F6" w:rsidRPr="000D33AB" w:rsidRDefault="004B24F6" w:rsidP="00CB62B5">
            <w:pPr>
              <w:spacing w:before="60" w:after="60" w:line="240" w:lineRule="auto"/>
              <w:jc w:val="center"/>
              <w:rPr>
                <w:rFonts w:ascii="Times New Roman" w:eastAsia="Times New Roman" w:hAnsi="Times New Roman" w:cs="Times New Roman"/>
                <w:sz w:val="28"/>
                <w:szCs w:val="28"/>
              </w:rPr>
            </w:pPr>
          </w:p>
        </w:tc>
        <w:tc>
          <w:tcPr>
            <w:tcW w:w="2637" w:type="dxa"/>
            <w:vAlign w:val="center"/>
          </w:tcPr>
          <w:p w14:paraId="5E16B045" w14:textId="78DBAC74" w:rsidR="004B24F6" w:rsidRPr="000D33AB" w:rsidRDefault="009C5878" w:rsidP="006C7320">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Tổng cộng</w:t>
            </w:r>
          </w:p>
        </w:tc>
        <w:tc>
          <w:tcPr>
            <w:tcW w:w="1134" w:type="dxa"/>
            <w:vAlign w:val="center"/>
          </w:tcPr>
          <w:p w14:paraId="277534D7"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 xml:space="preserve">Công </w:t>
            </w:r>
          </w:p>
        </w:tc>
        <w:tc>
          <w:tcPr>
            <w:tcW w:w="1231" w:type="dxa"/>
            <w:vAlign w:val="center"/>
          </w:tcPr>
          <w:p w14:paraId="5678D38D"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95</w:t>
            </w:r>
          </w:p>
        </w:tc>
        <w:tc>
          <w:tcPr>
            <w:tcW w:w="1276" w:type="dxa"/>
            <w:vAlign w:val="center"/>
          </w:tcPr>
          <w:p w14:paraId="7458B1F2"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80</w:t>
            </w:r>
          </w:p>
        </w:tc>
        <w:tc>
          <w:tcPr>
            <w:tcW w:w="1300" w:type="dxa"/>
            <w:vAlign w:val="center"/>
          </w:tcPr>
          <w:p w14:paraId="09AF7612"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105</w:t>
            </w:r>
          </w:p>
        </w:tc>
        <w:tc>
          <w:tcPr>
            <w:tcW w:w="1276" w:type="dxa"/>
          </w:tcPr>
          <w:p w14:paraId="2B514C69" w14:textId="77777777" w:rsidR="004B24F6" w:rsidRPr="000D33AB" w:rsidRDefault="009C5878" w:rsidP="00CB62B5">
            <w:pPr>
              <w:spacing w:before="60" w:after="60" w:line="240" w:lineRule="auto"/>
              <w:jc w:val="center"/>
              <w:rPr>
                <w:rFonts w:ascii="Times New Roman" w:eastAsia="Times New Roman" w:hAnsi="Times New Roman" w:cs="Times New Roman"/>
                <w:b/>
                <w:sz w:val="28"/>
                <w:szCs w:val="28"/>
              </w:rPr>
            </w:pPr>
            <w:r w:rsidRPr="000D33AB">
              <w:rPr>
                <w:rFonts w:ascii="Times New Roman" w:eastAsia="Times New Roman" w:hAnsi="Times New Roman" w:cs="Times New Roman"/>
                <w:b/>
                <w:sz w:val="28"/>
                <w:szCs w:val="28"/>
              </w:rPr>
              <w:t>114</w:t>
            </w:r>
          </w:p>
        </w:tc>
      </w:tr>
      <w:bookmarkEnd w:id="0"/>
    </w:tbl>
    <w:p w14:paraId="69A43BC4" w14:textId="77777777" w:rsidR="004B24F6" w:rsidRPr="000D33AB" w:rsidRDefault="004B24F6" w:rsidP="00CB62B5">
      <w:pPr>
        <w:spacing w:before="240" w:after="120" w:line="240" w:lineRule="auto"/>
        <w:ind w:firstLine="567"/>
        <w:rPr>
          <w:rFonts w:ascii="Times New Roman" w:hAnsi="Times New Roman" w:cs="Times New Roman"/>
          <w:lang w:val="vi-VN"/>
        </w:rPr>
      </w:pPr>
    </w:p>
    <w:sectPr w:rsidR="004B24F6" w:rsidRPr="000D33AB" w:rsidSect="005A0DD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579B5" w14:textId="77777777" w:rsidR="00272EAB" w:rsidRDefault="00272EAB">
      <w:pPr>
        <w:spacing w:line="240" w:lineRule="auto"/>
      </w:pPr>
      <w:r>
        <w:separator/>
      </w:r>
    </w:p>
  </w:endnote>
  <w:endnote w:type="continuationSeparator" w:id="0">
    <w:p w14:paraId="2D03A2F4" w14:textId="77777777" w:rsidR="00272EAB" w:rsidRDefault="0027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F5A25" w14:textId="77777777" w:rsidR="00272EAB" w:rsidRDefault="00272EAB">
      <w:pPr>
        <w:spacing w:after="0"/>
      </w:pPr>
      <w:r>
        <w:separator/>
      </w:r>
    </w:p>
  </w:footnote>
  <w:footnote w:type="continuationSeparator" w:id="0">
    <w:p w14:paraId="5DA7C50D" w14:textId="77777777" w:rsidR="00272EAB" w:rsidRDefault="00272E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0372B" w14:textId="61FBF892" w:rsidR="004B24F6" w:rsidRPr="005A0DDC" w:rsidRDefault="004B24F6" w:rsidP="005A0DDC">
    <w:pPr>
      <w:pStyle w:val="Header"/>
      <w:rPr>
        <w:rFonts w:ascii="Times New Roman" w:hAnsi="Times New Roman" w:cs="Times New Roman"/>
        <w:sz w:val="28"/>
        <w:szCs w:val="28"/>
      </w:rPr>
    </w:pPr>
  </w:p>
  <w:p w14:paraId="1A7BEA42" w14:textId="77777777" w:rsidR="005A0DDC" w:rsidRPr="005A0DDC" w:rsidRDefault="005A0DDC" w:rsidP="005A0DDC">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2198A"/>
    <w:rsid w:val="00060DC3"/>
    <w:rsid w:val="00063D13"/>
    <w:rsid w:val="000658D9"/>
    <w:rsid w:val="000749ED"/>
    <w:rsid w:val="000845CA"/>
    <w:rsid w:val="00087409"/>
    <w:rsid w:val="00091AAB"/>
    <w:rsid w:val="00094516"/>
    <w:rsid w:val="000A6807"/>
    <w:rsid w:val="000C4751"/>
    <w:rsid w:val="000D33AB"/>
    <w:rsid w:val="000F0041"/>
    <w:rsid w:val="00100F7A"/>
    <w:rsid w:val="00104A17"/>
    <w:rsid w:val="0012192C"/>
    <w:rsid w:val="00122313"/>
    <w:rsid w:val="001244A4"/>
    <w:rsid w:val="00127BF0"/>
    <w:rsid w:val="001305EC"/>
    <w:rsid w:val="00131879"/>
    <w:rsid w:val="0016058F"/>
    <w:rsid w:val="00162504"/>
    <w:rsid w:val="00166424"/>
    <w:rsid w:val="001878CC"/>
    <w:rsid w:val="00190A10"/>
    <w:rsid w:val="00196584"/>
    <w:rsid w:val="00197446"/>
    <w:rsid w:val="001C0B5A"/>
    <w:rsid w:val="0020779A"/>
    <w:rsid w:val="00212909"/>
    <w:rsid w:val="00221D84"/>
    <w:rsid w:val="00222489"/>
    <w:rsid w:val="00242C21"/>
    <w:rsid w:val="002472B0"/>
    <w:rsid w:val="00253D26"/>
    <w:rsid w:val="00272EAB"/>
    <w:rsid w:val="00275B66"/>
    <w:rsid w:val="002B62A7"/>
    <w:rsid w:val="002C712E"/>
    <w:rsid w:val="002D23AE"/>
    <w:rsid w:val="002F4AEB"/>
    <w:rsid w:val="00335DB6"/>
    <w:rsid w:val="0034488E"/>
    <w:rsid w:val="00351CEC"/>
    <w:rsid w:val="00355079"/>
    <w:rsid w:val="003563E6"/>
    <w:rsid w:val="003649AC"/>
    <w:rsid w:val="00367E85"/>
    <w:rsid w:val="00371D91"/>
    <w:rsid w:val="003737F6"/>
    <w:rsid w:val="003A0B77"/>
    <w:rsid w:val="003A4462"/>
    <w:rsid w:val="003B5755"/>
    <w:rsid w:val="003F4B53"/>
    <w:rsid w:val="00415AE4"/>
    <w:rsid w:val="00440AA6"/>
    <w:rsid w:val="00441F56"/>
    <w:rsid w:val="00444C6C"/>
    <w:rsid w:val="00455C5A"/>
    <w:rsid w:val="00470167"/>
    <w:rsid w:val="00476A3E"/>
    <w:rsid w:val="004774CC"/>
    <w:rsid w:val="004812F7"/>
    <w:rsid w:val="00481AC8"/>
    <w:rsid w:val="0048483F"/>
    <w:rsid w:val="004B24F6"/>
    <w:rsid w:val="004D05AB"/>
    <w:rsid w:val="004D264A"/>
    <w:rsid w:val="004E0C96"/>
    <w:rsid w:val="004E57CD"/>
    <w:rsid w:val="00520AFA"/>
    <w:rsid w:val="00524E45"/>
    <w:rsid w:val="005272C2"/>
    <w:rsid w:val="00561365"/>
    <w:rsid w:val="00565724"/>
    <w:rsid w:val="00574344"/>
    <w:rsid w:val="005A0DDC"/>
    <w:rsid w:val="005A1B4B"/>
    <w:rsid w:val="005A4D51"/>
    <w:rsid w:val="005B22E1"/>
    <w:rsid w:val="005D03DC"/>
    <w:rsid w:val="005D43AF"/>
    <w:rsid w:val="005D542F"/>
    <w:rsid w:val="005D5D2C"/>
    <w:rsid w:val="005E1496"/>
    <w:rsid w:val="005F7AAE"/>
    <w:rsid w:val="00614D0D"/>
    <w:rsid w:val="00614FAC"/>
    <w:rsid w:val="00623AC4"/>
    <w:rsid w:val="006278A4"/>
    <w:rsid w:val="00630FE1"/>
    <w:rsid w:val="0068555D"/>
    <w:rsid w:val="006A4F3C"/>
    <w:rsid w:val="006A594E"/>
    <w:rsid w:val="006C7320"/>
    <w:rsid w:val="006E17D0"/>
    <w:rsid w:val="006E4FFE"/>
    <w:rsid w:val="006F0EE9"/>
    <w:rsid w:val="006F16D9"/>
    <w:rsid w:val="006F207C"/>
    <w:rsid w:val="006F7758"/>
    <w:rsid w:val="00704727"/>
    <w:rsid w:val="0071679E"/>
    <w:rsid w:val="00726F42"/>
    <w:rsid w:val="007274E0"/>
    <w:rsid w:val="007330A7"/>
    <w:rsid w:val="00747F68"/>
    <w:rsid w:val="00771322"/>
    <w:rsid w:val="007825F6"/>
    <w:rsid w:val="00784A76"/>
    <w:rsid w:val="00797F0D"/>
    <w:rsid w:val="007B4D7B"/>
    <w:rsid w:val="007B5E74"/>
    <w:rsid w:val="007C10F6"/>
    <w:rsid w:val="007C1680"/>
    <w:rsid w:val="007C3D1F"/>
    <w:rsid w:val="007F2402"/>
    <w:rsid w:val="00801995"/>
    <w:rsid w:val="0080514A"/>
    <w:rsid w:val="00820C19"/>
    <w:rsid w:val="008302ED"/>
    <w:rsid w:val="00843451"/>
    <w:rsid w:val="008509E7"/>
    <w:rsid w:val="00850B7B"/>
    <w:rsid w:val="00862FAF"/>
    <w:rsid w:val="00866F05"/>
    <w:rsid w:val="00875395"/>
    <w:rsid w:val="00876B88"/>
    <w:rsid w:val="00881AF1"/>
    <w:rsid w:val="00894CF2"/>
    <w:rsid w:val="008B2403"/>
    <w:rsid w:val="008B2453"/>
    <w:rsid w:val="008B5492"/>
    <w:rsid w:val="008C045D"/>
    <w:rsid w:val="008C60D9"/>
    <w:rsid w:val="008E2B7E"/>
    <w:rsid w:val="00900CC3"/>
    <w:rsid w:val="00925DC1"/>
    <w:rsid w:val="00933DB6"/>
    <w:rsid w:val="00934390"/>
    <w:rsid w:val="009365E7"/>
    <w:rsid w:val="009414CF"/>
    <w:rsid w:val="0095045C"/>
    <w:rsid w:val="0095590A"/>
    <w:rsid w:val="00963139"/>
    <w:rsid w:val="0096386D"/>
    <w:rsid w:val="009667EF"/>
    <w:rsid w:val="00984888"/>
    <w:rsid w:val="009C5090"/>
    <w:rsid w:val="009C5878"/>
    <w:rsid w:val="009C6ACE"/>
    <w:rsid w:val="009D58CC"/>
    <w:rsid w:val="009F7A28"/>
    <w:rsid w:val="009F7A97"/>
    <w:rsid w:val="00A15CFF"/>
    <w:rsid w:val="00A54736"/>
    <w:rsid w:val="00AA4432"/>
    <w:rsid w:val="00AE7839"/>
    <w:rsid w:val="00AF1BFA"/>
    <w:rsid w:val="00AF7988"/>
    <w:rsid w:val="00B04B7F"/>
    <w:rsid w:val="00B11C9E"/>
    <w:rsid w:val="00B17841"/>
    <w:rsid w:val="00B21504"/>
    <w:rsid w:val="00B23931"/>
    <w:rsid w:val="00B23A6D"/>
    <w:rsid w:val="00B25B3D"/>
    <w:rsid w:val="00B27206"/>
    <w:rsid w:val="00B3365E"/>
    <w:rsid w:val="00B62D0A"/>
    <w:rsid w:val="00B70114"/>
    <w:rsid w:val="00B80BC2"/>
    <w:rsid w:val="00B93495"/>
    <w:rsid w:val="00BA0A82"/>
    <w:rsid w:val="00BA2316"/>
    <w:rsid w:val="00BC24AB"/>
    <w:rsid w:val="00BD1EB5"/>
    <w:rsid w:val="00BE1C91"/>
    <w:rsid w:val="00BE2FB3"/>
    <w:rsid w:val="00BF4489"/>
    <w:rsid w:val="00C35101"/>
    <w:rsid w:val="00C358FD"/>
    <w:rsid w:val="00C63FA8"/>
    <w:rsid w:val="00C90202"/>
    <w:rsid w:val="00C904BC"/>
    <w:rsid w:val="00C943BD"/>
    <w:rsid w:val="00CA040B"/>
    <w:rsid w:val="00CA3A5D"/>
    <w:rsid w:val="00CB62B5"/>
    <w:rsid w:val="00CE4947"/>
    <w:rsid w:val="00D0229A"/>
    <w:rsid w:val="00D271B6"/>
    <w:rsid w:val="00D448B6"/>
    <w:rsid w:val="00D453A5"/>
    <w:rsid w:val="00D528C8"/>
    <w:rsid w:val="00D70FAC"/>
    <w:rsid w:val="00D73119"/>
    <w:rsid w:val="00D94029"/>
    <w:rsid w:val="00DA7654"/>
    <w:rsid w:val="00DC3CEF"/>
    <w:rsid w:val="00DC40DB"/>
    <w:rsid w:val="00DC4274"/>
    <w:rsid w:val="00DD4895"/>
    <w:rsid w:val="00DE2ECE"/>
    <w:rsid w:val="00DE47DB"/>
    <w:rsid w:val="00E00E22"/>
    <w:rsid w:val="00E05C99"/>
    <w:rsid w:val="00E13B8B"/>
    <w:rsid w:val="00E34725"/>
    <w:rsid w:val="00E7570F"/>
    <w:rsid w:val="00E76D1F"/>
    <w:rsid w:val="00EA35D9"/>
    <w:rsid w:val="00EB0A29"/>
    <w:rsid w:val="00EF2816"/>
    <w:rsid w:val="00F15F74"/>
    <w:rsid w:val="00F4645A"/>
    <w:rsid w:val="00F5498E"/>
    <w:rsid w:val="00F550A9"/>
    <w:rsid w:val="00F75EA2"/>
    <w:rsid w:val="00F9366A"/>
    <w:rsid w:val="00F96F5F"/>
    <w:rsid w:val="00FA2B50"/>
    <w:rsid w:val="00FB5D49"/>
    <w:rsid w:val="00FB6A91"/>
    <w:rsid w:val="00FC0115"/>
    <w:rsid w:val="00FC0F77"/>
    <w:rsid w:val="00FC20CA"/>
    <w:rsid w:val="00FD4148"/>
    <w:rsid w:val="00FD47B4"/>
    <w:rsid w:val="00FE5B21"/>
    <w:rsid w:val="00FE621E"/>
    <w:rsid w:val="043A4E16"/>
    <w:rsid w:val="0B5C086B"/>
    <w:rsid w:val="2BEB3C1D"/>
    <w:rsid w:val="5407223E"/>
    <w:rsid w:val="68AE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nhideWhenUsed="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link w:val="NormalWebChar"/>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qFormat/>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uiPriority w:val="99"/>
    <w:semiHidden/>
    <w:qFormat/>
  </w:style>
  <w:style w:type="character" w:customStyle="1" w:styleId="fontstyle01">
    <w:name w:val="fontstyle01"/>
    <w:basedOn w:val="DefaultParagraphFont"/>
    <w:qFormat/>
    <w:rPr>
      <w:rFonts w:ascii="Times New Roman" w:hAnsi="Times New Roman" w:cs="Times New Roman" w:hint="default"/>
      <w:i/>
      <w:iCs/>
      <w:color w:val="000000"/>
      <w:sz w:val="22"/>
      <w:szCs w:val="22"/>
    </w:rPr>
  </w:style>
  <w:style w:type="character" w:customStyle="1" w:styleId="fontstyle21">
    <w:name w:val="fontstyle21"/>
    <w:basedOn w:val="DefaultParagraphFont"/>
    <w:qFormat/>
    <w:rPr>
      <w:rFonts w:ascii="Times New Roman" w:hAnsi="Times New Roman" w:cs="Times New Roman" w:hint="default"/>
      <w:color w:val="000000"/>
      <w:sz w:val="22"/>
      <w:szCs w:val="22"/>
    </w:rPr>
  </w:style>
  <w:style w:type="character" w:customStyle="1" w:styleId="fontstyle31">
    <w:name w:val="fontstyle31"/>
    <w:basedOn w:val="DefaultParagraphFont"/>
    <w:qFormat/>
    <w:rPr>
      <w:rFonts w:ascii="Calibri" w:hAnsi="Calibri" w:cs="Calibri"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35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DDAA946-5566-4117-9132-5CCD3DFFD982}"/>
</file>

<file path=customXml/itemProps3.xml><?xml version="1.0" encoding="utf-8"?>
<ds:datastoreItem xmlns:ds="http://schemas.openxmlformats.org/officeDocument/2006/customXml" ds:itemID="{ED74C909-94CC-46F9-B2AB-F8E4AB09FE97}"/>
</file>

<file path=customXml/itemProps4.xml><?xml version="1.0" encoding="utf-8"?>
<ds:datastoreItem xmlns:ds="http://schemas.openxmlformats.org/officeDocument/2006/customXml" ds:itemID="{3C535DEC-CB23-49AF-8CE4-551864200EB2}"/>
</file>

<file path=docProps/app.xml><?xml version="1.0" encoding="utf-8"?>
<Properties xmlns="http://schemas.openxmlformats.org/officeDocument/2006/extended-properties" xmlns:vt="http://schemas.openxmlformats.org/officeDocument/2006/docPropsVTypes">
  <Template>Normal</Template>
  <TotalTime>30</TotalTime>
  <Pages>1</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123</cp:revision>
  <cp:lastPrinted>2025-06-23T07:33:00Z</cp:lastPrinted>
  <dcterms:created xsi:type="dcterms:W3CDTF">2024-12-23T03:37:00Z</dcterms:created>
  <dcterms:modified xsi:type="dcterms:W3CDTF">2025-06-23T07:33:00Z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FB5805194A7F4AD0A00704A3C2F0BCCF_12</vt:lpwstr>
  </property>
</Properties>
</file>