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67E92" w14:textId="6CEE0C30" w:rsidR="00753964" w:rsidRPr="002F5D97" w:rsidRDefault="005D7537" w:rsidP="003423FA">
      <w:pPr>
        <w:widowControl/>
        <w:jc w:val="center"/>
        <w:rPr>
          <w:rFonts w:ascii="Times New Roman" w:hAnsi="Times New Roman" w:cs="Times New Roman"/>
          <w:b/>
          <w:color w:val="auto"/>
          <w:sz w:val="28"/>
          <w:szCs w:val="28"/>
          <w:lang w:val="en-US"/>
        </w:rPr>
      </w:pPr>
      <w:bookmarkStart w:id="0" w:name="dieu_31_name_name"/>
      <w:bookmarkStart w:id="1" w:name="_GoBack"/>
      <w:r w:rsidRPr="002F5D97">
        <w:rPr>
          <w:rFonts w:ascii="Times New Roman" w:hAnsi="Times New Roman" w:cs="Times New Roman"/>
          <w:b/>
          <w:color w:val="auto"/>
          <w:spacing w:val="-2"/>
          <w:sz w:val="28"/>
          <w:szCs w:val="28"/>
        </w:rPr>
        <w:t xml:space="preserve">Quy trình </w:t>
      </w:r>
      <w:r w:rsidR="00C4621D" w:rsidRPr="002F5D97">
        <w:rPr>
          <w:rFonts w:ascii="Times New Roman" w:hAnsi="Times New Roman" w:cs="Times New Roman"/>
          <w:b/>
          <w:color w:val="auto"/>
          <w:spacing w:val="-2"/>
          <w:sz w:val="28"/>
          <w:szCs w:val="28"/>
          <w:lang w:val="en-US"/>
        </w:rPr>
        <w:t>4</w:t>
      </w:r>
      <w:r w:rsidRPr="002F5D97">
        <w:rPr>
          <w:rFonts w:ascii="Times New Roman" w:hAnsi="Times New Roman" w:cs="Times New Roman"/>
          <w:b/>
          <w:color w:val="auto"/>
          <w:spacing w:val="-2"/>
          <w:sz w:val="28"/>
          <w:szCs w:val="28"/>
        </w:rPr>
        <w:t xml:space="preserve">4: </w:t>
      </w:r>
      <w:r w:rsidR="00BB720F" w:rsidRPr="002F5D97">
        <w:rPr>
          <w:rFonts w:ascii="Times New Roman" w:eastAsiaTheme="minorHAnsi" w:hAnsi="Times New Roman" w:cs="Times New Roman"/>
          <w:b/>
          <w:bCs/>
          <w:color w:val="auto"/>
          <w:kern w:val="2"/>
          <w:sz w:val="28"/>
          <w:szCs w:val="28"/>
          <w:lang w:val="en-US" w:eastAsia="en-US"/>
          <w14:ligatures w14:val="standardContextual"/>
        </w:rPr>
        <w:t xml:space="preserve">Quy trình sản xuất </w:t>
      </w:r>
      <w:bookmarkStart w:id="2" w:name="_Hlk186329233"/>
      <w:r w:rsidR="00BB720F" w:rsidRPr="002F5D97">
        <w:rPr>
          <w:rFonts w:ascii="Times New Roman" w:hAnsi="Times New Roman" w:cs="Times New Roman"/>
          <w:b/>
          <w:color w:val="auto"/>
          <w:sz w:val="28"/>
          <w:szCs w:val="28"/>
        </w:rPr>
        <w:t>cây chè</w:t>
      </w:r>
      <w:bookmarkEnd w:id="0"/>
      <w:bookmarkEnd w:id="2"/>
    </w:p>
    <w:p w14:paraId="21483D5D" w14:textId="54D25035" w:rsidR="000276B0" w:rsidRPr="002F5D97" w:rsidRDefault="001916F8" w:rsidP="003423FA">
      <w:pPr>
        <w:widowControl/>
        <w:jc w:val="center"/>
        <w:rPr>
          <w:rFonts w:ascii="Times New Roman" w:hAnsi="Times New Roman" w:cs="Times New Roman"/>
          <w:i/>
          <w:color w:val="auto"/>
          <w:sz w:val="28"/>
          <w:szCs w:val="28"/>
          <w:lang w:val="en-US"/>
        </w:rPr>
      </w:pPr>
      <w:r w:rsidRPr="002F5D97">
        <w:rPr>
          <w:rFonts w:ascii="Times New Roman" w:hAnsi="Times New Roman" w:cs="Times New Roman"/>
          <w:i/>
          <w:color w:val="auto"/>
          <w:sz w:val="28"/>
          <w:szCs w:val="28"/>
          <w:lang w:val="en-US"/>
        </w:rPr>
        <w:t>(</w:t>
      </w:r>
      <w:r w:rsidRPr="002F5D97">
        <w:rPr>
          <w:rFonts w:ascii="Times New Roman" w:hAnsi="Times New Roman" w:cs="Times New Roman"/>
          <w:i/>
          <w:color w:val="auto"/>
          <w:sz w:val="28"/>
          <w:szCs w:val="28"/>
        </w:rPr>
        <w:t>Camellia Sinensis</w:t>
      </w:r>
      <w:r w:rsidRPr="002F5D97">
        <w:rPr>
          <w:rFonts w:ascii="Times New Roman" w:hAnsi="Times New Roman" w:cs="Times New Roman"/>
          <w:i/>
          <w:color w:val="auto"/>
          <w:sz w:val="28"/>
          <w:szCs w:val="28"/>
          <w:lang w:val="en-US"/>
        </w:rPr>
        <w:t>)</w:t>
      </w:r>
    </w:p>
    <w:p w14:paraId="7E7AA7E4" w14:textId="77777777" w:rsidR="00CA1661" w:rsidRPr="002F5D97" w:rsidRDefault="00CA1661" w:rsidP="003423FA">
      <w:pPr>
        <w:widowControl/>
        <w:spacing w:before="120"/>
        <w:jc w:val="center"/>
        <w:rPr>
          <w:rFonts w:ascii="Times New Roman" w:hAnsi="Times New Roman" w:cs="Times New Roman"/>
          <w:i/>
          <w:color w:val="auto"/>
          <w:sz w:val="28"/>
          <w:szCs w:val="28"/>
          <w:lang w:val="en-US"/>
        </w:rPr>
      </w:pPr>
    </w:p>
    <w:p w14:paraId="7D63B79C" w14:textId="47B7BE62" w:rsidR="006A75EB" w:rsidRPr="002F5D97" w:rsidRDefault="002F0B6A" w:rsidP="003423FA">
      <w:pPr>
        <w:widowControl/>
        <w:spacing w:before="120"/>
        <w:ind w:firstLine="567"/>
        <w:jc w:val="both"/>
        <w:rPr>
          <w:rFonts w:ascii="Times New Roman" w:eastAsia="Aptos" w:hAnsi="Times New Roman" w:cs="Times New Roman"/>
          <w:b/>
          <w:bCs/>
          <w:color w:val="auto"/>
          <w:sz w:val="28"/>
          <w:szCs w:val="28"/>
          <w:lang w:val="en-US"/>
        </w:rPr>
      </w:pPr>
      <w:r w:rsidRPr="002F5D97">
        <w:rPr>
          <w:rFonts w:ascii="Times New Roman" w:eastAsia="Aptos" w:hAnsi="Times New Roman" w:cs="Times New Roman"/>
          <w:b/>
          <w:bCs/>
          <w:color w:val="auto"/>
          <w:sz w:val="28"/>
          <w:szCs w:val="28"/>
        </w:rPr>
        <w:t xml:space="preserve">Phần </w:t>
      </w:r>
      <w:r w:rsidR="005D7537" w:rsidRPr="002F5D97">
        <w:rPr>
          <w:rFonts w:ascii="Times New Roman" w:eastAsia="Aptos" w:hAnsi="Times New Roman" w:cs="Times New Roman"/>
          <w:b/>
          <w:bCs/>
          <w:color w:val="auto"/>
          <w:sz w:val="28"/>
          <w:szCs w:val="28"/>
        </w:rPr>
        <w:t>I</w:t>
      </w:r>
      <w:r w:rsidRPr="002F5D97">
        <w:rPr>
          <w:rFonts w:ascii="Times New Roman" w:eastAsia="Aptos" w:hAnsi="Times New Roman" w:cs="Times New Roman"/>
          <w:b/>
          <w:bCs/>
          <w:color w:val="auto"/>
          <w:sz w:val="28"/>
          <w:szCs w:val="28"/>
        </w:rPr>
        <w:t>. QUY TRÌNH  SẢN</w:t>
      </w:r>
      <w:r w:rsidR="006B04FD" w:rsidRPr="002F5D97">
        <w:rPr>
          <w:rFonts w:ascii="Times New Roman" w:eastAsia="Aptos" w:hAnsi="Times New Roman" w:cs="Times New Roman"/>
          <w:b/>
          <w:bCs/>
          <w:color w:val="auto"/>
          <w:sz w:val="28"/>
          <w:szCs w:val="28"/>
          <w:lang w:val="en-US"/>
        </w:rPr>
        <w:t xml:space="preserve"> </w:t>
      </w:r>
      <w:r w:rsidRPr="002F5D97">
        <w:rPr>
          <w:rFonts w:ascii="Times New Roman" w:eastAsia="Aptos" w:hAnsi="Times New Roman" w:cs="Times New Roman"/>
          <w:b/>
          <w:bCs/>
          <w:color w:val="auto"/>
          <w:sz w:val="28"/>
          <w:szCs w:val="28"/>
        </w:rPr>
        <w:t xml:space="preserve"> XUẤT</w:t>
      </w:r>
    </w:p>
    <w:p w14:paraId="0A64E625" w14:textId="14B7A77D" w:rsidR="006A75EB" w:rsidRPr="002F5D97" w:rsidRDefault="001916F8" w:rsidP="003423FA">
      <w:pPr>
        <w:widowControl/>
        <w:spacing w:before="120"/>
        <w:ind w:firstLine="567"/>
        <w:jc w:val="both"/>
        <w:rPr>
          <w:rFonts w:ascii="Times New Roman" w:eastAsia="Calibri" w:hAnsi="Times New Roman" w:cs="Times New Roman"/>
          <w:b/>
          <w:color w:val="auto"/>
          <w:spacing w:val="-4"/>
          <w:sz w:val="28"/>
          <w:szCs w:val="28"/>
          <w:lang w:val="en-US"/>
        </w:rPr>
      </w:pPr>
      <w:r w:rsidRPr="002F5D97">
        <w:rPr>
          <w:rFonts w:ascii="Times New Roman" w:eastAsia="Calibri" w:hAnsi="Times New Roman" w:cs="Times New Roman"/>
          <w:b/>
          <w:color w:val="auto"/>
          <w:sz w:val="28"/>
          <w:szCs w:val="28"/>
          <w:lang w:val="en-US"/>
        </w:rPr>
        <w:t>1</w:t>
      </w:r>
      <w:r w:rsidR="002F0B6A" w:rsidRPr="002F5D97">
        <w:rPr>
          <w:rFonts w:ascii="Times New Roman" w:eastAsia="Calibri" w:hAnsi="Times New Roman" w:cs="Times New Roman"/>
          <w:b/>
          <w:color w:val="auto"/>
          <w:sz w:val="28"/>
          <w:szCs w:val="28"/>
        </w:rPr>
        <w:t>. Thông</w:t>
      </w:r>
      <w:r w:rsidR="002F0B6A" w:rsidRPr="002F5D97">
        <w:rPr>
          <w:rFonts w:ascii="Times New Roman" w:eastAsia="Calibri" w:hAnsi="Times New Roman" w:cs="Times New Roman"/>
          <w:b/>
          <w:color w:val="auto"/>
          <w:spacing w:val="-5"/>
          <w:sz w:val="28"/>
          <w:szCs w:val="28"/>
        </w:rPr>
        <w:t xml:space="preserve"> </w:t>
      </w:r>
      <w:r w:rsidR="002F0B6A" w:rsidRPr="002F5D97">
        <w:rPr>
          <w:rFonts w:ascii="Times New Roman" w:eastAsia="Calibri" w:hAnsi="Times New Roman" w:cs="Times New Roman"/>
          <w:b/>
          <w:color w:val="auto"/>
          <w:sz w:val="28"/>
          <w:szCs w:val="28"/>
        </w:rPr>
        <w:t>tin</w:t>
      </w:r>
      <w:r w:rsidR="002F0B6A" w:rsidRPr="002F5D97">
        <w:rPr>
          <w:rFonts w:ascii="Times New Roman" w:eastAsia="Calibri" w:hAnsi="Times New Roman" w:cs="Times New Roman"/>
          <w:b/>
          <w:color w:val="auto"/>
          <w:spacing w:val="-3"/>
          <w:sz w:val="28"/>
          <w:szCs w:val="28"/>
        </w:rPr>
        <w:t xml:space="preserve"> </w:t>
      </w:r>
      <w:r w:rsidR="002F0B6A" w:rsidRPr="002F5D97">
        <w:rPr>
          <w:rFonts w:ascii="Times New Roman" w:eastAsia="Calibri" w:hAnsi="Times New Roman" w:cs="Times New Roman"/>
          <w:b/>
          <w:color w:val="auto"/>
          <w:spacing w:val="-4"/>
          <w:sz w:val="28"/>
          <w:szCs w:val="28"/>
        </w:rPr>
        <w:t>chung</w:t>
      </w:r>
    </w:p>
    <w:p w14:paraId="6154D729" w14:textId="08CAB8C6" w:rsidR="002F0B6A" w:rsidRPr="002F5D97" w:rsidRDefault="001916F8" w:rsidP="003423FA">
      <w:pPr>
        <w:widowControl/>
        <w:spacing w:before="120"/>
        <w:ind w:firstLine="567"/>
        <w:jc w:val="both"/>
        <w:rPr>
          <w:rFonts w:ascii="Times New Roman" w:eastAsia="Calibri" w:hAnsi="Times New Roman" w:cs="Times New Roman"/>
          <w:bCs/>
          <w:color w:val="auto"/>
          <w:sz w:val="28"/>
          <w:szCs w:val="28"/>
        </w:rPr>
      </w:pPr>
      <w:r w:rsidRPr="002F5D97">
        <w:rPr>
          <w:rFonts w:ascii="Times New Roman" w:eastAsia="Calibri" w:hAnsi="Times New Roman" w:cs="Times New Roman"/>
          <w:bCs/>
          <w:color w:val="auto"/>
          <w:sz w:val="28"/>
          <w:szCs w:val="28"/>
          <w:lang w:val="en-US"/>
        </w:rPr>
        <w:t>1</w:t>
      </w:r>
      <w:r w:rsidR="002F0B6A" w:rsidRPr="002F5D97">
        <w:rPr>
          <w:rFonts w:ascii="Times New Roman" w:eastAsia="Calibri" w:hAnsi="Times New Roman" w:cs="Times New Roman"/>
          <w:bCs/>
          <w:color w:val="auto"/>
          <w:sz w:val="28"/>
          <w:szCs w:val="28"/>
        </w:rPr>
        <w:t>.1</w:t>
      </w:r>
      <w:r w:rsidR="000146A3" w:rsidRPr="002F5D97">
        <w:rPr>
          <w:rFonts w:ascii="Times New Roman" w:eastAsia="Calibri" w:hAnsi="Times New Roman" w:cs="Times New Roman"/>
          <w:bCs/>
          <w:color w:val="auto"/>
          <w:sz w:val="28"/>
          <w:szCs w:val="28"/>
          <w:lang w:val="en-US"/>
        </w:rPr>
        <w:t>.</w:t>
      </w:r>
      <w:r w:rsidR="002F0B6A" w:rsidRPr="002F5D97">
        <w:rPr>
          <w:rFonts w:ascii="Times New Roman" w:eastAsia="Calibri" w:hAnsi="Times New Roman" w:cs="Times New Roman"/>
          <w:bCs/>
          <w:color w:val="auto"/>
          <w:sz w:val="28"/>
          <w:szCs w:val="28"/>
        </w:rPr>
        <w:t xml:space="preserve"> Xuất xứ của quy trình</w:t>
      </w:r>
    </w:p>
    <w:p w14:paraId="4F5E1974" w14:textId="76C205EB" w:rsidR="00A32BB3" w:rsidRPr="002F5D97" w:rsidRDefault="00A32BB3" w:rsidP="003423FA">
      <w:pPr>
        <w:widowControl/>
        <w:spacing w:before="120"/>
        <w:ind w:firstLine="567"/>
        <w:jc w:val="both"/>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Sổ tay hướng dẫn kỹ thuật canh tác cây chè thích ứng với biến đổi khí hậu, Cục trồng trọt</w:t>
      </w:r>
      <w:r w:rsidR="002D75A2" w:rsidRPr="002F5D97">
        <w:rPr>
          <w:rFonts w:ascii="Times New Roman" w:hAnsi="Times New Roman" w:cs="Times New Roman"/>
          <w:color w:val="auto"/>
          <w:sz w:val="28"/>
          <w:szCs w:val="28"/>
          <w:lang w:val="en-US"/>
        </w:rPr>
        <w:t>-</w:t>
      </w:r>
      <w:r w:rsidRPr="002F5D97">
        <w:rPr>
          <w:rFonts w:ascii="Times New Roman" w:hAnsi="Times New Roman" w:cs="Times New Roman"/>
          <w:color w:val="auto"/>
          <w:sz w:val="28"/>
          <w:szCs w:val="28"/>
          <w:lang w:val="en-US"/>
        </w:rPr>
        <w:t xml:space="preserve"> Bộ Nông nghiệp và Phát triển nông thôn</w:t>
      </w:r>
      <w:r w:rsidR="002D75A2" w:rsidRPr="002F5D97">
        <w:rPr>
          <w:rFonts w:ascii="Times New Roman" w:hAnsi="Times New Roman" w:cs="Times New Roman"/>
          <w:color w:val="auto"/>
          <w:sz w:val="28"/>
          <w:szCs w:val="28"/>
          <w:lang w:val="en-US"/>
        </w:rPr>
        <w:t>.</w:t>
      </w:r>
    </w:p>
    <w:p w14:paraId="3CE4877F" w14:textId="41C45D97" w:rsidR="004156B4" w:rsidRPr="002F5D97" w:rsidRDefault="004156B4" w:rsidP="003423FA">
      <w:pPr>
        <w:widowControl/>
        <w:spacing w:before="120"/>
        <w:ind w:firstLine="567"/>
        <w:jc w:val="both"/>
        <w:rPr>
          <w:rFonts w:ascii="Times New Roman" w:hAnsi="Times New Roman" w:cs="Times New Roman"/>
          <w:color w:val="auto"/>
          <w:sz w:val="28"/>
          <w:szCs w:val="28"/>
          <w:lang w:val="en-US"/>
        </w:rPr>
      </w:pPr>
      <w:r w:rsidRPr="002F5D97">
        <w:rPr>
          <w:rFonts w:ascii="Times New Roman" w:hAnsi="Times New Roman" w:cs="Times New Roman"/>
          <w:color w:val="auto"/>
          <w:sz w:val="28"/>
          <w:szCs w:val="28"/>
        </w:rPr>
        <w:t>Quyết định số 30/QĐ/UBND ngày 25</w:t>
      </w:r>
      <w:r w:rsidR="00470FA1" w:rsidRPr="002F5D97">
        <w:rPr>
          <w:rFonts w:ascii="Times New Roman" w:hAnsi="Times New Roman" w:cs="Times New Roman"/>
          <w:color w:val="auto"/>
          <w:sz w:val="28"/>
          <w:szCs w:val="28"/>
          <w:lang w:val="en-US"/>
        </w:rPr>
        <w:t xml:space="preserve"> tháng </w:t>
      </w:r>
      <w:r w:rsidRPr="002F5D97">
        <w:rPr>
          <w:rFonts w:ascii="Times New Roman" w:hAnsi="Times New Roman" w:cs="Times New Roman"/>
          <w:color w:val="auto"/>
          <w:sz w:val="28"/>
          <w:szCs w:val="28"/>
        </w:rPr>
        <w:t>9</w:t>
      </w:r>
      <w:r w:rsidR="00470FA1" w:rsidRPr="002F5D97">
        <w:rPr>
          <w:rFonts w:ascii="Times New Roman" w:hAnsi="Times New Roman" w:cs="Times New Roman"/>
          <w:color w:val="auto"/>
          <w:sz w:val="28"/>
          <w:szCs w:val="28"/>
          <w:lang w:val="en-US"/>
        </w:rPr>
        <w:t xml:space="preserve"> năm </w:t>
      </w:r>
      <w:r w:rsidRPr="002F5D97">
        <w:rPr>
          <w:rFonts w:ascii="Times New Roman" w:hAnsi="Times New Roman" w:cs="Times New Roman"/>
          <w:color w:val="auto"/>
          <w:sz w:val="28"/>
          <w:szCs w:val="28"/>
        </w:rPr>
        <w:t xml:space="preserve">2024 </w:t>
      </w:r>
      <w:bookmarkStart w:id="3" w:name="_Hlk186339023"/>
      <w:r w:rsidRPr="002F5D97">
        <w:rPr>
          <w:rFonts w:ascii="Times New Roman" w:hAnsi="Times New Roman" w:cs="Times New Roman"/>
          <w:color w:val="auto"/>
          <w:sz w:val="28"/>
          <w:szCs w:val="28"/>
        </w:rPr>
        <w:t xml:space="preserve">của UBND tỉnh </w:t>
      </w:r>
      <w:bookmarkEnd w:id="3"/>
      <w:r w:rsidRPr="002F5D97">
        <w:rPr>
          <w:rFonts w:ascii="Times New Roman" w:hAnsi="Times New Roman" w:cs="Times New Roman"/>
          <w:color w:val="auto"/>
          <w:sz w:val="28"/>
          <w:szCs w:val="28"/>
        </w:rPr>
        <w:t>Thái Bình  về việ</w:t>
      </w:r>
      <w:r w:rsidR="006C2638" w:rsidRPr="002F5D97">
        <w:rPr>
          <w:rFonts w:ascii="Times New Roman" w:hAnsi="Times New Roman" w:cs="Times New Roman"/>
          <w:color w:val="auto"/>
          <w:sz w:val="28"/>
          <w:szCs w:val="28"/>
        </w:rPr>
        <w:t xml:space="preserve">c </w:t>
      </w:r>
      <w:r w:rsidR="006C2638" w:rsidRPr="002F5D97">
        <w:rPr>
          <w:rFonts w:ascii="Times New Roman" w:hAnsi="Times New Roman" w:cs="Times New Roman"/>
          <w:color w:val="auto"/>
          <w:sz w:val="28"/>
          <w:szCs w:val="28"/>
          <w:lang w:val="en-US"/>
        </w:rPr>
        <w:t>b</w:t>
      </w:r>
      <w:r w:rsidRPr="002F5D97">
        <w:rPr>
          <w:rFonts w:ascii="Times New Roman" w:hAnsi="Times New Roman" w:cs="Times New Roman"/>
          <w:color w:val="auto"/>
          <w:sz w:val="28"/>
          <w:szCs w:val="28"/>
        </w:rPr>
        <w:t>an hành Quy trình sản xuất một số cây trồng, thuỷ sản trên địa bàn tỉ</w:t>
      </w:r>
      <w:r w:rsidR="00A32BB3" w:rsidRPr="002F5D97">
        <w:rPr>
          <w:rFonts w:ascii="Times New Roman" w:hAnsi="Times New Roman" w:cs="Times New Roman"/>
          <w:color w:val="auto"/>
          <w:sz w:val="28"/>
          <w:szCs w:val="28"/>
        </w:rPr>
        <w:t>nh Thái Bình</w:t>
      </w:r>
      <w:r w:rsidR="00A32BB3" w:rsidRPr="002F5D97">
        <w:rPr>
          <w:rFonts w:ascii="Times New Roman" w:hAnsi="Times New Roman" w:cs="Times New Roman"/>
          <w:color w:val="auto"/>
          <w:sz w:val="28"/>
          <w:szCs w:val="28"/>
          <w:lang w:val="en-US"/>
        </w:rPr>
        <w:t>.</w:t>
      </w:r>
    </w:p>
    <w:p w14:paraId="0ECF1E75" w14:textId="4A9F5004" w:rsidR="002F0B6A" w:rsidRPr="002F5D97" w:rsidRDefault="002F0B6A" w:rsidP="003423FA">
      <w:pPr>
        <w:widowControl/>
        <w:spacing w:before="120"/>
        <w:ind w:firstLine="567"/>
        <w:jc w:val="both"/>
        <w:rPr>
          <w:rFonts w:ascii="Times New Roman" w:hAnsi="Times New Roman" w:cs="Times New Roman"/>
          <w:color w:val="auto"/>
          <w:sz w:val="28"/>
          <w:szCs w:val="28"/>
        </w:rPr>
      </w:pPr>
      <w:r w:rsidRPr="002F5D97">
        <w:rPr>
          <w:rFonts w:ascii="Times New Roman" w:hAnsi="Times New Roman" w:cs="Times New Roman"/>
          <w:color w:val="auto"/>
          <w:sz w:val="28"/>
          <w:szCs w:val="28"/>
        </w:rPr>
        <w:t xml:space="preserve">Quyết định số </w:t>
      </w:r>
      <w:r w:rsidR="004156B4" w:rsidRPr="002F5D97">
        <w:rPr>
          <w:rFonts w:ascii="Times New Roman" w:hAnsi="Times New Roman" w:cs="Times New Roman"/>
          <w:color w:val="auto"/>
          <w:sz w:val="28"/>
          <w:szCs w:val="28"/>
        </w:rPr>
        <w:t>0</w:t>
      </w:r>
      <w:r w:rsidRPr="002F5D97">
        <w:rPr>
          <w:rFonts w:ascii="Times New Roman" w:hAnsi="Times New Roman" w:cs="Times New Roman"/>
          <w:color w:val="auto"/>
          <w:sz w:val="28"/>
          <w:szCs w:val="28"/>
        </w:rPr>
        <w:t>6/</w:t>
      </w:r>
      <w:r w:rsidR="004156B4" w:rsidRPr="002F5D97">
        <w:rPr>
          <w:rFonts w:ascii="Times New Roman" w:hAnsi="Times New Roman" w:cs="Times New Roman"/>
          <w:color w:val="auto"/>
          <w:sz w:val="28"/>
          <w:szCs w:val="28"/>
        </w:rPr>
        <w:t>2022/</w:t>
      </w:r>
      <w:r w:rsidRPr="002F5D97">
        <w:rPr>
          <w:rFonts w:ascii="Times New Roman" w:hAnsi="Times New Roman" w:cs="Times New Roman"/>
          <w:color w:val="auto"/>
          <w:sz w:val="28"/>
          <w:szCs w:val="28"/>
        </w:rPr>
        <w:t>QĐ-</w:t>
      </w:r>
      <w:r w:rsidR="004156B4" w:rsidRPr="002F5D97">
        <w:rPr>
          <w:rFonts w:ascii="Times New Roman" w:hAnsi="Times New Roman" w:cs="Times New Roman"/>
          <w:color w:val="auto"/>
          <w:sz w:val="28"/>
          <w:szCs w:val="28"/>
        </w:rPr>
        <w:t>UBND</w:t>
      </w:r>
      <w:r w:rsidRPr="002F5D97">
        <w:rPr>
          <w:rFonts w:ascii="Times New Roman" w:hAnsi="Times New Roman" w:cs="Times New Roman"/>
          <w:color w:val="auto"/>
          <w:sz w:val="28"/>
          <w:szCs w:val="28"/>
        </w:rPr>
        <w:t xml:space="preserve"> ngày 24</w:t>
      </w:r>
      <w:r w:rsidR="00470FA1" w:rsidRPr="002F5D97">
        <w:rPr>
          <w:rFonts w:ascii="Times New Roman" w:hAnsi="Times New Roman" w:cs="Times New Roman"/>
          <w:color w:val="auto"/>
          <w:sz w:val="28"/>
          <w:szCs w:val="28"/>
          <w:lang w:val="en-US"/>
        </w:rPr>
        <w:t xml:space="preserve"> tháng </w:t>
      </w:r>
      <w:r w:rsidRPr="002F5D97">
        <w:rPr>
          <w:rFonts w:ascii="Times New Roman" w:hAnsi="Times New Roman" w:cs="Times New Roman"/>
          <w:color w:val="auto"/>
          <w:sz w:val="28"/>
          <w:szCs w:val="28"/>
        </w:rPr>
        <w:t>0</w:t>
      </w:r>
      <w:r w:rsidR="004156B4" w:rsidRPr="002F5D97">
        <w:rPr>
          <w:rFonts w:ascii="Times New Roman" w:hAnsi="Times New Roman" w:cs="Times New Roman"/>
          <w:color w:val="auto"/>
          <w:sz w:val="28"/>
          <w:szCs w:val="28"/>
        </w:rPr>
        <w:t>1</w:t>
      </w:r>
      <w:r w:rsidR="00470FA1" w:rsidRPr="002F5D97">
        <w:rPr>
          <w:rFonts w:ascii="Times New Roman" w:hAnsi="Times New Roman" w:cs="Times New Roman"/>
          <w:color w:val="auto"/>
          <w:sz w:val="28"/>
          <w:szCs w:val="28"/>
          <w:lang w:val="en-US"/>
        </w:rPr>
        <w:t xml:space="preserve"> năm </w:t>
      </w:r>
      <w:r w:rsidRPr="002F5D97">
        <w:rPr>
          <w:rFonts w:ascii="Times New Roman" w:hAnsi="Times New Roman" w:cs="Times New Roman"/>
          <w:color w:val="auto"/>
          <w:sz w:val="28"/>
          <w:szCs w:val="28"/>
        </w:rPr>
        <w:t>2022 của</w:t>
      </w:r>
      <w:r w:rsidR="004156B4" w:rsidRPr="002F5D97">
        <w:rPr>
          <w:rFonts w:ascii="Times New Roman" w:hAnsi="Times New Roman" w:cs="Times New Roman"/>
          <w:color w:val="auto"/>
          <w:sz w:val="28"/>
          <w:szCs w:val="28"/>
        </w:rPr>
        <w:t xml:space="preserve"> của UBND tỉnh</w:t>
      </w:r>
      <w:r w:rsidRPr="002F5D97">
        <w:rPr>
          <w:rFonts w:ascii="Times New Roman" w:hAnsi="Times New Roman" w:cs="Times New Roman"/>
          <w:color w:val="auto"/>
          <w:sz w:val="28"/>
          <w:szCs w:val="28"/>
        </w:rPr>
        <w:t xml:space="preserve"> </w:t>
      </w:r>
      <w:bookmarkStart w:id="4" w:name="_Hlk186339151"/>
      <w:r w:rsidR="004156B4" w:rsidRPr="002F5D97">
        <w:rPr>
          <w:rFonts w:ascii="Times New Roman" w:hAnsi="Times New Roman" w:cs="Times New Roman"/>
          <w:color w:val="auto"/>
          <w:sz w:val="28"/>
          <w:szCs w:val="28"/>
        </w:rPr>
        <w:t>Đắk Nông</w:t>
      </w:r>
      <w:bookmarkStart w:id="5" w:name="loai_1_name"/>
      <w:r w:rsidR="004156B4" w:rsidRPr="002F5D97">
        <w:rPr>
          <w:rFonts w:ascii="Times New Roman" w:hAnsi="Times New Roman" w:cs="Times New Roman"/>
          <w:color w:val="auto"/>
          <w:sz w:val="28"/>
          <w:szCs w:val="28"/>
        </w:rPr>
        <w:t xml:space="preserve"> </w:t>
      </w:r>
      <w:bookmarkEnd w:id="4"/>
      <w:r w:rsidRPr="002F5D97">
        <w:rPr>
          <w:rFonts w:ascii="Times New Roman" w:hAnsi="Times New Roman" w:cs="Times New Roman"/>
          <w:color w:val="auto"/>
          <w:sz w:val="28"/>
          <w:szCs w:val="28"/>
        </w:rPr>
        <w:t>về việ</w:t>
      </w:r>
      <w:r w:rsidR="006C2638" w:rsidRPr="002F5D97">
        <w:rPr>
          <w:rFonts w:ascii="Times New Roman" w:hAnsi="Times New Roman" w:cs="Times New Roman"/>
          <w:color w:val="auto"/>
          <w:sz w:val="28"/>
          <w:szCs w:val="28"/>
        </w:rPr>
        <w:t xml:space="preserve">c </w:t>
      </w:r>
      <w:r w:rsidR="006C2638" w:rsidRPr="002F5D97">
        <w:rPr>
          <w:rFonts w:ascii="Times New Roman" w:hAnsi="Times New Roman" w:cs="Times New Roman"/>
          <w:color w:val="auto"/>
          <w:sz w:val="28"/>
          <w:szCs w:val="28"/>
          <w:lang w:val="en-US"/>
        </w:rPr>
        <w:t>b</w:t>
      </w:r>
      <w:r w:rsidR="006C2638" w:rsidRPr="002F5D97">
        <w:rPr>
          <w:rFonts w:ascii="Times New Roman" w:hAnsi="Times New Roman" w:cs="Times New Roman"/>
          <w:color w:val="auto"/>
          <w:sz w:val="28"/>
          <w:szCs w:val="28"/>
        </w:rPr>
        <w:t xml:space="preserve">an hành </w:t>
      </w:r>
      <w:r w:rsidR="006C2638" w:rsidRPr="002F5D97">
        <w:rPr>
          <w:rFonts w:ascii="Times New Roman" w:hAnsi="Times New Roman" w:cs="Times New Roman"/>
          <w:color w:val="auto"/>
          <w:sz w:val="28"/>
          <w:szCs w:val="28"/>
          <w:lang w:val="en-US"/>
        </w:rPr>
        <w:t>đ</w:t>
      </w:r>
      <w:r w:rsidRPr="002F5D97">
        <w:rPr>
          <w:rFonts w:ascii="Times New Roman" w:hAnsi="Times New Roman" w:cs="Times New Roman"/>
          <w:color w:val="auto"/>
          <w:sz w:val="28"/>
          <w:szCs w:val="28"/>
        </w:rPr>
        <w:t>ịnh mức Kinh tế kỹ thuật</w:t>
      </w:r>
      <w:r w:rsidR="004156B4" w:rsidRPr="002F5D97">
        <w:rPr>
          <w:rFonts w:ascii="Times New Roman" w:hAnsi="Times New Roman" w:cs="Times New Roman"/>
          <w:color w:val="auto"/>
          <w:sz w:val="28"/>
          <w:szCs w:val="28"/>
        </w:rPr>
        <w:t xml:space="preserve"> một số cây trong sản xuất nông nghiệp trên địa bàn tỉnh Đắk Nông</w:t>
      </w:r>
      <w:bookmarkEnd w:id="5"/>
      <w:r w:rsidRPr="002F5D97">
        <w:rPr>
          <w:rFonts w:ascii="Times New Roman" w:hAnsi="Times New Roman" w:cs="Times New Roman"/>
          <w:color w:val="auto"/>
          <w:sz w:val="28"/>
          <w:szCs w:val="28"/>
        </w:rPr>
        <w:t>.</w:t>
      </w:r>
      <w:bookmarkStart w:id="6" w:name="_Hlk185920814"/>
      <w:bookmarkStart w:id="7" w:name="_Hlk185940613"/>
    </w:p>
    <w:bookmarkEnd w:id="6"/>
    <w:bookmarkEnd w:id="7"/>
    <w:p w14:paraId="185A7E4A" w14:textId="3D10ED6C" w:rsidR="004156B4" w:rsidRPr="002F5D97" w:rsidRDefault="001916F8" w:rsidP="003423FA">
      <w:pPr>
        <w:widowControl/>
        <w:spacing w:before="120"/>
        <w:ind w:firstLine="567"/>
        <w:jc w:val="both"/>
        <w:rPr>
          <w:rFonts w:ascii="Times New Roman" w:hAnsi="Times New Roman" w:cs="Times New Roman"/>
          <w:color w:val="auto"/>
          <w:sz w:val="28"/>
          <w:szCs w:val="28"/>
        </w:rPr>
      </w:pPr>
      <w:r w:rsidRPr="002F5D97">
        <w:rPr>
          <w:rFonts w:ascii="Times New Roman" w:hAnsi="Times New Roman" w:cs="Times New Roman"/>
          <w:color w:val="auto"/>
          <w:sz w:val="28"/>
          <w:szCs w:val="28"/>
          <w:lang w:val="en-US"/>
        </w:rPr>
        <w:t>1</w:t>
      </w:r>
      <w:r w:rsidR="00E62DD4" w:rsidRPr="002F5D97">
        <w:rPr>
          <w:rFonts w:ascii="Times New Roman" w:hAnsi="Times New Roman" w:cs="Times New Roman"/>
          <w:color w:val="auto"/>
          <w:sz w:val="28"/>
          <w:szCs w:val="28"/>
        </w:rPr>
        <w:t>.2. Phạm vi, đối tượng áp dụng:</w:t>
      </w:r>
    </w:p>
    <w:p w14:paraId="06148E61" w14:textId="2B8CC0B2" w:rsidR="00571DB8" w:rsidRPr="002F5D97" w:rsidRDefault="00571DB8" w:rsidP="003423FA">
      <w:pPr>
        <w:widowControl/>
        <w:spacing w:before="120"/>
        <w:ind w:firstLine="567"/>
        <w:jc w:val="both"/>
        <w:rPr>
          <w:rFonts w:ascii="Times New Roman" w:hAnsi="Times New Roman" w:cs="Times New Roman"/>
          <w:color w:val="auto"/>
          <w:sz w:val="28"/>
          <w:szCs w:val="28"/>
        </w:rPr>
      </w:pPr>
      <w:r w:rsidRPr="002F5D97">
        <w:rPr>
          <w:rFonts w:ascii="Times New Roman" w:hAnsi="Times New Roman" w:cs="Times New Roman"/>
          <w:color w:val="auto"/>
          <w:sz w:val="28"/>
          <w:szCs w:val="28"/>
        </w:rPr>
        <w:t xml:space="preserve">Quy trình này bao gồm kỹ thuật trồng, chăm sóc, quản lý sinh vật gây hại, thu hoạch và định mức kinh tế kỹ thuật áp dụng cho các tổ chức, cá nhân trồng </w:t>
      </w:r>
      <w:r w:rsidRPr="002F5D97">
        <w:rPr>
          <w:rFonts w:ascii="Times New Roman" w:eastAsia="Aptos" w:hAnsi="Times New Roman" w:cs="Times New Roman"/>
          <w:color w:val="auto"/>
          <w:kern w:val="2"/>
          <w:sz w:val="28"/>
          <w:szCs w:val="28"/>
          <w:lang w:val="en-US"/>
        </w:rPr>
        <w:t>chè</w:t>
      </w:r>
      <w:r w:rsidRPr="002F5D97">
        <w:rPr>
          <w:rFonts w:ascii="Times New Roman" w:eastAsia="Aptos" w:hAnsi="Times New Roman" w:cs="Times New Roman"/>
          <w:color w:val="auto"/>
          <w:kern w:val="2"/>
          <w:sz w:val="28"/>
          <w:szCs w:val="28"/>
        </w:rPr>
        <w:t xml:space="preserve"> </w:t>
      </w:r>
      <w:r w:rsidRPr="002F5D97">
        <w:rPr>
          <w:rFonts w:ascii="Times New Roman" w:hAnsi="Times New Roman" w:cs="Times New Roman"/>
          <w:color w:val="auto"/>
          <w:sz w:val="28"/>
          <w:szCs w:val="28"/>
        </w:rPr>
        <w:t>tại Đồng Nai.</w:t>
      </w:r>
    </w:p>
    <w:p w14:paraId="25AAD122" w14:textId="0768EDC3" w:rsidR="00E62DD4" w:rsidRPr="002F5D97" w:rsidRDefault="001916F8" w:rsidP="003423FA">
      <w:pPr>
        <w:widowControl/>
        <w:spacing w:before="120"/>
        <w:ind w:firstLine="567"/>
        <w:jc w:val="both"/>
        <w:rPr>
          <w:rFonts w:ascii="Times New Roman" w:hAnsi="Times New Roman" w:cs="Times New Roman"/>
          <w:color w:val="auto"/>
          <w:sz w:val="28"/>
          <w:szCs w:val="28"/>
        </w:rPr>
      </w:pPr>
      <w:r w:rsidRPr="002F5D97">
        <w:rPr>
          <w:rFonts w:ascii="Times New Roman" w:hAnsi="Times New Roman" w:cs="Times New Roman"/>
          <w:color w:val="auto"/>
          <w:sz w:val="28"/>
          <w:szCs w:val="28"/>
          <w:lang w:val="en-US"/>
        </w:rPr>
        <w:t>1</w:t>
      </w:r>
      <w:r w:rsidR="00E62DD4" w:rsidRPr="002F5D97">
        <w:rPr>
          <w:rFonts w:ascii="Times New Roman" w:hAnsi="Times New Roman" w:cs="Times New Roman"/>
          <w:color w:val="auto"/>
          <w:sz w:val="28"/>
          <w:szCs w:val="28"/>
        </w:rPr>
        <w:t>.3. Mục</w:t>
      </w:r>
      <w:r w:rsidR="00E62DD4" w:rsidRPr="002F5D97">
        <w:rPr>
          <w:rFonts w:ascii="Times New Roman" w:hAnsi="Times New Roman" w:cs="Times New Roman"/>
          <w:color w:val="auto"/>
          <w:spacing w:val="-5"/>
          <w:sz w:val="28"/>
          <w:szCs w:val="28"/>
        </w:rPr>
        <w:t xml:space="preserve"> </w:t>
      </w:r>
      <w:r w:rsidR="00E62DD4" w:rsidRPr="002F5D97">
        <w:rPr>
          <w:rFonts w:ascii="Times New Roman" w:hAnsi="Times New Roman" w:cs="Times New Roman"/>
          <w:color w:val="auto"/>
          <w:sz w:val="28"/>
          <w:szCs w:val="28"/>
        </w:rPr>
        <w:t>tiêu</w:t>
      </w:r>
      <w:r w:rsidR="00E62DD4" w:rsidRPr="002F5D97">
        <w:rPr>
          <w:rFonts w:ascii="Times New Roman" w:hAnsi="Times New Roman" w:cs="Times New Roman"/>
          <w:color w:val="auto"/>
          <w:spacing w:val="-2"/>
          <w:sz w:val="28"/>
          <w:szCs w:val="28"/>
        </w:rPr>
        <w:t xml:space="preserve"> </w:t>
      </w:r>
      <w:r w:rsidR="00E62DD4" w:rsidRPr="002F5D97">
        <w:rPr>
          <w:rFonts w:ascii="Times New Roman" w:hAnsi="Times New Roman" w:cs="Times New Roman"/>
          <w:color w:val="auto"/>
          <w:sz w:val="28"/>
          <w:szCs w:val="28"/>
        </w:rPr>
        <w:t>kinh</w:t>
      </w:r>
      <w:r w:rsidR="00E62DD4" w:rsidRPr="002F5D97">
        <w:rPr>
          <w:rFonts w:ascii="Times New Roman" w:hAnsi="Times New Roman" w:cs="Times New Roman"/>
          <w:color w:val="auto"/>
          <w:spacing w:val="-5"/>
          <w:sz w:val="28"/>
          <w:szCs w:val="28"/>
        </w:rPr>
        <w:t xml:space="preserve"> </w:t>
      </w:r>
      <w:r w:rsidR="00E62DD4" w:rsidRPr="002F5D97">
        <w:rPr>
          <w:rFonts w:ascii="Times New Roman" w:hAnsi="Times New Roman" w:cs="Times New Roman"/>
          <w:color w:val="auto"/>
          <w:sz w:val="28"/>
          <w:szCs w:val="28"/>
        </w:rPr>
        <w:t>tế</w:t>
      </w:r>
      <w:r w:rsidR="00E62DD4" w:rsidRPr="002F5D97">
        <w:rPr>
          <w:rFonts w:ascii="Times New Roman" w:hAnsi="Times New Roman" w:cs="Times New Roman"/>
          <w:color w:val="auto"/>
          <w:spacing w:val="-6"/>
          <w:sz w:val="28"/>
          <w:szCs w:val="28"/>
        </w:rPr>
        <w:t xml:space="preserve"> </w:t>
      </w:r>
      <w:r w:rsidR="00E62DD4" w:rsidRPr="002F5D97">
        <w:rPr>
          <w:rFonts w:ascii="Times New Roman" w:hAnsi="Times New Roman" w:cs="Times New Roman"/>
          <w:color w:val="auto"/>
          <w:sz w:val="28"/>
          <w:szCs w:val="28"/>
        </w:rPr>
        <w:t>kỹ</w:t>
      </w:r>
      <w:r w:rsidR="00E62DD4" w:rsidRPr="002F5D97">
        <w:rPr>
          <w:rFonts w:ascii="Times New Roman" w:hAnsi="Times New Roman" w:cs="Times New Roman"/>
          <w:color w:val="auto"/>
          <w:spacing w:val="-6"/>
          <w:sz w:val="28"/>
          <w:szCs w:val="28"/>
        </w:rPr>
        <w:t xml:space="preserve"> </w:t>
      </w:r>
      <w:r w:rsidR="00E62DD4" w:rsidRPr="002F5D97">
        <w:rPr>
          <w:rFonts w:ascii="Times New Roman" w:hAnsi="Times New Roman" w:cs="Times New Roman"/>
          <w:color w:val="auto"/>
          <w:spacing w:val="-4"/>
          <w:sz w:val="28"/>
          <w:szCs w:val="28"/>
        </w:rPr>
        <w:t>thuật</w:t>
      </w:r>
    </w:p>
    <w:p w14:paraId="2525CD36" w14:textId="0703547D" w:rsidR="00E62DD4" w:rsidRPr="002F5D97" w:rsidRDefault="00E62DD4" w:rsidP="003423FA">
      <w:pPr>
        <w:widowControl/>
        <w:tabs>
          <w:tab w:val="left" w:pos="2555"/>
        </w:tabs>
        <w:spacing w:before="120"/>
        <w:ind w:firstLine="567"/>
        <w:jc w:val="both"/>
        <w:rPr>
          <w:rFonts w:ascii="Times New Roman" w:hAnsi="Times New Roman" w:cs="Times New Roman"/>
          <w:color w:val="auto"/>
          <w:sz w:val="28"/>
          <w:szCs w:val="28"/>
        </w:rPr>
      </w:pPr>
      <w:r w:rsidRPr="002F5D97">
        <w:rPr>
          <w:rFonts w:ascii="Times New Roman" w:hAnsi="Times New Roman" w:cs="Times New Roman"/>
          <w:color w:val="auto"/>
          <w:sz w:val="28"/>
          <w:szCs w:val="28"/>
        </w:rPr>
        <w:t>- Thời</w:t>
      </w:r>
      <w:r w:rsidRPr="002F5D97">
        <w:rPr>
          <w:rFonts w:ascii="Times New Roman" w:hAnsi="Times New Roman" w:cs="Times New Roman"/>
          <w:color w:val="auto"/>
          <w:spacing w:val="-5"/>
          <w:sz w:val="28"/>
          <w:szCs w:val="28"/>
        </w:rPr>
        <w:t xml:space="preserve"> </w:t>
      </w:r>
      <w:r w:rsidRPr="002F5D97">
        <w:rPr>
          <w:rFonts w:ascii="Times New Roman" w:hAnsi="Times New Roman" w:cs="Times New Roman"/>
          <w:color w:val="auto"/>
          <w:sz w:val="28"/>
          <w:szCs w:val="28"/>
        </w:rPr>
        <w:t>gian</w:t>
      </w:r>
      <w:r w:rsidRPr="002F5D97">
        <w:rPr>
          <w:rFonts w:ascii="Times New Roman" w:hAnsi="Times New Roman" w:cs="Times New Roman"/>
          <w:color w:val="auto"/>
          <w:spacing w:val="-4"/>
          <w:sz w:val="28"/>
          <w:szCs w:val="28"/>
        </w:rPr>
        <w:t xml:space="preserve"> </w:t>
      </w:r>
      <w:r w:rsidRPr="002F5D97">
        <w:rPr>
          <w:rFonts w:ascii="Times New Roman" w:hAnsi="Times New Roman" w:cs="Times New Roman"/>
          <w:color w:val="auto"/>
          <w:sz w:val="28"/>
          <w:szCs w:val="28"/>
        </w:rPr>
        <w:t>kiến</w:t>
      </w:r>
      <w:r w:rsidRPr="002F5D97">
        <w:rPr>
          <w:rFonts w:ascii="Times New Roman" w:hAnsi="Times New Roman" w:cs="Times New Roman"/>
          <w:color w:val="auto"/>
          <w:spacing w:val="-6"/>
          <w:sz w:val="28"/>
          <w:szCs w:val="28"/>
        </w:rPr>
        <w:t xml:space="preserve"> </w:t>
      </w:r>
      <w:r w:rsidRPr="002F5D97">
        <w:rPr>
          <w:rFonts w:ascii="Times New Roman" w:hAnsi="Times New Roman" w:cs="Times New Roman"/>
          <w:color w:val="auto"/>
          <w:sz w:val="28"/>
          <w:szCs w:val="28"/>
        </w:rPr>
        <w:t>thiết</w:t>
      </w:r>
      <w:r w:rsidRPr="002F5D97">
        <w:rPr>
          <w:rFonts w:ascii="Times New Roman" w:hAnsi="Times New Roman" w:cs="Times New Roman"/>
          <w:color w:val="auto"/>
          <w:spacing w:val="-1"/>
          <w:sz w:val="28"/>
          <w:szCs w:val="28"/>
        </w:rPr>
        <w:t xml:space="preserve"> </w:t>
      </w:r>
      <w:r w:rsidRPr="002F5D97">
        <w:rPr>
          <w:rFonts w:ascii="Times New Roman" w:hAnsi="Times New Roman" w:cs="Times New Roman"/>
          <w:color w:val="auto"/>
          <w:sz w:val="28"/>
          <w:szCs w:val="28"/>
        </w:rPr>
        <w:t>cơ</w:t>
      </w:r>
      <w:r w:rsidRPr="002F5D97">
        <w:rPr>
          <w:rFonts w:ascii="Times New Roman" w:hAnsi="Times New Roman" w:cs="Times New Roman"/>
          <w:color w:val="auto"/>
          <w:spacing w:val="-2"/>
          <w:sz w:val="28"/>
          <w:szCs w:val="28"/>
        </w:rPr>
        <w:t xml:space="preserve"> </w:t>
      </w:r>
      <w:r w:rsidRPr="002F5D97">
        <w:rPr>
          <w:rFonts w:ascii="Times New Roman" w:hAnsi="Times New Roman" w:cs="Times New Roman"/>
          <w:color w:val="auto"/>
          <w:spacing w:val="-4"/>
          <w:sz w:val="28"/>
          <w:szCs w:val="28"/>
        </w:rPr>
        <w:t xml:space="preserve">bản: </w:t>
      </w:r>
      <w:r w:rsidR="00783D75" w:rsidRPr="002F5D97">
        <w:rPr>
          <w:rFonts w:ascii="Times New Roman" w:hAnsi="Times New Roman" w:cs="Times New Roman"/>
          <w:color w:val="auto"/>
          <w:spacing w:val="-4"/>
          <w:sz w:val="28"/>
          <w:szCs w:val="28"/>
        </w:rPr>
        <w:t>2</w:t>
      </w:r>
      <w:r w:rsidR="006E41C3" w:rsidRPr="002F5D97">
        <w:rPr>
          <w:rFonts w:ascii="Times New Roman" w:hAnsi="Times New Roman" w:cs="Times New Roman"/>
          <w:color w:val="auto"/>
          <w:spacing w:val="-4"/>
          <w:sz w:val="28"/>
          <w:szCs w:val="28"/>
        </w:rPr>
        <w:t xml:space="preserve"> năm </w:t>
      </w:r>
    </w:p>
    <w:p w14:paraId="363E4B83" w14:textId="3D0717AA" w:rsidR="00E62DD4" w:rsidRPr="002F5D97" w:rsidRDefault="00E62DD4" w:rsidP="003423FA">
      <w:pPr>
        <w:widowControl/>
        <w:tabs>
          <w:tab w:val="left" w:pos="2555"/>
        </w:tabs>
        <w:spacing w:before="120"/>
        <w:ind w:firstLine="567"/>
        <w:jc w:val="both"/>
        <w:rPr>
          <w:rFonts w:ascii="Times New Roman" w:hAnsi="Times New Roman" w:cs="Times New Roman"/>
          <w:color w:val="auto"/>
          <w:sz w:val="28"/>
          <w:szCs w:val="28"/>
          <w:lang w:val="en-US"/>
        </w:rPr>
      </w:pPr>
      <w:r w:rsidRPr="002F5D97">
        <w:rPr>
          <w:rFonts w:ascii="Times New Roman" w:hAnsi="Times New Roman" w:cs="Times New Roman"/>
          <w:color w:val="auto"/>
          <w:sz w:val="28"/>
          <w:szCs w:val="28"/>
        </w:rPr>
        <w:t>- Năng</w:t>
      </w:r>
      <w:r w:rsidRPr="002F5D97">
        <w:rPr>
          <w:rFonts w:ascii="Times New Roman" w:hAnsi="Times New Roman" w:cs="Times New Roman"/>
          <w:color w:val="auto"/>
          <w:spacing w:val="-7"/>
          <w:sz w:val="28"/>
          <w:szCs w:val="28"/>
        </w:rPr>
        <w:t xml:space="preserve"> </w:t>
      </w:r>
      <w:r w:rsidRPr="002F5D97">
        <w:rPr>
          <w:rFonts w:ascii="Times New Roman" w:hAnsi="Times New Roman" w:cs="Times New Roman"/>
          <w:color w:val="auto"/>
          <w:sz w:val="28"/>
          <w:szCs w:val="28"/>
        </w:rPr>
        <w:t>suất</w:t>
      </w:r>
      <w:r w:rsidRPr="002F5D97">
        <w:rPr>
          <w:rFonts w:ascii="Times New Roman" w:hAnsi="Times New Roman" w:cs="Times New Roman"/>
          <w:color w:val="auto"/>
          <w:spacing w:val="-6"/>
          <w:sz w:val="28"/>
          <w:szCs w:val="28"/>
        </w:rPr>
        <w:t xml:space="preserve"> </w:t>
      </w:r>
      <w:r w:rsidRPr="002F5D97">
        <w:rPr>
          <w:rFonts w:ascii="Times New Roman" w:hAnsi="Times New Roman" w:cs="Times New Roman"/>
          <w:color w:val="auto"/>
          <w:sz w:val="28"/>
          <w:szCs w:val="28"/>
        </w:rPr>
        <w:t>bình</w:t>
      </w:r>
      <w:r w:rsidRPr="002F5D97">
        <w:rPr>
          <w:rFonts w:ascii="Times New Roman" w:hAnsi="Times New Roman" w:cs="Times New Roman"/>
          <w:color w:val="auto"/>
          <w:spacing w:val="-2"/>
          <w:sz w:val="28"/>
          <w:szCs w:val="28"/>
        </w:rPr>
        <w:t xml:space="preserve"> </w:t>
      </w:r>
      <w:r w:rsidRPr="002F5D97">
        <w:rPr>
          <w:rFonts w:ascii="Times New Roman" w:hAnsi="Times New Roman" w:cs="Times New Roman"/>
          <w:color w:val="auto"/>
          <w:sz w:val="28"/>
          <w:szCs w:val="28"/>
        </w:rPr>
        <w:t>quân</w:t>
      </w:r>
      <w:r w:rsidRPr="002F5D97">
        <w:rPr>
          <w:rFonts w:ascii="Times New Roman" w:hAnsi="Times New Roman" w:cs="Times New Roman"/>
          <w:color w:val="auto"/>
          <w:spacing w:val="-3"/>
          <w:sz w:val="28"/>
          <w:szCs w:val="28"/>
        </w:rPr>
        <w:t xml:space="preserve"> </w:t>
      </w:r>
      <w:r w:rsidRPr="002F5D97">
        <w:rPr>
          <w:rFonts w:ascii="Times New Roman" w:hAnsi="Times New Roman" w:cs="Times New Roman"/>
          <w:color w:val="auto"/>
          <w:sz w:val="28"/>
          <w:szCs w:val="28"/>
        </w:rPr>
        <w:t>giai</w:t>
      </w:r>
      <w:r w:rsidRPr="002F5D97">
        <w:rPr>
          <w:rFonts w:ascii="Times New Roman" w:hAnsi="Times New Roman" w:cs="Times New Roman"/>
          <w:color w:val="auto"/>
          <w:spacing w:val="-3"/>
          <w:sz w:val="28"/>
          <w:szCs w:val="28"/>
        </w:rPr>
        <w:t xml:space="preserve"> </w:t>
      </w:r>
      <w:r w:rsidRPr="002F5D97">
        <w:rPr>
          <w:rFonts w:ascii="Times New Roman" w:hAnsi="Times New Roman" w:cs="Times New Roman"/>
          <w:color w:val="auto"/>
          <w:sz w:val="28"/>
          <w:szCs w:val="28"/>
        </w:rPr>
        <w:t>đoạn</w:t>
      </w:r>
      <w:r w:rsidRPr="002F5D97">
        <w:rPr>
          <w:rFonts w:ascii="Times New Roman" w:hAnsi="Times New Roman" w:cs="Times New Roman"/>
          <w:color w:val="auto"/>
          <w:spacing w:val="-3"/>
          <w:sz w:val="28"/>
          <w:szCs w:val="28"/>
        </w:rPr>
        <w:t xml:space="preserve"> </w:t>
      </w:r>
      <w:r w:rsidRPr="002F5D97">
        <w:rPr>
          <w:rFonts w:ascii="Times New Roman" w:hAnsi="Times New Roman" w:cs="Times New Roman"/>
          <w:color w:val="auto"/>
          <w:sz w:val="28"/>
          <w:szCs w:val="28"/>
        </w:rPr>
        <w:t>kinh</w:t>
      </w:r>
      <w:r w:rsidRPr="002F5D97">
        <w:rPr>
          <w:rFonts w:ascii="Times New Roman" w:hAnsi="Times New Roman" w:cs="Times New Roman"/>
          <w:color w:val="auto"/>
          <w:spacing w:val="-2"/>
          <w:sz w:val="28"/>
          <w:szCs w:val="28"/>
        </w:rPr>
        <w:t xml:space="preserve"> doanh: trung bình </w:t>
      </w:r>
      <w:r w:rsidRPr="002F5D97">
        <w:rPr>
          <w:rFonts w:ascii="Times New Roman" w:eastAsia="Times New Roman" w:hAnsi="Times New Roman" w:cs="Times New Roman"/>
          <w:color w:val="auto"/>
          <w:sz w:val="28"/>
          <w:szCs w:val="28"/>
        </w:rPr>
        <w:t>1</w:t>
      </w:r>
      <w:r w:rsidR="007C518B" w:rsidRPr="002F5D97">
        <w:rPr>
          <w:rFonts w:ascii="Times New Roman" w:eastAsia="Times New Roman" w:hAnsi="Times New Roman" w:cs="Times New Roman"/>
          <w:color w:val="auto"/>
          <w:sz w:val="28"/>
          <w:szCs w:val="28"/>
          <w:lang w:val="en-US"/>
        </w:rPr>
        <w:t>0</w:t>
      </w:r>
      <w:r w:rsidRPr="002F5D97">
        <w:rPr>
          <w:rFonts w:ascii="Times New Roman" w:eastAsia="Times New Roman" w:hAnsi="Times New Roman" w:cs="Times New Roman"/>
          <w:color w:val="auto"/>
          <w:sz w:val="28"/>
          <w:szCs w:val="28"/>
        </w:rPr>
        <w:t xml:space="preserve"> tấn búp tươi/h</w:t>
      </w:r>
      <w:r w:rsidR="00263397" w:rsidRPr="002F5D97">
        <w:rPr>
          <w:rFonts w:ascii="Times New Roman" w:eastAsia="Times New Roman" w:hAnsi="Times New Roman" w:cs="Times New Roman"/>
          <w:color w:val="auto"/>
          <w:sz w:val="28"/>
          <w:szCs w:val="28"/>
          <w:lang w:val="en-US"/>
        </w:rPr>
        <w:t>a (1</w:t>
      </w:r>
      <w:r w:rsidR="007C518B" w:rsidRPr="002F5D97">
        <w:rPr>
          <w:rFonts w:ascii="Times New Roman" w:eastAsia="Times New Roman" w:hAnsi="Times New Roman" w:cs="Times New Roman"/>
          <w:color w:val="auto"/>
          <w:sz w:val="28"/>
          <w:szCs w:val="28"/>
          <w:lang w:val="en-US"/>
        </w:rPr>
        <w:t>0</w:t>
      </w:r>
      <w:r w:rsidR="00263397" w:rsidRPr="002F5D97">
        <w:rPr>
          <w:rFonts w:ascii="Times New Roman" w:eastAsia="Times New Roman" w:hAnsi="Times New Roman" w:cs="Times New Roman"/>
          <w:color w:val="auto"/>
          <w:sz w:val="28"/>
          <w:szCs w:val="28"/>
          <w:lang w:val="en-US"/>
        </w:rPr>
        <w:t>.000kg/ha).</w:t>
      </w:r>
    </w:p>
    <w:p w14:paraId="246320D9" w14:textId="0A8BFA16" w:rsidR="00E745E1" w:rsidRPr="002F5D97" w:rsidRDefault="00E62DD4" w:rsidP="003423FA">
      <w:pPr>
        <w:widowControl/>
        <w:spacing w:before="120" w:after="120"/>
        <w:ind w:firstLine="567"/>
        <w:jc w:val="both"/>
        <w:rPr>
          <w:rFonts w:ascii="Times New Roman" w:hAnsi="Times New Roman" w:cs="Times New Roman"/>
          <w:color w:val="auto"/>
          <w:spacing w:val="-2"/>
          <w:sz w:val="28"/>
          <w:szCs w:val="28"/>
          <w:lang w:val="en-US"/>
        </w:rPr>
      </w:pPr>
      <w:r w:rsidRPr="002F5D97">
        <w:rPr>
          <w:rFonts w:ascii="Times New Roman" w:hAnsi="Times New Roman" w:cs="Times New Roman"/>
          <w:color w:val="auto"/>
          <w:sz w:val="28"/>
          <w:szCs w:val="28"/>
        </w:rPr>
        <w:t>- Chu</w:t>
      </w:r>
      <w:r w:rsidRPr="002F5D97">
        <w:rPr>
          <w:rFonts w:ascii="Times New Roman" w:hAnsi="Times New Roman" w:cs="Times New Roman"/>
          <w:color w:val="auto"/>
          <w:spacing w:val="-4"/>
          <w:sz w:val="28"/>
          <w:szCs w:val="28"/>
        </w:rPr>
        <w:t xml:space="preserve"> </w:t>
      </w:r>
      <w:r w:rsidRPr="002F5D97">
        <w:rPr>
          <w:rFonts w:ascii="Times New Roman" w:hAnsi="Times New Roman" w:cs="Times New Roman"/>
          <w:color w:val="auto"/>
          <w:sz w:val="28"/>
          <w:szCs w:val="28"/>
        </w:rPr>
        <w:t>kỳ</w:t>
      </w:r>
      <w:r w:rsidRPr="002F5D97">
        <w:rPr>
          <w:rFonts w:ascii="Times New Roman" w:hAnsi="Times New Roman" w:cs="Times New Roman"/>
          <w:color w:val="auto"/>
          <w:spacing w:val="-4"/>
          <w:sz w:val="28"/>
          <w:szCs w:val="28"/>
        </w:rPr>
        <w:t xml:space="preserve"> </w:t>
      </w:r>
      <w:r w:rsidRPr="002F5D97">
        <w:rPr>
          <w:rFonts w:ascii="Times New Roman" w:hAnsi="Times New Roman" w:cs="Times New Roman"/>
          <w:color w:val="auto"/>
          <w:sz w:val="28"/>
          <w:szCs w:val="28"/>
        </w:rPr>
        <w:t>kinh</w:t>
      </w:r>
      <w:r w:rsidRPr="002F5D97">
        <w:rPr>
          <w:rFonts w:ascii="Times New Roman" w:hAnsi="Times New Roman" w:cs="Times New Roman"/>
          <w:color w:val="auto"/>
          <w:spacing w:val="-3"/>
          <w:sz w:val="28"/>
          <w:szCs w:val="28"/>
        </w:rPr>
        <w:t xml:space="preserve"> </w:t>
      </w:r>
      <w:r w:rsidRPr="002F5D97">
        <w:rPr>
          <w:rFonts w:ascii="Times New Roman" w:hAnsi="Times New Roman" w:cs="Times New Roman"/>
          <w:color w:val="auto"/>
          <w:spacing w:val="-2"/>
          <w:sz w:val="28"/>
          <w:szCs w:val="28"/>
        </w:rPr>
        <w:t>doanh: 2</w:t>
      </w:r>
      <w:r w:rsidR="00571DB8" w:rsidRPr="002F5D97">
        <w:rPr>
          <w:rFonts w:ascii="Times New Roman" w:hAnsi="Times New Roman" w:cs="Times New Roman"/>
          <w:color w:val="auto"/>
          <w:spacing w:val="-2"/>
          <w:sz w:val="28"/>
          <w:szCs w:val="28"/>
          <w:lang w:val="en-US"/>
        </w:rPr>
        <w:t>0</w:t>
      </w:r>
      <w:r w:rsidRPr="002F5D97">
        <w:rPr>
          <w:rFonts w:ascii="Times New Roman" w:hAnsi="Times New Roman" w:cs="Times New Roman"/>
          <w:color w:val="auto"/>
          <w:spacing w:val="-2"/>
          <w:sz w:val="28"/>
          <w:szCs w:val="28"/>
        </w:rPr>
        <w:t xml:space="preserve"> năm</w:t>
      </w:r>
      <w:r w:rsidR="00891110" w:rsidRPr="002F5D97">
        <w:rPr>
          <w:rFonts w:ascii="Times New Roman" w:hAnsi="Times New Roman" w:cs="Times New Roman"/>
          <w:color w:val="auto"/>
          <w:spacing w:val="-2"/>
          <w:sz w:val="28"/>
          <w:szCs w:val="28"/>
          <w:lang w:val="en-US"/>
        </w:rPr>
        <w:t xml:space="preserve"> </w:t>
      </w:r>
    </w:p>
    <w:tbl>
      <w:tblPr>
        <w:tblW w:w="5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2594"/>
      </w:tblGrid>
      <w:tr w:rsidR="002F5D97" w:rsidRPr="002F5D97" w14:paraId="69E8DE32" w14:textId="77777777" w:rsidTr="003423FA">
        <w:trPr>
          <w:trHeight w:val="20"/>
          <w:jc w:val="center"/>
        </w:trPr>
        <w:tc>
          <w:tcPr>
            <w:tcW w:w="2663" w:type="dxa"/>
            <w:shd w:val="clear" w:color="auto" w:fill="auto"/>
            <w:noWrap/>
            <w:vAlign w:val="center"/>
            <w:hideMark/>
          </w:tcPr>
          <w:p w14:paraId="1F1D292E" w14:textId="77777777" w:rsidR="00AA1523" w:rsidRPr="002F5D97" w:rsidRDefault="00AA1523" w:rsidP="003423FA">
            <w:pPr>
              <w:widowControl/>
              <w:spacing w:before="60" w:after="60"/>
              <w:jc w:val="center"/>
              <w:rPr>
                <w:rFonts w:ascii="Times New Roman" w:hAnsi="Times New Roman" w:cs="Times New Roman"/>
                <w:b/>
                <w:bCs/>
                <w:color w:val="auto"/>
                <w:sz w:val="28"/>
                <w:szCs w:val="28"/>
              </w:rPr>
            </w:pPr>
            <w:r w:rsidRPr="002F5D97">
              <w:rPr>
                <w:rFonts w:ascii="Times New Roman" w:hAnsi="Times New Roman" w:cs="Times New Roman"/>
                <w:b/>
                <w:bCs/>
                <w:color w:val="auto"/>
                <w:sz w:val="28"/>
                <w:szCs w:val="28"/>
                <w:lang w:val="en-US"/>
              </w:rPr>
              <w:t>Năm thu</w:t>
            </w:r>
            <w:r w:rsidRPr="002F5D97">
              <w:rPr>
                <w:rFonts w:ascii="Times New Roman" w:hAnsi="Times New Roman" w:cs="Times New Roman"/>
                <w:b/>
                <w:bCs/>
                <w:color w:val="auto"/>
                <w:sz w:val="28"/>
                <w:szCs w:val="28"/>
              </w:rPr>
              <w:t xml:space="preserve"> hoạch</w:t>
            </w:r>
          </w:p>
        </w:tc>
        <w:tc>
          <w:tcPr>
            <w:tcW w:w="2594" w:type="dxa"/>
            <w:shd w:val="clear" w:color="auto" w:fill="auto"/>
            <w:vAlign w:val="center"/>
            <w:hideMark/>
          </w:tcPr>
          <w:p w14:paraId="3CC197C9" w14:textId="77777777" w:rsidR="00AA1523" w:rsidRPr="002F5D97" w:rsidRDefault="00AA1523" w:rsidP="003423FA">
            <w:pPr>
              <w:widowControl/>
              <w:spacing w:before="60" w:after="60"/>
              <w:jc w:val="center"/>
              <w:rPr>
                <w:rFonts w:ascii="Times New Roman" w:hAnsi="Times New Roman" w:cs="Times New Roman"/>
                <w:b/>
                <w:bCs/>
                <w:color w:val="auto"/>
                <w:sz w:val="28"/>
                <w:szCs w:val="28"/>
                <w:lang w:val="en-US"/>
              </w:rPr>
            </w:pPr>
            <w:r w:rsidRPr="002F5D97">
              <w:rPr>
                <w:rFonts w:ascii="Times New Roman" w:hAnsi="Times New Roman" w:cs="Times New Roman"/>
                <w:b/>
                <w:bCs/>
                <w:color w:val="auto"/>
                <w:sz w:val="28"/>
                <w:szCs w:val="28"/>
                <w:lang w:val="en-US"/>
              </w:rPr>
              <w:t>Năng</w:t>
            </w:r>
            <w:r w:rsidRPr="002F5D97">
              <w:rPr>
                <w:rFonts w:ascii="Times New Roman" w:hAnsi="Times New Roman" w:cs="Times New Roman"/>
                <w:b/>
                <w:bCs/>
                <w:color w:val="auto"/>
                <w:sz w:val="28"/>
                <w:szCs w:val="28"/>
              </w:rPr>
              <w:t xml:space="preserve"> </w:t>
            </w:r>
            <w:r w:rsidRPr="002F5D97">
              <w:rPr>
                <w:rFonts w:ascii="Times New Roman" w:hAnsi="Times New Roman" w:cs="Times New Roman"/>
                <w:b/>
                <w:bCs/>
                <w:color w:val="auto"/>
                <w:sz w:val="28"/>
                <w:szCs w:val="28"/>
                <w:lang w:val="en-US"/>
              </w:rPr>
              <w:t>suất</w:t>
            </w:r>
            <w:r w:rsidRPr="002F5D97">
              <w:rPr>
                <w:rFonts w:ascii="Times New Roman" w:hAnsi="Times New Roman" w:cs="Times New Roman"/>
                <w:b/>
                <w:bCs/>
                <w:color w:val="auto"/>
                <w:sz w:val="28"/>
                <w:szCs w:val="28"/>
              </w:rPr>
              <w:t xml:space="preserve"> </w:t>
            </w:r>
            <w:r w:rsidRPr="002F5D97">
              <w:rPr>
                <w:rFonts w:ascii="Times New Roman" w:hAnsi="Times New Roman" w:cs="Times New Roman"/>
                <w:b/>
                <w:bCs/>
                <w:color w:val="auto"/>
                <w:sz w:val="28"/>
                <w:szCs w:val="28"/>
                <w:lang w:val="en-US"/>
              </w:rPr>
              <w:t>(kg/ha)</w:t>
            </w:r>
          </w:p>
        </w:tc>
      </w:tr>
      <w:tr w:rsidR="002F5D97" w:rsidRPr="002F5D97" w14:paraId="60DAE23A" w14:textId="00BE0E70" w:rsidTr="003423FA">
        <w:trPr>
          <w:trHeight w:val="20"/>
          <w:jc w:val="center"/>
        </w:trPr>
        <w:tc>
          <w:tcPr>
            <w:tcW w:w="2663" w:type="dxa"/>
            <w:shd w:val="clear" w:color="auto" w:fill="auto"/>
            <w:vAlign w:val="center"/>
            <w:hideMark/>
          </w:tcPr>
          <w:p w14:paraId="31256585" w14:textId="51993784"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Thứ  1</w:t>
            </w:r>
          </w:p>
        </w:tc>
        <w:tc>
          <w:tcPr>
            <w:tcW w:w="2594" w:type="dxa"/>
            <w:shd w:val="clear" w:color="auto" w:fill="auto"/>
            <w:vAlign w:val="center"/>
          </w:tcPr>
          <w:p w14:paraId="02B47AE2" w14:textId="78A30D1A"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7.</w:t>
            </w:r>
            <w:r w:rsidRPr="002F5D97">
              <w:rPr>
                <w:rFonts w:ascii="Times New Roman" w:hAnsi="Times New Roman" w:cs="Times New Roman"/>
                <w:color w:val="auto"/>
                <w:sz w:val="28"/>
                <w:szCs w:val="28"/>
              </w:rPr>
              <w:t>000</w:t>
            </w:r>
          </w:p>
        </w:tc>
      </w:tr>
      <w:tr w:rsidR="002F5D97" w:rsidRPr="002F5D97" w14:paraId="283A7E52" w14:textId="7EB83386" w:rsidTr="003423FA">
        <w:trPr>
          <w:trHeight w:val="20"/>
          <w:jc w:val="center"/>
        </w:trPr>
        <w:tc>
          <w:tcPr>
            <w:tcW w:w="2663" w:type="dxa"/>
            <w:shd w:val="clear" w:color="auto" w:fill="auto"/>
            <w:vAlign w:val="center"/>
            <w:hideMark/>
          </w:tcPr>
          <w:p w14:paraId="6A2E250C" w14:textId="27CE8B38"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Thứ 2</w:t>
            </w:r>
          </w:p>
        </w:tc>
        <w:tc>
          <w:tcPr>
            <w:tcW w:w="2594" w:type="dxa"/>
            <w:shd w:val="clear" w:color="auto" w:fill="auto"/>
            <w:vAlign w:val="center"/>
          </w:tcPr>
          <w:p w14:paraId="07502224" w14:textId="45EA68DB"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8.000</w:t>
            </w:r>
          </w:p>
        </w:tc>
      </w:tr>
      <w:tr w:rsidR="002F5D97" w:rsidRPr="002F5D97" w14:paraId="75870BA2" w14:textId="1D5582D9" w:rsidTr="003423FA">
        <w:trPr>
          <w:trHeight w:val="20"/>
          <w:jc w:val="center"/>
        </w:trPr>
        <w:tc>
          <w:tcPr>
            <w:tcW w:w="2663" w:type="dxa"/>
            <w:shd w:val="clear" w:color="auto" w:fill="auto"/>
            <w:vAlign w:val="center"/>
            <w:hideMark/>
          </w:tcPr>
          <w:p w14:paraId="716C4533" w14:textId="5A577D1A"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Thứ 3</w:t>
            </w:r>
          </w:p>
        </w:tc>
        <w:tc>
          <w:tcPr>
            <w:tcW w:w="2594" w:type="dxa"/>
            <w:shd w:val="clear" w:color="auto" w:fill="auto"/>
            <w:vAlign w:val="center"/>
          </w:tcPr>
          <w:p w14:paraId="61A79835" w14:textId="4CC3AEEB"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8.5</w:t>
            </w:r>
            <w:r w:rsidRPr="002F5D97">
              <w:rPr>
                <w:rFonts w:ascii="Times New Roman" w:hAnsi="Times New Roman" w:cs="Times New Roman"/>
                <w:color w:val="auto"/>
                <w:sz w:val="28"/>
                <w:szCs w:val="28"/>
              </w:rPr>
              <w:t>00</w:t>
            </w:r>
          </w:p>
        </w:tc>
      </w:tr>
      <w:tr w:rsidR="002F5D97" w:rsidRPr="002F5D97" w14:paraId="086C655C" w14:textId="7B76544E" w:rsidTr="003423FA">
        <w:trPr>
          <w:trHeight w:val="20"/>
          <w:jc w:val="center"/>
        </w:trPr>
        <w:tc>
          <w:tcPr>
            <w:tcW w:w="2663" w:type="dxa"/>
            <w:shd w:val="clear" w:color="auto" w:fill="auto"/>
            <w:vAlign w:val="center"/>
            <w:hideMark/>
          </w:tcPr>
          <w:p w14:paraId="2C61DA41" w14:textId="485F64DB"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Thứ 4</w:t>
            </w:r>
          </w:p>
        </w:tc>
        <w:tc>
          <w:tcPr>
            <w:tcW w:w="2594" w:type="dxa"/>
            <w:shd w:val="clear" w:color="auto" w:fill="auto"/>
            <w:vAlign w:val="center"/>
          </w:tcPr>
          <w:p w14:paraId="40FEC22F" w14:textId="2CDA37E9"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9.5</w:t>
            </w:r>
            <w:r w:rsidRPr="002F5D97">
              <w:rPr>
                <w:rFonts w:ascii="Times New Roman" w:hAnsi="Times New Roman" w:cs="Times New Roman"/>
                <w:color w:val="auto"/>
                <w:sz w:val="28"/>
                <w:szCs w:val="28"/>
              </w:rPr>
              <w:t>00</w:t>
            </w:r>
          </w:p>
        </w:tc>
      </w:tr>
      <w:tr w:rsidR="002F5D97" w:rsidRPr="002F5D97" w14:paraId="17464B79" w14:textId="4E7F8764" w:rsidTr="003423FA">
        <w:trPr>
          <w:trHeight w:val="20"/>
          <w:jc w:val="center"/>
        </w:trPr>
        <w:tc>
          <w:tcPr>
            <w:tcW w:w="2663" w:type="dxa"/>
            <w:shd w:val="clear" w:color="auto" w:fill="auto"/>
            <w:vAlign w:val="center"/>
            <w:hideMark/>
          </w:tcPr>
          <w:p w14:paraId="633B6732" w14:textId="1AD4936F"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Thứ 5</w:t>
            </w:r>
          </w:p>
        </w:tc>
        <w:tc>
          <w:tcPr>
            <w:tcW w:w="2594" w:type="dxa"/>
            <w:shd w:val="clear" w:color="auto" w:fill="auto"/>
            <w:vAlign w:val="center"/>
          </w:tcPr>
          <w:p w14:paraId="78F2D79B" w14:textId="358038B1"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9.5</w:t>
            </w:r>
            <w:r w:rsidRPr="002F5D97">
              <w:rPr>
                <w:rFonts w:ascii="Times New Roman" w:hAnsi="Times New Roman" w:cs="Times New Roman"/>
                <w:color w:val="auto"/>
                <w:sz w:val="28"/>
                <w:szCs w:val="28"/>
              </w:rPr>
              <w:t>00</w:t>
            </w:r>
          </w:p>
        </w:tc>
      </w:tr>
      <w:tr w:rsidR="002F5D97" w:rsidRPr="002F5D97" w14:paraId="32236868" w14:textId="6D17F3BA" w:rsidTr="003423FA">
        <w:trPr>
          <w:trHeight w:val="20"/>
          <w:jc w:val="center"/>
        </w:trPr>
        <w:tc>
          <w:tcPr>
            <w:tcW w:w="2663" w:type="dxa"/>
            <w:shd w:val="clear" w:color="auto" w:fill="auto"/>
            <w:vAlign w:val="center"/>
            <w:hideMark/>
          </w:tcPr>
          <w:p w14:paraId="2C13DA41" w14:textId="00095E10"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Thứ 6</w:t>
            </w:r>
          </w:p>
        </w:tc>
        <w:tc>
          <w:tcPr>
            <w:tcW w:w="2594" w:type="dxa"/>
            <w:shd w:val="clear" w:color="auto" w:fill="auto"/>
            <w:vAlign w:val="center"/>
          </w:tcPr>
          <w:p w14:paraId="10A8ADE2" w14:textId="43A12EE1"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rPr>
              <w:t>1</w:t>
            </w:r>
            <w:r w:rsidRPr="002F5D97">
              <w:rPr>
                <w:rFonts w:ascii="Times New Roman" w:hAnsi="Times New Roman" w:cs="Times New Roman"/>
                <w:color w:val="auto"/>
                <w:sz w:val="28"/>
                <w:szCs w:val="28"/>
                <w:lang w:val="en-US"/>
              </w:rPr>
              <w:t>2.</w:t>
            </w:r>
            <w:r w:rsidRPr="002F5D97">
              <w:rPr>
                <w:rFonts w:ascii="Times New Roman" w:hAnsi="Times New Roman" w:cs="Times New Roman"/>
                <w:color w:val="auto"/>
                <w:sz w:val="28"/>
                <w:szCs w:val="28"/>
              </w:rPr>
              <w:t>000</w:t>
            </w:r>
          </w:p>
        </w:tc>
      </w:tr>
      <w:tr w:rsidR="002F5D97" w:rsidRPr="002F5D97" w14:paraId="0B6777D4" w14:textId="7ACE207D" w:rsidTr="003423FA">
        <w:trPr>
          <w:trHeight w:val="20"/>
          <w:jc w:val="center"/>
        </w:trPr>
        <w:tc>
          <w:tcPr>
            <w:tcW w:w="2663" w:type="dxa"/>
            <w:shd w:val="clear" w:color="auto" w:fill="auto"/>
            <w:vAlign w:val="center"/>
            <w:hideMark/>
          </w:tcPr>
          <w:p w14:paraId="43C4803F" w14:textId="4F394EF3"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Thứ 7</w:t>
            </w:r>
          </w:p>
        </w:tc>
        <w:tc>
          <w:tcPr>
            <w:tcW w:w="2594" w:type="dxa"/>
            <w:shd w:val="clear" w:color="auto" w:fill="auto"/>
            <w:vAlign w:val="center"/>
          </w:tcPr>
          <w:p w14:paraId="6478DA9C" w14:textId="4FA3A41A"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rPr>
              <w:t>1</w:t>
            </w:r>
            <w:r w:rsidRPr="002F5D97">
              <w:rPr>
                <w:rFonts w:ascii="Times New Roman" w:hAnsi="Times New Roman" w:cs="Times New Roman"/>
                <w:color w:val="auto"/>
                <w:sz w:val="28"/>
                <w:szCs w:val="28"/>
                <w:lang w:val="en-US"/>
              </w:rPr>
              <w:t>2.</w:t>
            </w:r>
            <w:r w:rsidRPr="002F5D97">
              <w:rPr>
                <w:rFonts w:ascii="Times New Roman" w:hAnsi="Times New Roman" w:cs="Times New Roman"/>
                <w:color w:val="auto"/>
                <w:sz w:val="28"/>
                <w:szCs w:val="28"/>
              </w:rPr>
              <w:t>000</w:t>
            </w:r>
          </w:p>
        </w:tc>
      </w:tr>
      <w:tr w:rsidR="002F5D97" w:rsidRPr="002F5D97" w14:paraId="0F2BA35E" w14:textId="54443D19" w:rsidTr="003423FA">
        <w:trPr>
          <w:trHeight w:val="20"/>
          <w:jc w:val="center"/>
        </w:trPr>
        <w:tc>
          <w:tcPr>
            <w:tcW w:w="2663" w:type="dxa"/>
            <w:shd w:val="clear" w:color="auto" w:fill="auto"/>
            <w:vAlign w:val="center"/>
            <w:hideMark/>
          </w:tcPr>
          <w:p w14:paraId="356AEC38" w14:textId="6EB78B54" w:rsidR="00E93D9F" w:rsidRPr="002F5D97" w:rsidRDefault="00E93D9F" w:rsidP="003423FA">
            <w:pPr>
              <w:widowControl/>
              <w:spacing w:before="60" w:after="60"/>
              <w:jc w:val="center"/>
              <w:rPr>
                <w:rFonts w:ascii="Times New Roman" w:hAnsi="Times New Roman" w:cs="Times New Roman"/>
                <w:color w:val="auto"/>
                <w:sz w:val="28"/>
                <w:szCs w:val="28"/>
                <w:lang w:val="en-US"/>
              </w:rPr>
            </w:pPr>
            <w:bookmarkStart w:id="8" w:name="_Hlk190423204"/>
            <w:r w:rsidRPr="002F5D97">
              <w:rPr>
                <w:rFonts w:ascii="Times New Roman" w:hAnsi="Times New Roman" w:cs="Times New Roman"/>
                <w:color w:val="auto"/>
                <w:sz w:val="28"/>
                <w:szCs w:val="28"/>
                <w:lang w:val="en-US"/>
              </w:rPr>
              <w:t>Thứ 8</w:t>
            </w:r>
          </w:p>
        </w:tc>
        <w:tc>
          <w:tcPr>
            <w:tcW w:w="2594" w:type="dxa"/>
            <w:shd w:val="clear" w:color="auto" w:fill="auto"/>
            <w:vAlign w:val="center"/>
          </w:tcPr>
          <w:p w14:paraId="61F500C6" w14:textId="1E819B6E"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rPr>
              <w:t>1</w:t>
            </w:r>
            <w:r w:rsidRPr="002F5D97">
              <w:rPr>
                <w:rFonts w:ascii="Times New Roman" w:hAnsi="Times New Roman" w:cs="Times New Roman"/>
                <w:color w:val="auto"/>
                <w:sz w:val="28"/>
                <w:szCs w:val="28"/>
                <w:lang w:val="en-US"/>
              </w:rPr>
              <w:t>2.</w:t>
            </w:r>
            <w:r w:rsidRPr="002F5D97">
              <w:rPr>
                <w:rFonts w:ascii="Times New Roman" w:hAnsi="Times New Roman" w:cs="Times New Roman"/>
                <w:color w:val="auto"/>
                <w:sz w:val="28"/>
                <w:szCs w:val="28"/>
              </w:rPr>
              <w:t>000</w:t>
            </w:r>
          </w:p>
        </w:tc>
      </w:tr>
      <w:tr w:rsidR="002F5D97" w:rsidRPr="002F5D97" w14:paraId="52FB1648" w14:textId="0DBA639D" w:rsidTr="003423FA">
        <w:trPr>
          <w:trHeight w:val="20"/>
          <w:jc w:val="center"/>
        </w:trPr>
        <w:tc>
          <w:tcPr>
            <w:tcW w:w="2663" w:type="dxa"/>
            <w:shd w:val="clear" w:color="auto" w:fill="auto"/>
            <w:vAlign w:val="center"/>
            <w:hideMark/>
          </w:tcPr>
          <w:p w14:paraId="2E63685D" w14:textId="774A01C2"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Thứ 9</w:t>
            </w:r>
          </w:p>
        </w:tc>
        <w:tc>
          <w:tcPr>
            <w:tcW w:w="2594" w:type="dxa"/>
            <w:shd w:val="clear" w:color="auto" w:fill="auto"/>
            <w:vAlign w:val="center"/>
          </w:tcPr>
          <w:p w14:paraId="36A7808B" w14:textId="12A9B770"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rPr>
              <w:t>1</w:t>
            </w:r>
            <w:r w:rsidRPr="002F5D97">
              <w:rPr>
                <w:rFonts w:ascii="Times New Roman" w:hAnsi="Times New Roman" w:cs="Times New Roman"/>
                <w:color w:val="auto"/>
                <w:sz w:val="28"/>
                <w:szCs w:val="28"/>
                <w:lang w:val="en-US"/>
              </w:rPr>
              <w:t>2.</w:t>
            </w:r>
            <w:r w:rsidRPr="002F5D97">
              <w:rPr>
                <w:rFonts w:ascii="Times New Roman" w:hAnsi="Times New Roman" w:cs="Times New Roman"/>
                <w:color w:val="auto"/>
                <w:sz w:val="28"/>
                <w:szCs w:val="28"/>
              </w:rPr>
              <w:t>000</w:t>
            </w:r>
          </w:p>
        </w:tc>
      </w:tr>
      <w:tr w:rsidR="002F5D97" w:rsidRPr="002F5D97" w14:paraId="251BAF77" w14:textId="22562AC2" w:rsidTr="003423FA">
        <w:trPr>
          <w:trHeight w:val="20"/>
          <w:jc w:val="center"/>
        </w:trPr>
        <w:tc>
          <w:tcPr>
            <w:tcW w:w="2663" w:type="dxa"/>
            <w:shd w:val="clear" w:color="auto" w:fill="auto"/>
            <w:vAlign w:val="center"/>
            <w:hideMark/>
          </w:tcPr>
          <w:p w14:paraId="6820A57E" w14:textId="386DE27C"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Thứ 10</w:t>
            </w:r>
          </w:p>
        </w:tc>
        <w:tc>
          <w:tcPr>
            <w:tcW w:w="2594" w:type="dxa"/>
            <w:shd w:val="clear" w:color="auto" w:fill="auto"/>
            <w:vAlign w:val="center"/>
          </w:tcPr>
          <w:p w14:paraId="4779C231" w14:textId="54DFB1A6"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rPr>
              <w:t>1</w:t>
            </w:r>
            <w:r w:rsidRPr="002F5D97">
              <w:rPr>
                <w:rFonts w:ascii="Times New Roman" w:hAnsi="Times New Roman" w:cs="Times New Roman"/>
                <w:color w:val="auto"/>
                <w:sz w:val="28"/>
                <w:szCs w:val="28"/>
                <w:lang w:val="en-US"/>
              </w:rPr>
              <w:t>2.</w:t>
            </w:r>
            <w:r w:rsidRPr="002F5D97">
              <w:rPr>
                <w:rFonts w:ascii="Times New Roman" w:hAnsi="Times New Roman" w:cs="Times New Roman"/>
                <w:color w:val="auto"/>
                <w:sz w:val="28"/>
                <w:szCs w:val="28"/>
              </w:rPr>
              <w:t>000</w:t>
            </w:r>
          </w:p>
        </w:tc>
      </w:tr>
      <w:tr w:rsidR="002F5D97" w:rsidRPr="002F5D97" w14:paraId="06855369" w14:textId="220A8590" w:rsidTr="003423FA">
        <w:trPr>
          <w:trHeight w:val="20"/>
          <w:jc w:val="center"/>
        </w:trPr>
        <w:tc>
          <w:tcPr>
            <w:tcW w:w="2663" w:type="dxa"/>
            <w:shd w:val="clear" w:color="auto" w:fill="auto"/>
            <w:vAlign w:val="center"/>
            <w:hideMark/>
          </w:tcPr>
          <w:p w14:paraId="21A97D11" w14:textId="7E00E9EC"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Thứ 11</w:t>
            </w:r>
          </w:p>
        </w:tc>
        <w:tc>
          <w:tcPr>
            <w:tcW w:w="2594" w:type="dxa"/>
            <w:shd w:val="clear" w:color="auto" w:fill="auto"/>
            <w:vAlign w:val="center"/>
          </w:tcPr>
          <w:p w14:paraId="7E2FB024" w14:textId="6ACB9B70"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rPr>
              <w:t>1</w:t>
            </w:r>
            <w:r w:rsidRPr="002F5D97">
              <w:rPr>
                <w:rFonts w:ascii="Times New Roman" w:hAnsi="Times New Roman" w:cs="Times New Roman"/>
                <w:color w:val="auto"/>
                <w:sz w:val="28"/>
                <w:szCs w:val="28"/>
                <w:lang w:val="en-US"/>
              </w:rPr>
              <w:t>2.</w:t>
            </w:r>
            <w:r w:rsidRPr="002F5D97">
              <w:rPr>
                <w:rFonts w:ascii="Times New Roman" w:hAnsi="Times New Roman" w:cs="Times New Roman"/>
                <w:color w:val="auto"/>
                <w:sz w:val="28"/>
                <w:szCs w:val="28"/>
              </w:rPr>
              <w:t>000</w:t>
            </w:r>
          </w:p>
        </w:tc>
      </w:tr>
      <w:tr w:rsidR="002F5D97" w:rsidRPr="002F5D97" w14:paraId="06627EAA" w14:textId="16633EFE" w:rsidTr="003423FA">
        <w:trPr>
          <w:trHeight w:val="20"/>
          <w:jc w:val="center"/>
        </w:trPr>
        <w:tc>
          <w:tcPr>
            <w:tcW w:w="2663" w:type="dxa"/>
            <w:shd w:val="clear" w:color="auto" w:fill="auto"/>
            <w:vAlign w:val="center"/>
            <w:hideMark/>
          </w:tcPr>
          <w:p w14:paraId="285812E2" w14:textId="26319B94"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lastRenderedPageBreak/>
              <w:t>Thứ 12</w:t>
            </w:r>
          </w:p>
        </w:tc>
        <w:tc>
          <w:tcPr>
            <w:tcW w:w="2594" w:type="dxa"/>
            <w:shd w:val="clear" w:color="auto" w:fill="auto"/>
            <w:vAlign w:val="center"/>
          </w:tcPr>
          <w:p w14:paraId="55D924B8" w14:textId="2DE2FB45"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rPr>
              <w:t>1</w:t>
            </w:r>
            <w:r w:rsidRPr="002F5D97">
              <w:rPr>
                <w:rFonts w:ascii="Times New Roman" w:hAnsi="Times New Roman" w:cs="Times New Roman"/>
                <w:color w:val="auto"/>
                <w:sz w:val="28"/>
                <w:szCs w:val="28"/>
                <w:lang w:val="en-US"/>
              </w:rPr>
              <w:t>2</w:t>
            </w:r>
            <w:r w:rsidRPr="002F5D97">
              <w:rPr>
                <w:rFonts w:ascii="Times New Roman" w:hAnsi="Times New Roman" w:cs="Times New Roman"/>
                <w:color w:val="auto"/>
                <w:sz w:val="28"/>
                <w:szCs w:val="28"/>
              </w:rPr>
              <w:t>000</w:t>
            </w:r>
          </w:p>
        </w:tc>
      </w:tr>
      <w:tr w:rsidR="002F5D97" w:rsidRPr="002F5D97" w14:paraId="1AEF0F9C" w14:textId="42CFBF28" w:rsidTr="003423FA">
        <w:trPr>
          <w:trHeight w:val="20"/>
          <w:jc w:val="center"/>
        </w:trPr>
        <w:tc>
          <w:tcPr>
            <w:tcW w:w="2663" w:type="dxa"/>
            <w:shd w:val="clear" w:color="auto" w:fill="auto"/>
            <w:vAlign w:val="center"/>
            <w:hideMark/>
          </w:tcPr>
          <w:p w14:paraId="5E509E3A" w14:textId="63634E56"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Thứ 13</w:t>
            </w:r>
          </w:p>
        </w:tc>
        <w:tc>
          <w:tcPr>
            <w:tcW w:w="2594" w:type="dxa"/>
            <w:shd w:val="clear" w:color="auto" w:fill="auto"/>
            <w:vAlign w:val="center"/>
          </w:tcPr>
          <w:p w14:paraId="55D3018B" w14:textId="4236C4FB"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rPr>
              <w:t>1</w:t>
            </w:r>
            <w:r w:rsidRPr="002F5D97">
              <w:rPr>
                <w:rFonts w:ascii="Times New Roman" w:hAnsi="Times New Roman" w:cs="Times New Roman"/>
                <w:color w:val="auto"/>
                <w:sz w:val="28"/>
                <w:szCs w:val="28"/>
                <w:lang w:val="en-US"/>
              </w:rPr>
              <w:t>2.</w:t>
            </w:r>
            <w:r w:rsidRPr="002F5D97">
              <w:rPr>
                <w:rFonts w:ascii="Times New Roman" w:hAnsi="Times New Roman" w:cs="Times New Roman"/>
                <w:color w:val="auto"/>
                <w:sz w:val="28"/>
                <w:szCs w:val="28"/>
              </w:rPr>
              <w:t>000</w:t>
            </w:r>
          </w:p>
        </w:tc>
      </w:tr>
      <w:bookmarkEnd w:id="8"/>
      <w:tr w:rsidR="002F5D97" w:rsidRPr="002F5D97" w14:paraId="5BB83928" w14:textId="2E899481" w:rsidTr="003423FA">
        <w:trPr>
          <w:trHeight w:val="20"/>
          <w:jc w:val="center"/>
        </w:trPr>
        <w:tc>
          <w:tcPr>
            <w:tcW w:w="2663" w:type="dxa"/>
            <w:shd w:val="clear" w:color="auto" w:fill="auto"/>
            <w:vAlign w:val="center"/>
            <w:hideMark/>
          </w:tcPr>
          <w:p w14:paraId="7FBE377A" w14:textId="7A0367B9"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Thứ 14</w:t>
            </w:r>
          </w:p>
        </w:tc>
        <w:tc>
          <w:tcPr>
            <w:tcW w:w="2594" w:type="dxa"/>
            <w:shd w:val="clear" w:color="auto" w:fill="auto"/>
            <w:vAlign w:val="center"/>
          </w:tcPr>
          <w:p w14:paraId="3F63336A" w14:textId="21A41826"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rPr>
              <w:t>1</w:t>
            </w:r>
            <w:r w:rsidRPr="002F5D97">
              <w:rPr>
                <w:rFonts w:ascii="Times New Roman" w:hAnsi="Times New Roman" w:cs="Times New Roman"/>
                <w:color w:val="auto"/>
                <w:sz w:val="28"/>
                <w:szCs w:val="28"/>
                <w:lang w:val="en-US"/>
              </w:rPr>
              <w:t>2.</w:t>
            </w:r>
            <w:r w:rsidRPr="002F5D97">
              <w:rPr>
                <w:rFonts w:ascii="Times New Roman" w:hAnsi="Times New Roman" w:cs="Times New Roman"/>
                <w:color w:val="auto"/>
                <w:sz w:val="28"/>
                <w:szCs w:val="28"/>
              </w:rPr>
              <w:t>000</w:t>
            </w:r>
          </w:p>
        </w:tc>
      </w:tr>
      <w:tr w:rsidR="002F5D97" w:rsidRPr="002F5D97" w14:paraId="0F09AF2E" w14:textId="3D45D687" w:rsidTr="003423FA">
        <w:trPr>
          <w:trHeight w:val="20"/>
          <w:jc w:val="center"/>
        </w:trPr>
        <w:tc>
          <w:tcPr>
            <w:tcW w:w="2663" w:type="dxa"/>
            <w:shd w:val="clear" w:color="auto" w:fill="auto"/>
            <w:vAlign w:val="center"/>
            <w:hideMark/>
          </w:tcPr>
          <w:p w14:paraId="4A38E19F" w14:textId="6ED8E0CC"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Thứ 15</w:t>
            </w:r>
          </w:p>
        </w:tc>
        <w:tc>
          <w:tcPr>
            <w:tcW w:w="2594" w:type="dxa"/>
            <w:shd w:val="clear" w:color="auto" w:fill="auto"/>
            <w:vAlign w:val="center"/>
          </w:tcPr>
          <w:p w14:paraId="033478C4" w14:textId="23AF20B1"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rPr>
              <w:t>1</w:t>
            </w:r>
            <w:r w:rsidRPr="002F5D97">
              <w:rPr>
                <w:rFonts w:ascii="Times New Roman" w:hAnsi="Times New Roman" w:cs="Times New Roman"/>
                <w:color w:val="auto"/>
                <w:sz w:val="28"/>
                <w:szCs w:val="28"/>
                <w:lang w:val="en-US"/>
              </w:rPr>
              <w:t>2.</w:t>
            </w:r>
            <w:r w:rsidRPr="002F5D97">
              <w:rPr>
                <w:rFonts w:ascii="Times New Roman" w:hAnsi="Times New Roman" w:cs="Times New Roman"/>
                <w:color w:val="auto"/>
                <w:sz w:val="28"/>
                <w:szCs w:val="28"/>
              </w:rPr>
              <w:t>000</w:t>
            </w:r>
          </w:p>
        </w:tc>
      </w:tr>
      <w:tr w:rsidR="002F5D97" w:rsidRPr="002F5D97" w14:paraId="13C82ACB" w14:textId="3ED353E0" w:rsidTr="003423FA">
        <w:trPr>
          <w:trHeight w:val="20"/>
          <w:jc w:val="center"/>
        </w:trPr>
        <w:tc>
          <w:tcPr>
            <w:tcW w:w="2663" w:type="dxa"/>
            <w:shd w:val="clear" w:color="auto" w:fill="auto"/>
            <w:vAlign w:val="center"/>
            <w:hideMark/>
          </w:tcPr>
          <w:p w14:paraId="5DC0EDEF" w14:textId="183D7447"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Thứ 16</w:t>
            </w:r>
          </w:p>
        </w:tc>
        <w:tc>
          <w:tcPr>
            <w:tcW w:w="2594" w:type="dxa"/>
            <w:shd w:val="clear" w:color="auto" w:fill="auto"/>
            <w:vAlign w:val="center"/>
          </w:tcPr>
          <w:p w14:paraId="4D74C576" w14:textId="7D2B147E"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8.0</w:t>
            </w:r>
            <w:r w:rsidRPr="002F5D97">
              <w:rPr>
                <w:rFonts w:ascii="Times New Roman" w:hAnsi="Times New Roman" w:cs="Times New Roman"/>
                <w:color w:val="auto"/>
                <w:sz w:val="28"/>
                <w:szCs w:val="28"/>
              </w:rPr>
              <w:t>00</w:t>
            </w:r>
          </w:p>
        </w:tc>
      </w:tr>
      <w:tr w:rsidR="002F5D97" w:rsidRPr="002F5D97" w14:paraId="3968FA1A" w14:textId="245307BD" w:rsidTr="003423FA">
        <w:trPr>
          <w:trHeight w:val="20"/>
          <w:jc w:val="center"/>
        </w:trPr>
        <w:tc>
          <w:tcPr>
            <w:tcW w:w="2663" w:type="dxa"/>
            <w:shd w:val="clear" w:color="auto" w:fill="auto"/>
            <w:vAlign w:val="center"/>
            <w:hideMark/>
          </w:tcPr>
          <w:p w14:paraId="06ACAC10" w14:textId="3A70D339"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Thứ 17</w:t>
            </w:r>
          </w:p>
        </w:tc>
        <w:tc>
          <w:tcPr>
            <w:tcW w:w="2594" w:type="dxa"/>
            <w:shd w:val="clear" w:color="auto" w:fill="auto"/>
            <w:vAlign w:val="center"/>
          </w:tcPr>
          <w:p w14:paraId="2951925E" w14:textId="30034DBE"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8.0</w:t>
            </w:r>
            <w:r w:rsidRPr="002F5D97">
              <w:rPr>
                <w:rFonts w:ascii="Times New Roman" w:hAnsi="Times New Roman" w:cs="Times New Roman"/>
                <w:color w:val="auto"/>
                <w:sz w:val="28"/>
                <w:szCs w:val="28"/>
              </w:rPr>
              <w:t>00</w:t>
            </w:r>
          </w:p>
        </w:tc>
      </w:tr>
      <w:tr w:rsidR="002F5D97" w:rsidRPr="002F5D97" w14:paraId="048B3F5C" w14:textId="680EF0C0" w:rsidTr="003423FA">
        <w:trPr>
          <w:trHeight w:val="20"/>
          <w:jc w:val="center"/>
        </w:trPr>
        <w:tc>
          <w:tcPr>
            <w:tcW w:w="2663" w:type="dxa"/>
            <w:shd w:val="clear" w:color="auto" w:fill="auto"/>
            <w:vAlign w:val="center"/>
            <w:hideMark/>
          </w:tcPr>
          <w:p w14:paraId="03FD3C52" w14:textId="7C97281A"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Thứ 18</w:t>
            </w:r>
          </w:p>
        </w:tc>
        <w:tc>
          <w:tcPr>
            <w:tcW w:w="2594" w:type="dxa"/>
            <w:shd w:val="clear" w:color="auto" w:fill="auto"/>
            <w:vAlign w:val="center"/>
          </w:tcPr>
          <w:p w14:paraId="24FFCDEA" w14:textId="3065B39D" w:rsidR="00E93D9F" w:rsidRPr="002F5D97" w:rsidRDefault="00E93D9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7.</w:t>
            </w:r>
            <w:r w:rsidRPr="002F5D97">
              <w:rPr>
                <w:rFonts w:ascii="Times New Roman" w:hAnsi="Times New Roman" w:cs="Times New Roman"/>
                <w:color w:val="auto"/>
                <w:sz w:val="28"/>
                <w:szCs w:val="28"/>
              </w:rPr>
              <w:t>500</w:t>
            </w:r>
          </w:p>
        </w:tc>
      </w:tr>
      <w:tr w:rsidR="002F5D97" w:rsidRPr="002F5D97" w14:paraId="1AC45DB4" w14:textId="559582C7" w:rsidTr="003423FA">
        <w:trPr>
          <w:trHeight w:val="20"/>
          <w:jc w:val="center"/>
        </w:trPr>
        <w:tc>
          <w:tcPr>
            <w:tcW w:w="2663" w:type="dxa"/>
            <w:shd w:val="clear" w:color="auto" w:fill="auto"/>
            <w:vAlign w:val="center"/>
          </w:tcPr>
          <w:p w14:paraId="1CC99A56" w14:textId="1F833023" w:rsidR="00B15EAF" w:rsidRPr="002F5D97" w:rsidRDefault="00B15EA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Thứ 19</w:t>
            </w:r>
          </w:p>
        </w:tc>
        <w:tc>
          <w:tcPr>
            <w:tcW w:w="2594" w:type="dxa"/>
            <w:shd w:val="clear" w:color="auto" w:fill="auto"/>
            <w:vAlign w:val="center"/>
          </w:tcPr>
          <w:p w14:paraId="7D32A3D7" w14:textId="49946374" w:rsidR="00B15EAF" w:rsidRPr="002F5D97" w:rsidRDefault="00B15EA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7.000</w:t>
            </w:r>
          </w:p>
        </w:tc>
      </w:tr>
      <w:tr w:rsidR="002F5D97" w:rsidRPr="002F5D97" w14:paraId="0BA9A572" w14:textId="77777777" w:rsidTr="003423FA">
        <w:trPr>
          <w:trHeight w:val="20"/>
          <w:jc w:val="center"/>
        </w:trPr>
        <w:tc>
          <w:tcPr>
            <w:tcW w:w="2663" w:type="dxa"/>
            <w:shd w:val="clear" w:color="auto" w:fill="auto"/>
            <w:vAlign w:val="center"/>
          </w:tcPr>
          <w:p w14:paraId="6EFC3A03" w14:textId="1317D057" w:rsidR="00B15EAF" w:rsidRPr="002F5D97" w:rsidRDefault="00B15EA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Thứ 20</w:t>
            </w:r>
          </w:p>
        </w:tc>
        <w:tc>
          <w:tcPr>
            <w:tcW w:w="2594" w:type="dxa"/>
            <w:shd w:val="clear" w:color="auto" w:fill="auto"/>
            <w:vAlign w:val="center"/>
          </w:tcPr>
          <w:p w14:paraId="5D4A6FA3" w14:textId="13A05E05" w:rsidR="00B15EAF" w:rsidRPr="002F5D97" w:rsidRDefault="00B15EAF" w:rsidP="003423FA">
            <w:pPr>
              <w:widowControl/>
              <w:spacing w:before="60" w:after="60"/>
              <w:jc w:val="center"/>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7.000</w:t>
            </w:r>
          </w:p>
        </w:tc>
      </w:tr>
    </w:tbl>
    <w:p w14:paraId="2B3203A2" w14:textId="249F9FF7" w:rsidR="006E41C3" w:rsidRPr="002F5D97" w:rsidRDefault="006C2638" w:rsidP="003423FA">
      <w:pPr>
        <w:widowControl/>
        <w:spacing w:before="120"/>
        <w:ind w:firstLine="567"/>
        <w:jc w:val="both"/>
        <w:rPr>
          <w:rFonts w:ascii="Times New Roman" w:eastAsia="Aptos" w:hAnsi="Times New Roman" w:cs="Times New Roman"/>
          <w:b/>
          <w:bCs/>
          <w:color w:val="auto"/>
          <w:sz w:val="28"/>
          <w:szCs w:val="28"/>
        </w:rPr>
      </w:pPr>
      <w:r w:rsidRPr="002F5D97">
        <w:rPr>
          <w:rFonts w:ascii="Times New Roman" w:eastAsia="Aptos" w:hAnsi="Times New Roman" w:cs="Times New Roman"/>
          <w:b/>
          <w:bCs/>
          <w:color w:val="auto"/>
          <w:spacing w:val="-2"/>
          <w:sz w:val="28"/>
          <w:szCs w:val="28"/>
          <w:lang w:val="en-US"/>
        </w:rPr>
        <w:t>2</w:t>
      </w:r>
      <w:r w:rsidR="001916F8" w:rsidRPr="002F5D97">
        <w:rPr>
          <w:rFonts w:ascii="Times New Roman" w:eastAsia="Aptos" w:hAnsi="Times New Roman" w:cs="Times New Roman"/>
          <w:b/>
          <w:bCs/>
          <w:color w:val="auto"/>
          <w:spacing w:val="-2"/>
          <w:sz w:val="28"/>
          <w:szCs w:val="28"/>
          <w:lang w:val="en-US"/>
        </w:rPr>
        <w:t>.</w:t>
      </w:r>
      <w:r w:rsidRPr="002F5D97">
        <w:rPr>
          <w:rFonts w:ascii="Times New Roman" w:eastAsia="Aptos" w:hAnsi="Times New Roman" w:cs="Times New Roman"/>
          <w:b/>
          <w:bCs/>
          <w:color w:val="auto"/>
          <w:spacing w:val="-2"/>
          <w:sz w:val="28"/>
          <w:szCs w:val="28"/>
          <w:lang w:val="en-US"/>
        </w:rPr>
        <w:t xml:space="preserve"> </w:t>
      </w:r>
      <w:r w:rsidR="006E41C3" w:rsidRPr="002F5D97">
        <w:rPr>
          <w:rFonts w:ascii="Times New Roman" w:eastAsia="Aptos" w:hAnsi="Times New Roman" w:cs="Times New Roman"/>
          <w:b/>
          <w:bCs/>
          <w:color w:val="auto"/>
          <w:spacing w:val="-2"/>
          <w:sz w:val="28"/>
          <w:szCs w:val="28"/>
        </w:rPr>
        <w:t>Nội dung quy trình</w:t>
      </w:r>
      <w:r w:rsidR="006E41C3" w:rsidRPr="002F5D97">
        <w:rPr>
          <w:rFonts w:ascii="Times New Roman" w:eastAsia="Aptos" w:hAnsi="Times New Roman" w:cs="Times New Roman"/>
          <w:b/>
          <w:bCs/>
          <w:color w:val="auto"/>
          <w:sz w:val="28"/>
          <w:szCs w:val="28"/>
        </w:rPr>
        <w:t xml:space="preserve"> </w:t>
      </w:r>
    </w:p>
    <w:p w14:paraId="38C22EB3" w14:textId="1AC87B1C" w:rsidR="006E41C3" w:rsidRPr="002F5D97" w:rsidRDefault="001916F8" w:rsidP="003423FA">
      <w:pPr>
        <w:widowControl/>
        <w:spacing w:before="120"/>
        <w:ind w:firstLine="567"/>
        <w:jc w:val="both"/>
        <w:rPr>
          <w:rFonts w:ascii="Times New Roman" w:hAnsi="Times New Roman" w:cs="Times New Roman"/>
          <w:b/>
          <w:color w:val="auto"/>
          <w:sz w:val="28"/>
          <w:szCs w:val="28"/>
          <w:lang w:val="pt-BR"/>
        </w:rPr>
      </w:pPr>
      <w:r w:rsidRPr="002F5D97">
        <w:rPr>
          <w:rFonts w:ascii="Times New Roman" w:hAnsi="Times New Roman" w:cs="Times New Roman"/>
          <w:bCs/>
          <w:color w:val="auto"/>
          <w:sz w:val="28"/>
          <w:szCs w:val="28"/>
          <w:lang w:val="pt-BR"/>
        </w:rPr>
        <w:t>2</w:t>
      </w:r>
      <w:r w:rsidR="006E41C3" w:rsidRPr="002F5D97">
        <w:rPr>
          <w:rFonts w:ascii="Times New Roman" w:hAnsi="Times New Roman" w:cs="Times New Roman"/>
          <w:bCs/>
          <w:color w:val="auto"/>
          <w:sz w:val="28"/>
          <w:szCs w:val="28"/>
          <w:lang w:val="pt-BR"/>
        </w:rPr>
        <w:t>.1</w:t>
      </w:r>
      <w:r w:rsidR="006C2638" w:rsidRPr="002F5D97">
        <w:rPr>
          <w:rFonts w:ascii="Times New Roman" w:hAnsi="Times New Roman" w:cs="Times New Roman"/>
          <w:bCs/>
          <w:color w:val="auto"/>
          <w:sz w:val="28"/>
          <w:szCs w:val="28"/>
          <w:lang w:val="pt-BR"/>
        </w:rPr>
        <w:t>.</w:t>
      </w:r>
      <w:r w:rsidR="006E41C3" w:rsidRPr="002F5D97">
        <w:rPr>
          <w:rFonts w:ascii="Times New Roman" w:hAnsi="Times New Roman" w:cs="Times New Roman"/>
          <w:b/>
          <w:color w:val="auto"/>
          <w:sz w:val="28"/>
          <w:szCs w:val="28"/>
          <w:lang w:val="pt-BR"/>
        </w:rPr>
        <w:t xml:space="preserve"> </w:t>
      </w:r>
      <w:r w:rsidR="006E41C3" w:rsidRPr="002F5D97">
        <w:rPr>
          <w:rFonts w:ascii="Times New Roman" w:eastAsia="Aptos" w:hAnsi="Times New Roman" w:cs="Times New Roman"/>
          <w:color w:val="auto"/>
          <w:sz w:val="28"/>
          <w:szCs w:val="28"/>
        </w:rPr>
        <w:t>Yêu cầu về điều kiện ngoại cảnh</w:t>
      </w:r>
    </w:p>
    <w:p w14:paraId="3F287AF9" w14:textId="53D67E8C" w:rsidR="00F92F7F" w:rsidRPr="002F5D97" w:rsidRDefault="002D75A2" w:rsidP="003423FA">
      <w:pPr>
        <w:widowControl/>
        <w:spacing w:before="120"/>
        <w:ind w:firstLine="567"/>
        <w:jc w:val="both"/>
        <w:rPr>
          <w:rFonts w:ascii="Times New Roman" w:hAnsi="Times New Roman" w:cs="Times New Roman"/>
          <w:b/>
          <w:color w:val="auto"/>
          <w:sz w:val="28"/>
          <w:szCs w:val="28"/>
          <w:lang w:val="pt-BR"/>
        </w:rPr>
      </w:pPr>
      <w:r w:rsidRPr="002F5D97">
        <w:rPr>
          <w:rFonts w:ascii="Times New Roman" w:hAnsi="Times New Roman" w:cs="Times New Roman"/>
          <w:color w:val="auto"/>
          <w:sz w:val="28"/>
          <w:szCs w:val="28"/>
          <w:lang w:val="pt-BR"/>
        </w:rPr>
        <w:t>a) N</w:t>
      </w:r>
      <w:r w:rsidR="00F92F7F" w:rsidRPr="002F5D97">
        <w:rPr>
          <w:rFonts w:ascii="Times New Roman" w:hAnsi="Times New Roman" w:cs="Times New Roman"/>
          <w:color w:val="auto"/>
          <w:sz w:val="28"/>
          <w:szCs w:val="28"/>
        </w:rPr>
        <w:t>hiệt độ</w:t>
      </w:r>
      <w:r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rPr>
        <w:t xml:space="preserve">Thích </w:t>
      </w:r>
      <w:r w:rsidR="00F92F7F" w:rsidRPr="002F5D97">
        <w:rPr>
          <w:rFonts w:ascii="Times New Roman" w:hAnsi="Times New Roman" w:cs="Times New Roman"/>
          <w:color w:val="auto"/>
          <w:sz w:val="28"/>
          <w:szCs w:val="28"/>
        </w:rPr>
        <w:t xml:space="preserve">hợp </w:t>
      </w:r>
      <w:r w:rsidRPr="002F5D97">
        <w:rPr>
          <w:rFonts w:ascii="Times New Roman" w:hAnsi="Times New Roman" w:cs="Times New Roman"/>
          <w:color w:val="auto"/>
          <w:sz w:val="28"/>
          <w:szCs w:val="28"/>
        </w:rPr>
        <w:t>từ 18</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rPr>
        <w:t>-</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rPr>
        <w:t xml:space="preserve">25°C </w:t>
      </w:r>
      <w:r w:rsidR="00F92F7F" w:rsidRPr="002F5D97">
        <w:rPr>
          <w:rFonts w:ascii="Times New Roman" w:hAnsi="Times New Roman" w:cs="Times New Roman"/>
          <w:color w:val="auto"/>
          <w:sz w:val="28"/>
          <w:szCs w:val="28"/>
        </w:rPr>
        <w:t>cho cây chè phát triển.</w:t>
      </w:r>
    </w:p>
    <w:p w14:paraId="0F0284FE" w14:textId="414D982D" w:rsidR="00F92F7F" w:rsidRPr="002F5D97" w:rsidRDefault="002D75A2" w:rsidP="003423FA">
      <w:pPr>
        <w:widowControl/>
        <w:spacing w:before="120"/>
        <w:ind w:firstLine="567"/>
        <w:jc w:val="both"/>
        <w:rPr>
          <w:rFonts w:ascii="Times New Roman" w:hAnsi="Times New Roman" w:cs="Times New Roman"/>
          <w:color w:val="auto"/>
          <w:sz w:val="28"/>
          <w:szCs w:val="28"/>
          <w:lang w:val="en-US"/>
        </w:rPr>
      </w:pPr>
      <w:bookmarkStart w:id="9" w:name="_Hlk185721595"/>
      <w:r w:rsidRPr="002F5D97">
        <w:rPr>
          <w:rFonts w:ascii="Times New Roman" w:hAnsi="Times New Roman" w:cs="Times New Roman"/>
          <w:color w:val="auto"/>
          <w:sz w:val="28"/>
          <w:szCs w:val="28"/>
          <w:lang w:val="en-US"/>
        </w:rPr>
        <w:t xml:space="preserve">b) </w:t>
      </w:r>
      <w:r w:rsidR="008D0C85" w:rsidRPr="002F5D97">
        <w:rPr>
          <w:rFonts w:ascii="Times New Roman" w:hAnsi="Times New Roman" w:cs="Times New Roman"/>
          <w:color w:val="auto"/>
          <w:sz w:val="28"/>
          <w:szCs w:val="28"/>
        </w:rPr>
        <w:t xml:space="preserve">Độ </w:t>
      </w:r>
      <w:r w:rsidR="00F92F7F" w:rsidRPr="002F5D97">
        <w:rPr>
          <w:rFonts w:ascii="Times New Roman" w:hAnsi="Times New Roman" w:cs="Times New Roman"/>
          <w:color w:val="auto"/>
          <w:sz w:val="28"/>
          <w:szCs w:val="28"/>
        </w:rPr>
        <w:t>ẩm</w:t>
      </w:r>
      <w:bookmarkEnd w:id="9"/>
      <w:r w:rsidRPr="002F5D97">
        <w:rPr>
          <w:rFonts w:ascii="Times New Roman" w:hAnsi="Times New Roman" w:cs="Times New Roman"/>
          <w:color w:val="auto"/>
          <w:sz w:val="28"/>
          <w:szCs w:val="28"/>
          <w:lang w:val="en-US"/>
        </w:rPr>
        <w:t>:</w:t>
      </w:r>
      <w:r w:rsidR="008D0C85" w:rsidRPr="002F5D97">
        <w:rPr>
          <w:rFonts w:ascii="Times New Roman" w:hAnsi="Times New Roman" w:cs="Times New Roman"/>
          <w:color w:val="auto"/>
          <w:sz w:val="28"/>
          <w:szCs w:val="28"/>
          <w:lang w:val="pt-BR"/>
        </w:rPr>
        <w:t xml:space="preserve"> c</w:t>
      </w:r>
      <w:r w:rsidR="00F92F7F" w:rsidRPr="002F5D97">
        <w:rPr>
          <w:rFonts w:ascii="Times New Roman" w:hAnsi="Times New Roman" w:cs="Times New Roman"/>
          <w:color w:val="auto"/>
          <w:sz w:val="28"/>
          <w:szCs w:val="28"/>
        </w:rPr>
        <w:t>ây chè thích hợp với độ ẩm không khí 80-85% và lượng mưa hàng năm từ 1.500</w:t>
      </w:r>
      <w:r w:rsidR="006C2638"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w:t>
      </w:r>
      <w:r w:rsidR="006C2638"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2.000</w:t>
      </w:r>
      <w:r w:rsidR="00891110"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mm.</w:t>
      </w:r>
    </w:p>
    <w:p w14:paraId="6EB4B247" w14:textId="4FD57F65" w:rsidR="00F92F7F" w:rsidRPr="002F5D97" w:rsidRDefault="002D75A2" w:rsidP="003423FA">
      <w:pPr>
        <w:widowControl/>
        <w:tabs>
          <w:tab w:val="left" w:pos="2555"/>
        </w:tabs>
        <w:spacing w:before="120"/>
        <w:ind w:firstLine="567"/>
        <w:jc w:val="both"/>
        <w:rPr>
          <w:rFonts w:ascii="Times New Roman" w:eastAsia="Aptos" w:hAnsi="Times New Roman" w:cs="Times New Roman"/>
          <w:color w:val="auto"/>
          <w:kern w:val="2"/>
          <w:sz w:val="28"/>
          <w:szCs w:val="28"/>
          <w:lang w:val="en-US" w:eastAsia="en-US"/>
        </w:rPr>
      </w:pPr>
      <w:r w:rsidRPr="002F5D97">
        <w:rPr>
          <w:rFonts w:ascii="Times New Roman" w:eastAsia="Aptos" w:hAnsi="Times New Roman" w:cs="Times New Roman"/>
          <w:color w:val="auto"/>
          <w:kern w:val="2"/>
          <w:sz w:val="28"/>
          <w:szCs w:val="28"/>
          <w:lang w:val="en-US" w:eastAsia="en-US"/>
        </w:rPr>
        <w:t>c)</w:t>
      </w:r>
      <w:r w:rsidR="006E41C3" w:rsidRPr="002F5D97">
        <w:rPr>
          <w:rFonts w:ascii="Times New Roman" w:eastAsia="Aptos" w:hAnsi="Times New Roman" w:cs="Times New Roman"/>
          <w:color w:val="auto"/>
          <w:kern w:val="2"/>
          <w:sz w:val="28"/>
          <w:szCs w:val="28"/>
          <w:lang w:eastAsia="en-US"/>
        </w:rPr>
        <w:t> Đất đai</w:t>
      </w:r>
      <w:r w:rsidRPr="002F5D97">
        <w:rPr>
          <w:rFonts w:ascii="Times New Roman" w:eastAsia="Aptos" w:hAnsi="Times New Roman" w:cs="Times New Roman"/>
          <w:color w:val="auto"/>
          <w:kern w:val="2"/>
          <w:sz w:val="28"/>
          <w:szCs w:val="28"/>
          <w:lang w:val="en-US" w:eastAsia="en-US"/>
        </w:rPr>
        <w:t xml:space="preserve">: </w:t>
      </w:r>
      <w:r w:rsidR="00F92F7F" w:rsidRPr="002F5D97">
        <w:rPr>
          <w:rFonts w:ascii="Times New Roman" w:hAnsi="Times New Roman" w:cs="Times New Roman"/>
          <w:color w:val="auto"/>
          <w:sz w:val="28"/>
          <w:szCs w:val="28"/>
        </w:rPr>
        <w:t xml:space="preserve">Đất trồng chè cần tầng canh tác trên </w:t>
      </w:r>
      <w:r w:rsidR="00891110" w:rsidRPr="002F5D97">
        <w:rPr>
          <w:rFonts w:ascii="Times New Roman" w:hAnsi="Times New Roman" w:cs="Times New Roman"/>
          <w:color w:val="auto"/>
          <w:sz w:val="28"/>
          <w:szCs w:val="28"/>
          <w:lang w:val="en-US"/>
        </w:rPr>
        <w:t>8</w:t>
      </w:r>
      <w:r w:rsidR="00F92F7F" w:rsidRPr="002F5D97">
        <w:rPr>
          <w:rFonts w:ascii="Times New Roman" w:hAnsi="Times New Roman" w:cs="Times New Roman"/>
          <w:color w:val="auto"/>
          <w:sz w:val="28"/>
          <w:szCs w:val="28"/>
        </w:rPr>
        <w:t>0</w:t>
      </w:r>
      <w:r w:rsidR="00891110"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cm, kết cấu tơi xốp; có mạch nước ngầm ở dưới mặt đất 100</w:t>
      </w:r>
      <w:r w:rsidR="00891110"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 xml:space="preserve">cm; độ dốc bình quân dưới </w:t>
      </w:r>
      <w:r w:rsidR="006D7537" w:rsidRPr="002F5D97">
        <w:rPr>
          <w:rFonts w:ascii="Times New Roman" w:hAnsi="Times New Roman" w:cs="Times New Roman"/>
          <w:color w:val="auto"/>
          <w:sz w:val="28"/>
          <w:szCs w:val="28"/>
          <w:lang w:val="en-US"/>
        </w:rPr>
        <w:t>1</w:t>
      </w:r>
      <w:r w:rsidR="00F92F7F" w:rsidRPr="002F5D97">
        <w:rPr>
          <w:rFonts w:ascii="Times New Roman" w:hAnsi="Times New Roman" w:cs="Times New Roman"/>
          <w:color w:val="auto"/>
          <w:sz w:val="28"/>
          <w:szCs w:val="28"/>
        </w:rPr>
        <w:t>5 độ; pH 4</w:t>
      </w:r>
      <w:r w:rsidR="006C2638"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w:t>
      </w:r>
      <w:r w:rsidR="006C2638" w:rsidRPr="002F5D97">
        <w:rPr>
          <w:rFonts w:ascii="Times New Roman" w:hAnsi="Times New Roman" w:cs="Times New Roman"/>
          <w:color w:val="auto"/>
          <w:sz w:val="28"/>
          <w:szCs w:val="28"/>
          <w:lang w:val="en-US"/>
        </w:rPr>
        <w:t xml:space="preserve"> </w:t>
      </w:r>
      <w:r w:rsidR="00891110" w:rsidRPr="002F5D97">
        <w:rPr>
          <w:rFonts w:ascii="Times New Roman" w:hAnsi="Times New Roman" w:cs="Times New Roman"/>
          <w:color w:val="auto"/>
          <w:sz w:val="28"/>
          <w:szCs w:val="28"/>
          <w:lang w:val="en-US"/>
        </w:rPr>
        <w:t>5,5</w:t>
      </w:r>
      <w:r w:rsidR="000146A3" w:rsidRPr="002F5D97">
        <w:rPr>
          <w:rFonts w:ascii="Times New Roman" w:hAnsi="Times New Roman" w:cs="Times New Roman"/>
          <w:color w:val="auto"/>
          <w:sz w:val="28"/>
          <w:szCs w:val="28"/>
          <w:lang w:val="en-US"/>
        </w:rPr>
        <w:t>.</w:t>
      </w:r>
    </w:p>
    <w:p w14:paraId="5E6F65C9" w14:textId="4C8526F3" w:rsidR="008D0C85" w:rsidRPr="002F5D97" w:rsidRDefault="001916F8" w:rsidP="003423FA">
      <w:pPr>
        <w:widowControl/>
        <w:spacing w:before="120"/>
        <w:ind w:firstLine="567"/>
        <w:jc w:val="both"/>
        <w:rPr>
          <w:rFonts w:ascii="Times New Roman" w:eastAsia="Times New Roman" w:hAnsi="Times New Roman" w:cs="Times New Roman"/>
          <w:bCs/>
          <w:color w:val="auto"/>
          <w:sz w:val="28"/>
          <w:szCs w:val="28"/>
          <w:lang w:eastAsia="en-US"/>
        </w:rPr>
      </w:pPr>
      <w:r w:rsidRPr="002F5D97">
        <w:rPr>
          <w:rFonts w:ascii="Times New Roman" w:eastAsia="Times New Roman" w:hAnsi="Times New Roman" w:cs="Times New Roman"/>
          <w:bCs/>
          <w:color w:val="auto"/>
          <w:sz w:val="28"/>
          <w:szCs w:val="28"/>
          <w:lang w:val="en-US" w:eastAsia="en-US"/>
        </w:rPr>
        <w:t>2</w:t>
      </w:r>
      <w:r w:rsidR="008D0C85" w:rsidRPr="002F5D97">
        <w:rPr>
          <w:rFonts w:ascii="Times New Roman" w:eastAsia="Times New Roman" w:hAnsi="Times New Roman" w:cs="Times New Roman"/>
          <w:bCs/>
          <w:color w:val="auto"/>
          <w:sz w:val="28"/>
          <w:szCs w:val="28"/>
          <w:lang w:eastAsia="en-US"/>
        </w:rPr>
        <w:t>.2</w:t>
      </w:r>
      <w:r w:rsidR="006C2638" w:rsidRPr="002F5D97">
        <w:rPr>
          <w:rFonts w:ascii="Times New Roman" w:eastAsia="Times New Roman" w:hAnsi="Times New Roman" w:cs="Times New Roman"/>
          <w:bCs/>
          <w:color w:val="auto"/>
          <w:sz w:val="28"/>
          <w:szCs w:val="28"/>
          <w:lang w:val="en-US" w:eastAsia="en-US"/>
        </w:rPr>
        <w:t>.</w:t>
      </w:r>
      <w:r w:rsidR="008D0C85" w:rsidRPr="002F5D97">
        <w:rPr>
          <w:rFonts w:ascii="Times New Roman" w:eastAsia="Times New Roman" w:hAnsi="Times New Roman" w:cs="Times New Roman"/>
          <w:bCs/>
          <w:color w:val="auto"/>
          <w:sz w:val="28"/>
          <w:szCs w:val="28"/>
          <w:lang w:eastAsia="en-US"/>
        </w:rPr>
        <w:t xml:space="preserve"> Kỹ thuật trồng, chăm sóc</w:t>
      </w:r>
    </w:p>
    <w:p w14:paraId="72A0BA91" w14:textId="67E65372" w:rsidR="008D0C85" w:rsidRPr="002F5D97" w:rsidRDefault="002D75A2" w:rsidP="003423FA">
      <w:pPr>
        <w:widowControl/>
        <w:spacing w:before="120"/>
        <w:ind w:firstLine="567"/>
        <w:jc w:val="both"/>
        <w:rPr>
          <w:rFonts w:ascii="Times New Roman" w:eastAsia="Times New Roman" w:hAnsi="Times New Roman" w:cs="Times New Roman"/>
          <w:bCs/>
          <w:color w:val="auto"/>
          <w:sz w:val="28"/>
          <w:szCs w:val="28"/>
          <w:lang w:eastAsia="en-US"/>
        </w:rPr>
      </w:pPr>
      <w:r w:rsidRPr="002F5D97">
        <w:rPr>
          <w:rFonts w:ascii="Times New Roman" w:eastAsia="Times New Roman" w:hAnsi="Times New Roman" w:cs="Times New Roman"/>
          <w:bCs/>
          <w:color w:val="auto"/>
          <w:sz w:val="28"/>
          <w:szCs w:val="28"/>
          <w:lang w:val="en-US" w:eastAsia="en-US"/>
        </w:rPr>
        <w:t>a)</w:t>
      </w:r>
      <w:r w:rsidR="008D0C85" w:rsidRPr="002F5D97">
        <w:rPr>
          <w:rFonts w:ascii="Times New Roman" w:eastAsia="Times New Roman" w:hAnsi="Times New Roman" w:cs="Times New Roman"/>
          <w:bCs/>
          <w:color w:val="auto"/>
          <w:sz w:val="28"/>
          <w:szCs w:val="28"/>
          <w:lang w:eastAsia="en-US"/>
        </w:rPr>
        <w:t xml:space="preserve"> Chọn giống</w:t>
      </w:r>
    </w:p>
    <w:p w14:paraId="31C2D36C" w14:textId="47D529FC" w:rsidR="00F92F7F" w:rsidRPr="002F5D97" w:rsidRDefault="00F92F7F" w:rsidP="003423FA">
      <w:pPr>
        <w:widowControl/>
        <w:spacing w:before="120"/>
        <w:ind w:firstLine="567"/>
        <w:jc w:val="both"/>
        <w:rPr>
          <w:rFonts w:ascii="Times New Roman" w:hAnsi="Times New Roman" w:cs="Times New Roman"/>
          <w:color w:val="auto"/>
          <w:sz w:val="28"/>
          <w:szCs w:val="28"/>
        </w:rPr>
      </w:pPr>
      <w:r w:rsidRPr="002F5D97">
        <w:rPr>
          <w:rFonts w:ascii="Times New Roman" w:hAnsi="Times New Roman" w:cs="Times New Roman"/>
          <w:color w:val="auto"/>
          <w:sz w:val="28"/>
          <w:szCs w:val="28"/>
        </w:rPr>
        <w:t>Chọn các giống chè bản địa phù hợp với điều kiện môi trường, thổ nhưỡng của địa phương.</w:t>
      </w:r>
    </w:p>
    <w:p w14:paraId="1337DD15" w14:textId="2DE60E43" w:rsidR="000C0038" w:rsidRPr="002F5D97" w:rsidRDefault="00F92F7F" w:rsidP="003423FA">
      <w:pPr>
        <w:widowControl/>
        <w:spacing w:before="120"/>
        <w:ind w:firstLine="567"/>
        <w:jc w:val="both"/>
        <w:rPr>
          <w:rFonts w:ascii="Times New Roman" w:hAnsi="Times New Roman" w:cs="Times New Roman"/>
          <w:color w:val="auto"/>
          <w:sz w:val="28"/>
          <w:szCs w:val="28"/>
        </w:rPr>
      </w:pPr>
      <w:r w:rsidRPr="002F5D97">
        <w:rPr>
          <w:rFonts w:ascii="Times New Roman" w:hAnsi="Times New Roman" w:cs="Times New Roman"/>
          <w:color w:val="auto"/>
          <w:sz w:val="28"/>
          <w:szCs w:val="28"/>
        </w:rPr>
        <w:t xml:space="preserve">- Tiêu chuẩn giống </w:t>
      </w:r>
      <w:r w:rsidR="002D75A2" w:rsidRPr="002F5D97">
        <w:rPr>
          <w:rFonts w:ascii="Times New Roman" w:hAnsi="Times New Roman" w:cs="Times New Roman"/>
          <w:color w:val="auto"/>
          <w:sz w:val="28"/>
          <w:szCs w:val="28"/>
          <w:lang w:val="en-US"/>
        </w:rPr>
        <w:t>c</w:t>
      </w:r>
      <w:r w:rsidR="002D75A2" w:rsidRPr="002F5D97">
        <w:rPr>
          <w:rFonts w:ascii="Times New Roman" w:hAnsi="Times New Roman" w:cs="Times New Roman"/>
          <w:color w:val="auto"/>
          <w:sz w:val="28"/>
          <w:szCs w:val="28"/>
        </w:rPr>
        <w:t>hè giâm cành c</w:t>
      </w:r>
      <w:r w:rsidRPr="002F5D97">
        <w:rPr>
          <w:rFonts w:ascii="Times New Roman" w:hAnsi="Times New Roman" w:cs="Times New Roman"/>
          <w:color w:val="auto"/>
          <w:sz w:val="28"/>
          <w:szCs w:val="28"/>
        </w:rPr>
        <w:t>ây sinh trưởng trong vườn ươm từ 8</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rPr>
        <w:t>-</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rPr>
        <w:t>10 tháng tuổi. Mầm cây cao từ 20 cm trở lên, có 6</w:t>
      </w:r>
      <w:r w:rsidR="006C2638" w:rsidRPr="002F5D97">
        <w:rPr>
          <w:rFonts w:ascii="Times New Roman" w:hAnsi="Times New Roman" w:cs="Times New Roman"/>
          <w:color w:val="auto"/>
          <w:sz w:val="28"/>
          <w:szCs w:val="28"/>
          <w:lang w:val="en-US"/>
        </w:rPr>
        <w:t xml:space="preserve"> </w:t>
      </w:r>
      <w:r w:rsidR="00501973" w:rsidRPr="002F5D97">
        <w:rPr>
          <w:rFonts w:ascii="Times New Roman" w:hAnsi="Times New Roman" w:cs="Times New Roman"/>
          <w:color w:val="auto"/>
          <w:sz w:val="28"/>
          <w:szCs w:val="28"/>
        </w:rPr>
        <w:t>-</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rPr>
        <w:t>8 lá thật, đường kính mầm sát gốc từ 4 - 5 mm trở lên, vỏ phía gốc màu đỏ nâu, phía ngọn xanh thẩm. Lá chè to, dày, xanh đậm,</w:t>
      </w:r>
      <w:r w:rsidR="00CC15F0" w:rsidRPr="002F5D97">
        <w:rPr>
          <w:rFonts w:ascii="Times New Roman" w:hAnsi="Times New Roman" w:cs="Times New Roman"/>
          <w:color w:val="auto"/>
          <w:sz w:val="28"/>
          <w:szCs w:val="28"/>
        </w:rPr>
        <w:t xml:space="preserve"> </w:t>
      </w:r>
      <w:r w:rsidRPr="002F5D97">
        <w:rPr>
          <w:rFonts w:ascii="Times New Roman" w:hAnsi="Times New Roman" w:cs="Times New Roman"/>
          <w:color w:val="auto"/>
          <w:sz w:val="28"/>
          <w:szCs w:val="28"/>
        </w:rPr>
        <w:t>bóng láng, không có nụ hoa.</w:t>
      </w:r>
    </w:p>
    <w:p w14:paraId="26E48F91" w14:textId="7965452C" w:rsidR="006D7537" w:rsidRPr="002F5D97" w:rsidRDefault="002D75A2" w:rsidP="003423FA">
      <w:pPr>
        <w:widowControl/>
        <w:spacing w:before="120"/>
        <w:ind w:firstLine="567"/>
        <w:jc w:val="both"/>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b)</w:t>
      </w:r>
      <w:r w:rsidR="006D7537" w:rsidRPr="002F5D97">
        <w:rPr>
          <w:rFonts w:ascii="Times New Roman" w:hAnsi="Times New Roman" w:cs="Times New Roman"/>
          <w:color w:val="auto"/>
          <w:sz w:val="28"/>
          <w:szCs w:val="28"/>
        </w:rPr>
        <w:t xml:space="preserve"> Thiết kế hàng chè và lô chè</w:t>
      </w:r>
      <w:r w:rsidRPr="002F5D97">
        <w:rPr>
          <w:rFonts w:ascii="Times New Roman" w:hAnsi="Times New Roman" w:cs="Times New Roman"/>
          <w:color w:val="auto"/>
          <w:sz w:val="28"/>
          <w:szCs w:val="28"/>
          <w:lang w:val="en-US"/>
        </w:rPr>
        <w:t>:</w:t>
      </w:r>
    </w:p>
    <w:p w14:paraId="7EA5F695" w14:textId="2925AB90" w:rsidR="006D7537" w:rsidRPr="002F5D97" w:rsidRDefault="006D7537" w:rsidP="003423FA">
      <w:pPr>
        <w:widowControl/>
        <w:spacing w:before="120"/>
        <w:ind w:firstLine="567"/>
        <w:jc w:val="both"/>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T</w:t>
      </w:r>
      <w:r w:rsidRPr="002F5D97">
        <w:rPr>
          <w:rFonts w:ascii="Times New Roman" w:hAnsi="Times New Roman" w:cs="Times New Roman"/>
          <w:color w:val="auto"/>
          <w:sz w:val="28"/>
          <w:szCs w:val="28"/>
        </w:rPr>
        <w:t>hiết kế lô trồng chè phù hợp</w:t>
      </w:r>
      <w:r w:rsidRPr="002F5D97">
        <w:rPr>
          <w:rFonts w:ascii="Times New Roman" w:hAnsi="Times New Roman" w:cs="Times New Roman"/>
          <w:color w:val="auto"/>
          <w:sz w:val="28"/>
          <w:szCs w:val="28"/>
          <w:lang w:val="en-US"/>
        </w:rPr>
        <w:t>,</w:t>
      </w:r>
      <w:r w:rsidRPr="002F5D97">
        <w:rPr>
          <w:rFonts w:ascii="Times New Roman" w:hAnsi="Times New Roman" w:cs="Times New Roman"/>
          <w:color w:val="auto"/>
          <w:sz w:val="28"/>
          <w:szCs w:val="28"/>
        </w:rPr>
        <w:t xml:space="preserve"> biến động từ 0,5</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rPr>
        <w:t>-</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rPr>
        <w:t>2 ha/lô, dựa trên nguyên tắc hạn chế xói mòn, rửa trôi. Nơi đồi có độ dốc bình quân dưới 6</w:t>
      </w:r>
      <w:r w:rsidRPr="002F5D97">
        <w:rPr>
          <w:rFonts w:ascii="Times New Roman" w:hAnsi="Times New Roman" w:cs="Times New Roman"/>
          <w:color w:val="auto"/>
          <w:sz w:val="28"/>
          <w:szCs w:val="28"/>
          <w:vertAlign w:val="superscript"/>
        </w:rPr>
        <w:t>0</w:t>
      </w:r>
      <w:r w:rsidRPr="002F5D97">
        <w:rPr>
          <w:rFonts w:ascii="Times New Roman" w:hAnsi="Times New Roman" w:cs="Times New Roman"/>
          <w:color w:val="auto"/>
          <w:sz w:val="28"/>
          <w:szCs w:val="28"/>
        </w:rPr>
        <w:t> (cục bộ có thể tới 8</w:t>
      </w:r>
      <w:r w:rsidRPr="002F5D97">
        <w:rPr>
          <w:rFonts w:ascii="Times New Roman" w:hAnsi="Times New Roman" w:cs="Times New Roman"/>
          <w:color w:val="auto"/>
          <w:sz w:val="28"/>
          <w:szCs w:val="28"/>
          <w:vertAlign w:val="superscript"/>
        </w:rPr>
        <w:t>0</w:t>
      </w:r>
      <w:r w:rsidRPr="002F5D97">
        <w:rPr>
          <w:rFonts w:ascii="Times New Roman" w:hAnsi="Times New Roman" w:cs="Times New Roman"/>
          <w:color w:val="auto"/>
          <w:sz w:val="28"/>
          <w:szCs w:val="28"/>
        </w:rPr>
        <w:t>) thiết kế hàng thẳng theo đường bình độ chính, hàng cụt xếp ở bìa lô. Độ dốc trên 6</w:t>
      </w:r>
      <w:r w:rsidRPr="002F5D97">
        <w:rPr>
          <w:rFonts w:ascii="Times New Roman" w:hAnsi="Times New Roman" w:cs="Times New Roman"/>
          <w:color w:val="auto"/>
          <w:sz w:val="28"/>
          <w:szCs w:val="28"/>
          <w:vertAlign w:val="superscript"/>
        </w:rPr>
        <w:t>0</w:t>
      </w:r>
      <w:r w:rsidRPr="002F5D97">
        <w:rPr>
          <w:rFonts w:ascii="Times New Roman" w:hAnsi="Times New Roman" w:cs="Times New Roman"/>
          <w:color w:val="auto"/>
          <w:sz w:val="28"/>
          <w:szCs w:val="28"/>
        </w:rPr>
        <w:t> bố trí theo đường đồng mức, cục bộ bố trí theo kiểu bậc thang.</w:t>
      </w:r>
    </w:p>
    <w:p w14:paraId="5AC98602" w14:textId="49F28F03" w:rsidR="000C0038" w:rsidRPr="002F5D97" w:rsidRDefault="002D75A2" w:rsidP="003423FA">
      <w:pPr>
        <w:widowControl/>
        <w:spacing w:before="120"/>
        <w:ind w:firstLine="567"/>
        <w:rPr>
          <w:rFonts w:ascii="Times New Roman" w:hAnsi="Times New Roman" w:cs="Times New Roman"/>
          <w:color w:val="auto"/>
          <w:sz w:val="28"/>
          <w:szCs w:val="28"/>
        </w:rPr>
      </w:pPr>
      <w:r w:rsidRPr="002F5D97">
        <w:rPr>
          <w:rFonts w:ascii="Times New Roman" w:hAnsi="Times New Roman" w:cs="Times New Roman"/>
          <w:color w:val="auto"/>
          <w:sz w:val="28"/>
          <w:szCs w:val="28"/>
          <w:lang w:val="en-US"/>
        </w:rPr>
        <w:t>c)</w:t>
      </w:r>
      <w:r w:rsidR="000C0038" w:rsidRPr="002F5D97">
        <w:rPr>
          <w:rFonts w:ascii="Times New Roman" w:hAnsi="Times New Roman" w:cs="Times New Roman"/>
          <w:color w:val="auto"/>
          <w:sz w:val="28"/>
          <w:szCs w:val="28"/>
        </w:rPr>
        <w:t xml:space="preserve"> </w:t>
      </w:r>
      <w:r w:rsidR="00E93B21" w:rsidRPr="002F5D97">
        <w:rPr>
          <w:rFonts w:ascii="Times New Roman" w:hAnsi="Times New Roman" w:cs="Times New Roman"/>
          <w:color w:val="auto"/>
          <w:sz w:val="28"/>
          <w:szCs w:val="28"/>
        </w:rPr>
        <w:t xml:space="preserve">Mật </w:t>
      </w:r>
      <w:r w:rsidR="00AA129C" w:rsidRPr="002F5D97">
        <w:rPr>
          <w:rFonts w:ascii="Times New Roman" w:hAnsi="Times New Roman" w:cs="Times New Roman"/>
          <w:color w:val="auto"/>
          <w:sz w:val="28"/>
          <w:szCs w:val="28"/>
        </w:rPr>
        <w:t>độ khoảng các</w:t>
      </w:r>
      <w:r w:rsidR="00CC15F0" w:rsidRPr="002F5D97">
        <w:rPr>
          <w:rFonts w:ascii="Times New Roman" w:hAnsi="Times New Roman" w:cs="Times New Roman"/>
          <w:color w:val="auto"/>
          <w:sz w:val="28"/>
          <w:szCs w:val="28"/>
        </w:rPr>
        <w:t xml:space="preserve">h trồng  </w:t>
      </w:r>
    </w:p>
    <w:p w14:paraId="7408B522" w14:textId="25336EE2" w:rsidR="000C0038" w:rsidRPr="002F5D97" w:rsidRDefault="000C0038" w:rsidP="003423FA">
      <w:pPr>
        <w:widowControl/>
        <w:spacing w:before="120"/>
        <w:ind w:firstLine="567"/>
        <w:jc w:val="both"/>
        <w:rPr>
          <w:rFonts w:ascii="Times New Roman" w:eastAsia="Times New Roman" w:hAnsi="Times New Roman" w:cs="Times New Roman"/>
          <w:color w:val="auto"/>
          <w:sz w:val="28"/>
          <w:szCs w:val="28"/>
          <w:lang w:val="pt-BR" w:eastAsia="en-US"/>
        </w:rPr>
      </w:pPr>
      <w:r w:rsidRPr="002F5D97">
        <w:rPr>
          <w:rFonts w:ascii="Times New Roman" w:hAnsi="Times New Roman" w:cs="Times New Roman"/>
          <w:color w:val="auto"/>
          <w:sz w:val="28"/>
          <w:szCs w:val="28"/>
        </w:rPr>
        <w:t>Mật độ trồng: hàng cách hàng l,</w:t>
      </w:r>
      <w:r w:rsidR="00022D2B" w:rsidRPr="002F5D97">
        <w:rPr>
          <w:rFonts w:ascii="Times New Roman" w:hAnsi="Times New Roman" w:cs="Times New Roman"/>
          <w:color w:val="auto"/>
          <w:sz w:val="28"/>
          <w:szCs w:val="28"/>
        </w:rPr>
        <w:t>4</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rPr>
        <w:t>m, cây cách cây 0,4</w:t>
      </w:r>
      <w:r w:rsidR="00E93D9F" w:rsidRPr="002F5D97">
        <w:rPr>
          <w:rFonts w:ascii="Times New Roman" w:hAnsi="Times New Roman" w:cs="Times New Roman"/>
          <w:color w:val="auto"/>
          <w:sz w:val="28"/>
          <w:szCs w:val="28"/>
          <w:lang w:val="en-US"/>
        </w:rPr>
        <w:t xml:space="preserve"> m</w:t>
      </w:r>
      <w:r w:rsidR="00501973" w:rsidRPr="002F5D97">
        <w:rPr>
          <w:rFonts w:ascii="Times New Roman" w:hAnsi="Times New Roman" w:cs="Times New Roman"/>
          <w:color w:val="auto"/>
          <w:sz w:val="28"/>
          <w:szCs w:val="28"/>
          <w:lang w:val="en-US"/>
        </w:rPr>
        <w:t xml:space="preserve"> </w:t>
      </w:r>
      <w:r w:rsidR="00501973" w:rsidRPr="002F5D97">
        <w:rPr>
          <w:rFonts w:ascii="Times New Roman" w:hAnsi="Times New Roman" w:cs="Times New Roman"/>
          <w:color w:val="auto"/>
          <w:sz w:val="28"/>
        </w:rPr>
        <w:t>trung bình</w:t>
      </w:r>
      <w:r w:rsidR="00501973" w:rsidRPr="002F5D97">
        <w:rPr>
          <w:rFonts w:ascii="Times New Roman" w:hAnsi="Times New Roman" w:cs="Times New Roman"/>
          <w:color w:val="auto"/>
          <w:sz w:val="32"/>
          <w:szCs w:val="28"/>
        </w:rPr>
        <w:t xml:space="preserve"> </w:t>
      </w:r>
      <w:r w:rsidR="00501973" w:rsidRPr="002F5D97">
        <w:rPr>
          <w:rFonts w:ascii="Times New Roman" w:hAnsi="Times New Roman" w:cs="Times New Roman"/>
          <w:color w:val="auto"/>
          <w:sz w:val="28"/>
          <w:szCs w:val="28"/>
        </w:rPr>
        <w:t>17.850 cây/ha,</w:t>
      </w:r>
      <w:r w:rsidR="00363CED" w:rsidRPr="002F5D97">
        <w:rPr>
          <w:rFonts w:ascii="Times New Roman" w:hAnsi="Times New Roman" w:cs="Times New Roman"/>
          <w:color w:val="auto"/>
          <w:sz w:val="28"/>
          <w:szCs w:val="28"/>
          <w:lang w:val="en-US"/>
        </w:rPr>
        <w:t>.</w:t>
      </w:r>
      <w:r w:rsidRPr="002F5D97">
        <w:rPr>
          <w:rFonts w:ascii="Times New Roman" w:eastAsia="Times New Roman" w:hAnsi="Times New Roman" w:cs="Times New Roman"/>
          <w:color w:val="auto"/>
          <w:sz w:val="28"/>
          <w:szCs w:val="28"/>
          <w:lang w:val="pt-BR" w:eastAsia="en-US"/>
        </w:rPr>
        <w:t xml:space="preserve"> </w:t>
      </w:r>
    </w:p>
    <w:p w14:paraId="7629D37F" w14:textId="1233C3E3" w:rsidR="006D7537" w:rsidRPr="002F5D97" w:rsidRDefault="002D75A2" w:rsidP="003423FA">
      <w:pPr>
        <w:widowControl/>
        <w:spacing w:before="120"/>
        <w:ind w:firstLine="567"/>
        <w:jc w:val="both"/>
        <w:rPr>
          <w:rFonts w:ascii="Times New Roman" w:hAnsi="Times New Roman" w:cs="Times New Roman"/>
          <w:color w:val="auto"/>
          <w:sz w:val="28"/>
          <w:szCs w:val="28"/>
          <w:lang w:val="de-DE"/>
        </w:rPr>
      </w:pPr>
      <w:r w:rsidRPr="002F5D97">
        <w:rPr>
          <w:rFonts w:ascii="Times New Roman" w:eastAsia="Times New Roman" w:hAnsi="Times New Roman" w:cs="Times New Roman"/>
          <w:color w:val="auto"/>
          <w:sz w:val="28"/>
          <w:szCs w:val="28"/>
          <w:lang w:val="pt-BR" w:eastAsia="en-US"/>
        </w:rPr>
        <w:t>d)</w:t>
      </w:r>
      <w:r w:rsidR="00AA129C" w:rsidRPr="002F5D97">
        <w:rPr>
          <w:rFonts w:ascii="Times New Roman" w:eastAsia="Times New Roman" w:hAnsi="Times New Roman" w:cs="Times New Roman"/>
          <w:color w:val="auto"/>
          <w:sz w:val="28"/>
          <w:szCs w:val="28"/>
          <w:lang w:val="pt-BR" w:eastAsia="en-US"/>
        </w:rPr>
        <w:t xml:space="preserve"> </w:t>
      </w:r>
      <w:r w:rsidR="006D7537" w:rsidRPr="002F5D97">
        <w:rPr>
          <w:rFonts w:ascii="Times New Roman" w:hAnsi="Times New Roman" w:cs="Times New Roman"/>
          <w:color w:val="auto"/>
          <w:sz w:val="28"/>
          <w:szCs w:val="28"/>
          <w:lang w:val="de-DE"/>
        </w:rPr>
        <w:t>Chuẩn bị đất</w:t>
      </w:r>
    </w:p>
    <w:p w14:paraId="568ED56B" w14:textId="2B83CBA1" w:rsidR="006D7537" w:rsidRPr="002F5D97" w:rsidRDefault="006D7537" w:rsidP="003423FA">
      <w:pPr>
        <w:widowControl/>
        <w:spacing w:before="120"/>
        <w:ind w:firstLine="567"/>
        <w:jc w:val="both"/>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de-DE"/>
        </w:rPr>
        <w:t>Đất trồng chè yêu cầu phải được san ủi nơi có độ dốc cục bộ, không có đá và gốc cây to, được phơi ải, sạch cỏ dại.</w:t>
      </w:r>
      <w:r w:rsidR="00363CED"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de-DE"/>
        </w:rPr>
        <w:t>Thời gian làm đất vào cuối mùa mưa năm trước, đầu mùa khô</w:t>
      </w:r>
      <w:r w:rsidR="00363CED" w:rsidRPr="002F5D97">
        <w:rPr>
          <w:rFonts w:ascii="Times New Roman" w:hAnsi="Times New Roman" w:cs="Times New Roman"/>
          <w:color w:val="auto"/>
          <w:sz w:val="28"/>
          <w:szCs w:val="28"/>
          <w:lang w:val="de-DE"/>
        </w:rPr>
        <w:t>, l</w:t>
      </w:r>
      <w:r w:rsidRPr="002F5D97">
        <w:rPr>
          <w:rFonts w:ascii="Times New Roman" w:hAnsi="Times New Roman" w:cs="Times New Roman"/>
          <w:color w:val="auto"/>
          <w:sz w:val="28"/>
          <w:szCs w:val="28"/>
          <w:lang w:val="de-DE"/>
        </w:rPr>
        <w:t xml:space="preserve">àm đất trồng chè phải đạt yêu cầu </w:t>
      </w:r>
      <w:r w:rsidR="000146A3" w:rsidRPr="002F5D97">
        <w:rPr>
          <w:rFonts w:ascii="Times New Roman" w:hAnsi="Times New Roman" w:cs="Times New Roman"/>
          <w:color w:val="auto"/>
          <w:sz w:val="28"/>
          <w:szCs w:val="28"/>
          <w:lang w:val="de-DE"/>
        </w:rPr>
        <w:t>sâ</w:t>
      </w:r>
      <w:r w:rsidRPr="002F5D97">
        <w:rPr>
          <w:rFonts w:ascii="Times New Roman" w:hAnsi="Times New Roman" w:cs="Times New Roman"/>
          <w:color w:val="auto"/>
          <w:sz w:val="28"/>
          <w:szCs w:val="28"/>
          <w:lang w:val="de-DE"/>
        </w:rPr>
        <w:t xml:space="preserve">u, sạch, ải, vùi lớp đất mặt </w:t>
      </w:r>
      <w:r w:rsidRPr="002F5D97">
        <w:rPr>
          <w:rFonts w:ascii="Times New Roman" w:hAnsi="Times New Roman" w:cs="Times New Roman"/>
          <w:color w:val="auto"/>
          <w:sz w:val="28"/>
          <w:szCs w:val="28"/>
          <w:lang w:val="de-DE"/>
        </w:rPr>
        <w:lastRenderedPageBreak/>
        <w:t>có nhiều hạt cỏ xuống dưới, san ủi dốc cục bộ. Cày sâu lật đất 35</w:t>
      </w:r>
      <w:r w:rsidR="006C2638" w:rsidRPr="002F5D97">
        <w:rPr>
          <w:rFonts w:ascii="Times New Roman" w:hAnsi="Times New Roman" w:cs="Times New Roman"/>
          <w:color w:val="auto"/>
          <w:sz w:val="28"/>
          <w:szCs w:val="28"/>
          <w:lang w:val="de-DE"/>
        </w:rPr>
        <w:t xml:space="preserve"> </w:t>
      </w:r>
      <w:r w:rsidRPr="002F5D97">
        <w:rPr>
          <w:rFonts w:ascii="Times New Roman" w:hAnsi="Times New Roman" w:cs="Times New Roman"/>
          <w:color w:val="auto"/>
          <w:sz w:val="28"/>
          <w:szCs w:val="28"/>
          <w:lang w:val="de-DE"/>
        </w:rPr>
        <w:t>-</w:t>
      </w:r>
      <w:r w:rsidR="006C2638" w:rsidRPr="002F5D97">
        <w:rPr>
          <w:rFonts w:ascii="Times New Roman" w:hAnsi="Times New Roman" w:cs="Times New Roman"/>
          <w:color w:val="auto"/>
          <w:sz w:val="28"/>
          <w:szCs w:val="28"/>
          <w:lang w:val="de-DE"/>
        </w:rPr>
        <w:t xml:space="preserve"> </w:t>
      </w:r>
      <w:r w:rsidRPr="002F5D97">
        <w:rPr>
          <w:rFonts w:ascii="Times New Roman" w:hAnsi="Times New Roman" w:cs="Times New Roman"/>
          <w:color w:val="auto"/>
          <w:sz w:val="28"/>
          <w:szCs w:val="28"/>
          <w:lang w:val="de-DE"/>
        </w:rPr>
        <w:t>40</w:t>
      </w:r>
      <w:r w:rsidR="006C2638" w:rsidRPr="002F5D97">
        <w:rPr>
          <w:rFonts w:ascii="Times New Roman" w:hAnsi="Times New Roman" w:cs="Times New Roman"/>
          <w:color w:val="auto"/>
          <w:sz w:val="28"/>
          <w:szCs w:val="28"/>
          <w:lang w:val="de-DE"/>
        </w:rPr>
        <w:t xml:space="preserve"> </w:t>
      </w:r>
      <w:r w:rsidRPr="002F5D97">
        <w:rPr>
          <w:rFonts w:ascii="Times New Roman" w:hAnsi="Times New Roman" w:cs="Times New Roman"/>
          <w:color w:val="auto"/>
          <w:sz w:val="28"/>
          <w:szCs w:val="28"/>
          <w:lang w:val="de-DE"/>
        </w:rPr>
        <w:t>cm. Trường hợp không thể cày sâu, cuốc lật toàn bộ để đất được ải, xốp, diệt cỏ dại.</w:t>
      </w:r>
    </w:p>
    <w:p w14:paraId="601C932F" w14:textId="4E241E4F" w:rsidR="007B679C" w:rsidRPr="002F5D97" w:rsidRDefault="002D75A2" w:rsidP="003423FA">
      <w:pPr>
        <w:widowControl/>
        <w:spacing w:before="120"/>
        <w:ind w:firstLine="567"/>
        <w:jc w:val="both"/>
        <w:rPr>
          <w:rFonts w:ascii="Times New Roman" w:hAnsi="Times New Roman" w:cs="Times New Roman"/>
          <w:bCs/>
          <w:color w:val="auto"/>
          <w:sz w:val="28"/>
          <w:szCs w:val="28"/>
        </w:rPr>
      </w:pPr>
      <w:r w:rsidRPr="002F5D97">
        <w:rPr>
          <w:rFonts w:ascii="Times New Roman" w:hAnsi="Times New Roman" w:cs="Times New Roman"/>
          <w:bCs/>
          <w:color w:val="auto"/>
          <w:sz w:val="28"/>
          <w:szCs w:val="28"/>
          <w:lang w:val="en-US"/>
        </w:rPr>
        <w:t>đ)</w:t>
      </w:r>
      <w:r w:rsidR="00F92F7F" w:rsidRPr="002F5D97">
        <w:rPr>
          <w:rFonts w:ascii="Times New Roman" w:hAnsi="Times New Roman" w:cs="Times New Roman"/>
          <w:bCs/>
          <w:color w:val="auto"/>
          <w:sz w:val="28"/>
          <w:szCs w:val="28"/>
        </w:rPr>
        <w:t xml:space="preserve"> Thời vụ và </w:t>
      </w:r>
      <w:bookmarkStart w:id="10" w:name="_Hlk186332197"/>
      <w:r w:rsidR="00F92F7F" w:rsidRPr="002F5D97">
        <w:rPr>
          <w:rFonts w:ascii="Times New Roman" w:hAnsi="Times New Roman" w:cs="Times New Roman"/>
          <w:bCs/>
          <w:color w:val="auto"/>
          <w:sz w:val="28"/>
          <w:szCs w:val="28"/>
        </w:rPr>
        <w:t>kỹ thuật trồng</w:t>
      </w:r>
      <w:bookmarkEnd w:id="10"/>
    </w:p>
    <w:p w14:paraId="0A461070" w14:textId="60E3BE5A" w:rsidR="00F92F7F" w:rsidRPr="002F5D97" w:rsidRDefault="006D7537" w:rsidP="003423FA">
      <w:pPr>
        <w:widowControl/>
        <w:spacing w:before="120"/>
        <w:ind w:firstLine="567"/>
        <w:jc w:val="both"/>
        <w:rPr>
          <w:rFonts w:ascii="Times New Roman" w:hAnsi="Times New Roman" w:cs="Times New Roman"/>
          <w:color w:val="auto"/>
          <w:sz w:val="28"/>
          <w:szCs w:val="28"/>
        </w:rPr>
      </w:pPr>
      <w:r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 xml:space="preserve">Thời vụ trồng chè thích hợp nhất là tháng </w:t>
      </w:r>
      <w:r w:rsidR="004731E4" w:rsidRPr="002F5D97">
        <w:rPr>
          <w:rFonts w:ascii="Times New Roman" w:hAnsi="Times New Roman" w:cs="Times New Roman"/>
          <w:color w:val="auto"/>
          <w:sz w:val="28"/>
          <w:szCs w:val="28"/>
        </w:rPr>
        <w:t>5</w:t>
      </w:r>
      <w:r w:rsidR="006C2638"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w:t>
      </w:r>
      <w:r w:rsidR="006C2638" w:rsidRPr="002F5D97">
        <w:rPr>
          <w:rFonts w:ascii="Times New Roman" w:hAnsi="Times New Roman" w:cs="Times New Roman"/>
          <w:color w:val="auto"/>
          <w:sz w:val="28"/>
          <w:szCs w:val="28"/>
          <w:lang w:val="en-US"/>
        </w:rPr>
        <w:t xml:space="preserve"> </w:t>
      </w:r>
      <w:r w:rsidR="004731E4" w:rsidRPr="002F5D97">
        <w:rPr>
          <w:rFonts w:ascii="Times New Roman" w:hAnsi="Times New Roman" w:cs="Times New Roman"/>
          <w:color w:val="auto"/>
          <w:sz w:val="28"/>
          <w:szCs w:val="28"/>
        </w:rPr>
        <w:t>6</w:t>
      </w:r>
      <w:r w:rsidR="00F92F7F" w:rsidRPr="002F5D97">
        <w:rPr>
          <w:rFonts w:ascii="Times New Roman" w:hAnsi="Times New Roman" w:cs="Times New Roman"/>
          <w:color w:val="auto"/>
          <w:sz w:val="28"/>
          <w:szCs w:val="28"/>
        </w:rPr>
        <w:t xml:space="preserve"> dương lịch.</w:t>
      </w:r>
    </w:p>
    <w:p w14:paraId="4D11B2E4" w14:textId="5D5AD079" w:rsidR="0035078A" w:rsidRPr="002F5D97" w:rsidRDefault="00363CED" w:rsidP="003423FA">
      <w:pPr>
        <w:widowControl/>
        <w:spacing w:before="120"/>
        <w:ind w:firstLine="567"/>
        <w:jc w:val="both"/>
        <w:rPr>
          <w:rFonts w:ascii="Times New Roman" w:hAnsi="Times New Roman" w:cs="Times New Roman"/>
          <w:color w:val="auto"/>
          <w:sz w:val="28"/>
          <w:szCs w:val="28"/>
        </w:rPr>
      </w:pPr>
      <w:r w:rsidRPr="002F5D97">
        <w:rPr>
          <w:rFonts w:ascii="Times New Roman" w:hAnsi="Times New Roman" w:cs="Times New Roman"/>
          <w:bCs/>
          <w:color w:val="auto"/>
          <w:sz w:val="28"/>
          <w:szCs w:val="28"/>
          <w:lang w:val="en-US"/>
        </w:rPr>
        <w:t>e)</w:t>
      </w:r>
      <w:r w:rsidR="006D7537" w:rsidRPr="002F5D97">
        <w:rPr>
          <w:rFonts w:ascii="Times New Roman" w:hAnsi="Times New Roman" w:cs="Times New Roman"/>
          <w:bCs/>
          <w:color w:val="auto"/>
          <w:sz w:val="28"/>
          <w:szCs w:val="28"/>
          <w:lang w:val="en-US"/>
        </w:rPr>
        <w:t xml:space="preserve"> </w:t>
      </w:r>
      <w:r w:rsidR="0035078A" w:rsidRPr="002F5D97">
        <w:rPr>
          <w:rFonts w:ascii="Times New Roman" w:hAnsi="Times New Roman" w:cs="Times New Roman"/>
          <w:bCs/>
          <w:color w:val="auto"/>
          <w:sz w:val="28"/>
          <w:szCs w:val="28"/>
        </w:rPr>
        <w:t>Kỹ thuật trồng</w:t>
      </w:r>
      <w:r w:rsidR="0035078A" w:rsidRPr="002F5D97">
        <w:rPr>
          <w:rFonts w:ascii="Times New Roman" w:hAnsi="Times New Roman" w:cs="Times New Roman"/>
          <w:color w:val="auto"/>
          <w:sz w:val="28"/>
          <w:szCs w:val="28"/>
        </w:rPr>
        <w:t xml:space="preserve"> </w:t>
      </w:r>
    </w:p>
    <w:p w14:paraId="0FA4DD33" w14:textId="4BD2776D" w:rsidR="00F92F7F" w:rsidRPr="002F5D97" w:rsidRDefault="006D7537" w:rsidP="003423FA">
      <w:pPr>
        <w:widowControl/>
        <w:spacing w:before="120"/>
        <w:ind w:firstLine="567"/>
        <w:jc w:val="both"/>
        <w:rPr>
          <w:rFonts w:ascii="Times New Roman" w:hAnsi="Times New Roman" w:cs="Times New Roman"/>
          <w:color w:val="auto"/>
          <w:sz w:val="28"/>
          <w:szCs w:val="28"/>
        </w:rPr>
      </w:pPr>
      <w:r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Trồng chè cành: Trên rạch chè đã bón phân lót và lấp đất</w:t>
      </w:r>
      <w:r w:rsidR="00891110" w:rsidRPr="002F5D97">
        <w:rPr>
          <w:rFonts w:ascii="Times New Roman" w:hAnsi="Times New Roman" w:cs="Times New Roman"/>
          <w:color w:val="auto"/>
          <w:sz w:val="28"/>
          <w:szCs w:val="28"/>
          <w:lang w:val="en-US"/>
        </w:rPr>
        <w:t>,</w:t>
      </w:r>
      <w:r w:rsidR="00F92F7F" w:rsidRPr="002F5D97">
        <w:rPr>
          <w:rFonts w:ascii="Times New Roman" w:hAnsi="Times New Roman" w:cs="Times New Roman"/>
          <w:color w:val="auto"/>
          <w:sz w:val="28"/>
          <w:szCs w:val="28"/>
        </w:rPr>
        <w:t xml:space="preserve"> </w:t>
      </w:r>
      <w:r w:rsidR="00891110" w:rsidRPr="002F5D97">
        <w:rPr>
          <w:rFonts w:ascii="Times New Roman" w:hAnsi="Times New Roman" w:cs="Times New Roman"/>
          <w:color w:val="auto"/>
          <w:sz w:val="28"/>
          <w:szCs w:val="28"/>
        </w:rPr>
        <w:t>đà</w:t>
      </w:r>
      <w:r w:rsidR="00891110" w:rsidRPr="002F5D97">
        <w:rPr>
          <w:rFonts w:ascii="Times New Roman" w:hAnsi="Times New Roman" w:cs="Times New Roman"/>
          <w:color w:val="auto"/>
          <w:sz w:val="28"/>
          <w:szCs w:val="28"/>
          <w:lang w:val="en-US"/>
        </w:rPr>
        <w:t>o</w:t>
      </w:r>
      <w:r w:rsidR="00F92F7F" w:rsidRPr="002F5D97">
        <w:rPr>
          <w:rFonts w:ascii="Times New Roman" w:hAnsi="Times New Roman" w:cs="Times New Roman"/>
          <w:color w:val="auto"/>
          <w:sz w:val="28"/>
          <w:szCs w:val="28"/>
        </w:rPr>
        <w:t xml:space="preserve"> hố rộng 20</w:t>
      </w:r>
      <w:r w:rsidR="00891110"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cm, sâu 20</w:t>
      </w:r>
      <w:r w:rsidR="006C2638"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w:t>
      </w:r>
      <w:r w:rsidR="006C2638"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25</w:t>
      </w:r>
      <w:r w:rsidR="00891110"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cm; bóc túi PE, giữ nguyên bầu đất, đặt b</w:t>
      </w:r>
      <w:r w:rsidR="00E93D9F" w:rsidRPr="002F5D97">
        <w:rPr>
          <w:rFonts w:ascii="Times New Roman" w:hAnsi="Times New Roman" w:cs="Times New Roman"/>
          <w:color w:val="auto"/>
          <w:sz w:val="28"/>
          <w:szCs w:val="28"/>
          <w:lang w:val="en-US"/>
        </w:rPr>
        <w:t>ầ</w:t>
      </w:r>
      <w:r w:rsidR="00F92F7F" w:rsidRPr="002F5D97">
        <w:rPr>
          <w:rFonts w:ascii="Times New Roman" w:hAnsi="Times New Roman" w:cs="Times New Roman"/>
          <w:color w:val="auto"/>
          <w:sz w:val="28"/>
          <w:szCs w:val="28"/>
        </w:rPr>
        <w:t>u chè quay theo hướng thuận lợi, lấp đất lèn chặt xung quanh, rồi lấp một lớp đất tơi xốp kín lên mặt bầu 1 cm, sau trồng ủ có rác theo rạch chè rộng 40</w:t>
      </w:r>
      <w:r w:rsidR="006C2638"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cm và tưới cho chè; thời vụ trồng từ tháng 8</w:t>
      </w:r>
      <w:r w:rsidR="006C2638"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w:t>
      </w:r>
      <w:r w:rsidR="006C2638"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10.</w:t>
      </w:r>
    </w:p>
    <w:p w14:paraId="42C6B575" w14:textId="24E5B152" w:rsidR="00F92F7F" w:rsidRPr="002F5D97" w:rsidRDefault="006D7537" w:rsidP="003423FA">
      <w:pPr>
        <w:widowControl/>
        <w:spacing w:before="120"/>
        <w:ind w:firstLine="567"/>
        <w:jc w:val="both"/>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w:t>
      </w:r>
      <w:r w:rsidR="00F92F7F" w:rsidRPr="002F5D97">
        <w:rPr>
          <w:rFonts w:ascii="Times New Roman" w:hAnsi="Times New Roman" w:cs="Times New Roman"/>
          <w:color w:val="auto"/>
          <w:sz w:val="28"/>
          <w:szCs w:val="28"/>
        </w:rPr>
        <w:t xml:space="preserve"> Trồng chè hạt: Ngâm hạt trong nước 12 tiếng trước khi gieo; có thể gieo ngay hoặc ủ trong cát cho nứt rồi đem gieo; những rạch chè sâu 10cm được bón lót và lấp đất, gieo 4</w:t>
      </w:r>
      <w:r w:rsidR="006C2638"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w:t>
      </w:r>
      <w:r w:rsidR="006C2638"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6 hạt/hốc, lấp đất sâu 3</w:t>
      </w:r>
      <w:r w:rsidR="006C2638"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w:t>
      </w:r>
      <w:r w:rsidR="006C2638"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4</w:t>
      </w:r>
      <w:r w:rsidR="006C2638"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cm; sau đó tỉa những cây xấu, còn 2</w:t>
      </w:r>
      <w:r w:rsidR="006C2638"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w:t>
      </w:r>
      <w:r w:rsidR="006C2638"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 xml:space="preserve">3 cây/cụm, ủ </w:t>
      </w:r>
      <w:r w:rsidR="00E93D9F" w:rsidRPr="002F5D97">
        <w:rPr>
          <w:rFonts w:ascii="Times New Roman" w:hAnsi="Times New Roman" w:cs="Times New Roman"/>
          <w:color w:val="auto"/>
          <w:sz w:val="28"/>
          <w:szCs w:val="28"/>
          <w:lang w:val="en-US"/>
        </w:rPr>
        <w:t>cỏ</w:t>
      </w:r>
      <w:r w:rsidR="00F92F7F" w:rsidRPr="002F5D97">
        <w:rPr>
          <w:rFonts w:ascii="Times New Roman" w:hAnsi="Times New Roman" w:cs="Times New Roman"/>
          <w:color w:val="auto"/>
          <w:sz w:val="28"/>
          <w:szCs w:val="28"/>
        </w:rPr>
        <w:t xml:space="preserve"> rác để giữ ẩm.</w:t>
      </w:r>
    </w:p>
    <w:p w14:paraId="5C2C31BA" w14:textId="75C1CF06" w:rsidR="00F92F7F" w:rsidRPr="002F5D97" w:rsidRDefault="00363CED" w:rsidP="003423FA">
      <w:pPr>
        <w:widowControl/>
        <w:spacing w:before="120"/>
        <w:ind w:firstLine="567"/>
        <w:jc w:val="both"/>
        <w:rPr>
          <w:rFonts w:ascii="Times New Roman" w:hAnsi="Times New Roman" w:cs="Times New Roman"/>
          <w:bCs/>
          <w:color w:val="auto"/>
          <w:sz w:val="28"/>
          <w:szCs w:val="28"/>
          <w:lang w:val="en-US"/>
        </w:rPr>
      </w:pPr>
      <w:r w:rsidRPr="002F5D97">
        <w:rPr>
          <w:rFonts w:ascii="Times New Roman" w:hAnsi="Times New Roman" w:cs="Times New Roman"/>
          <w:bCs/>
          <w:color w:val="auto"/>
          <w:sz w:val="28"/>
          <w:szCs w:val="28"/>
          <w:lang w:val="en-US"/>
        </w:rPr>
        <w:t>g</w:t>
      </w:r>
      <w:r w:rsidR="002D75A2" w:rsidRPr="002F5D97">
        <w:rPr>
          <w:rFonts w:ascii="Times New Roman" w:hAnsi="Times New Roman" w:cs="Times New Roman"/>
          <w:bCs/>
          <w:color w:val="auto"/>
          <w:sz w:val="28"/>
          <w:szCs w:val="28"/>
          <w:lang w:val="en-US"/>
        </w:rPr>
        <w:t>)</w:t>
      </w:r>
      <w:r w:rsidR="00F92F7F" w:rsidRPr="002F5D97">
        <w:rPr>
          <w:rFonts w:ascii="Times New Roman" w:hAnsi="Times New Roman" w:cs="Times New Roman"/>
          <w:bCs/>
          <w:color w:val="auto"/>
          <w:sz w:val="28"/>
          <w:szCs w:val="28"/>
        </w:rPr>
        <w:t xml:space="preserve"> Chăm sóc</w:t>
      </w:r>
      <w:r w:rsidR="002D75A2" w:rsidRPr="002F5D97">
        <w:rPr>
          <w:rFonts w:ascii="Times New Roman" w:hAnsi="Times New Roman" w:cs="Times New Roman"/>
          <w:bCs/>
          <w:color w:val="auto"/>
          <w:sz w:val="28"/>
          <w:szCs w:val="28"/>
          <w:lang w:val="en-US"/>
        </w:rPr>
        <w:t>:</w:t>
      </w:r>
    </w:p>
    <w:p w14:paraId="47D150EB" w14:textId="46BA81F9" w:rsidR="007B679C" w:rsidRPr="002F5D97" w:rsidRDefault="0090060F" w:rsidP="003423FA">
      <w:pPr>
        <w:widowControl/>
        <w:spacing w:before="120"/>
        <w:ind w:firstLine="567"/>
        <w:jc w:val="both"/>
        <w:rPr>
          <w:rFonts w:ascii="Times New Roman" w:hAnsi="Times New Roman" w:cs="Times New Roman"/>
          <w:b/>
          <w:i/>
          <w:color w:val="auto"/>
          <w:sz w:val="28"/>
          <w:szCs w:val="28"/>
        </w:rPr>
      </w:pPr>
      <w:r w:rsidRPr="002F5D97">
        <w:rPr>
          <w:rFonts w:ascii="Times New Roman" w:hAnsi="Times New Roman" w:cs="Times New Roman"/>
          <w:color w:val="auto"/>
          <w:sz w:val="28"/>
          <w:szCs w:val="28"/>
        </w:rPr>
        <w:t>Trồng cây che bóng tạm thời trong thời kỳ kiến thiết cơ bản trên hàng chè cách nhau 10 m trồng một cây và cứ cách 4 hàng chè thì trồng một hàng. Trồng cùng thời gian với trồng chè. Đốn tỉa những cành thấp sát mặt tán chè của cây che bóng.</w:t>
      </w:r>
      <w:r w:rsidR="00017305" w:rsidRPr="002F5D97">
        <w:rPr>
          <w:rFonts w:ascii="Times New Roman" w:hAnsi="Times New Roman" w:cs="Times New Roman"/>
          <w:b/>
          <w:i/>
          <w:color w:val="auto"/>
          <w:sz w:val="28"/>
          <w:szCs w:val="28"/>
          <w:lang w:val="en-US"/>
        </w:rPr>
        <w:t xml:space="preserve"> </w:t>
      </w:r>
      <w:r w:rsidR="00F92F7F" w:rsidRPr="002F5D97">
        <w:rPr>
          <w:rFonts w:ascii="Times New Roman" w:hAnsi="Times New Roman" w:cs="Times New Roman"/>
          <w:color w:val="auto"/>
          <w:sz w:val="28"/>
          <w:szCs w:val="28"/>
        </w:rPr>
        <w:t>Tháng có lượng mưa dưới 50mm thì cần phải bổ sung nước tưới cho cây chè, đảm bảo bảo độ ẩm đất 70</w:t>
      </w:r>
      <w:r w:rsidR="006C2638"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w:t>
      </w:r>
      <w:r w:rsidR="006C2638" w:rsidRPr="002F5D97">
        <w:rPr>
          <w:rFonts w:ascii="Times New Roman" w:hAnsi="Times New Roman" w:cs="Times New Roman"/>
          <w:color w:val="auto"/>
          <w:sz w:val="28"/>
          <w:szCs w:val="28"/>
          <w:lang w:val="en-US"/>
        </w:rPr>
        <w:t xml:space="preserve"> </w:t>
      </w:r>
      <w:r w:rsidR="00F92F7F" w:rsidRPr="002F5D97">
        <w:rPr>
          <w:rFonts w:ascii="Times New Roman" w:hAnsi="Times New Roman" w:cs="Times New Roman"/>
          <w:color w:val="auto"/>
          <w:sz w:val="28"/>
          <w:szCs w:val="28"/>
        </w:rPr>
        <w:t>80%. Thường xuyên và phải có ủ gốc, giữ ẩm thì cây chè mới sinh trưởng đều đặn và cho năng suất thu hoạch cao.</w:t>
      </w:r>
      <w:r w:rsidR="00017305" w:rsidRPr="002F5D97">
        <w:rPr>
          <w:rFonts w:ascii="Times New Roman" w:hAnsi="Times New Roman" w:cs="Times New Roman"/>
          <w:b/>
          <w:i/>
          <w:color w:val="auto"/>
          <w:sz w:val="28"/>
          <w:szCs w:val="28"/>
          <w:lang w:val="en-US"/>
        </w:rPr>
        <w:t xml:space="preserve"> </w:t>
      </w:r>
      <w:r w:rsidR="00F92F7F" w:rsidRPr="002F5D97">
        <w:rPr>
          <w:rFonts w:ascii="Times New Roman" w:hAnsi="Times New Roman" w:cs="Times New Roman"/>
          <w:bCs/>
          <w:iCs/>
          <w:color w:val="auto"/>
          <w:sz w:val="28"/>
          <w:szCs w:val="28"/>
        </w:rPr>
        <w:t>Cắt tỉa, tạo hình</w:t>
      </w:r>
      <w:r w:rsidR="007B679C" w:rsidRPr="002F5D97">
        <w:rPr>
          <w:rFonts w:ascii="Times New Roman" w:hAnsi="Times New Roman" w:cs="Times New Roman"/>
          <w:bCs/>
          <w:iCs/>
          <w:color w:val="auto"/>
          <w:sz w:val="28"/>
          <w:szCs w:val="28"/>
        </w:rPr>
        <w:t xml:space="preserve"> t</w:t>
      </w:r>
      <w:r w:rsidR="00F92F7F" w:rsidRPr="002F5D97">
        <w:rPr>
          <w:rFonts w:ascii="Times New Roman" w:hAnsi="Times New Roman" w:cs="Times New Roman"/>
          <w:bCs/>
          <w:iCs/>
          <w:color w:val="auto"/>
          <w:sz w:val="28"/>
          <w:szCs w:val="28"/>
        </w:rPr>
        <w:t>rong những năm đầu, cây chè chưa giao tán, khoảng đất trống giữa 2 hàng còn khá rộng</w:t>
      </w:r>
      <w:r w:rsidR="00F92F7F" w:rsidRPr="002F5D97">
        <w:rPr>
          <w:rFonts w:ascii="Times New Roman" w:hAnsi="Times New Roman" w:cs="Times New Roman"/>
          <w:color w:val="auto"/>
          <w:sz w:val="28"/>
          <w:szCs w:val="28"/>
        </w:rPr>
        <w:t>. Để tận dụng đất, tăng thu nhập sản phẩm và có tác dụng cải tạo đất có thể trồng xen giữa các hàng chè bằng những cây họ đậu như: Đậu xanh, đậu đen, đậu tương, lạc,...</w:t>
      </w:r>
    </w:p>
    <w:p w14:paraId="301E2AAD" w14:textId="79B268B6" w:rsidR="0090060F" w:rsidRPr="002F5D97" w:rsidRDefault="00363CED" w:rsidP="003423FA">
      <w:pPr>
        <w:widowControl/>
        <w:spacing w:before="120"/>
        <w:ind w:firstLine="567"/>
        <w:jc w:val="both"/>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h</w:t>
      </w:r>
      <w:r w:rsidR="002D75A2" w:rsidRPr="002F5D97">
        <w:rPr>
          <w:rFonts w:ascii="Times New Roman" w:hAnsi="Times New Roman" w:cs="Times New Roman"/>
          <w:color w:val="auto"/>
          <w:sz w:val="28"/>
          <w:szCs w:val="28"/>
          <w:lang w:val="en-US"/>
        </w:rPr>
        <w:t>)</w:t>
      </w:r>
      <w:r w:rsidR="0090060F" w:rsidRPr="002F5D97">
        <w:rPr>
          <w:rFonts w:ascii="Times New Roman" w:hAnsi="Times New Roman" w:cs="Times New Roman"/>
          <w:color w:val="auto"/>
          <w:sz w:val="28"/>
          <w:szCs w:val="28"/>
        </w:rPr>
        <w:t xml:space="preserve"> </w:t>
      </w:r>
      <w:r w:rsidR="006D7537" w:rsidRPr="002F5D97">
        <w:rPr>
          <w:rFonts w:ascii="Times New Roman" w:hAnsi="Times New Roman" w:cs="Times New Roman"/>
          <w:color w:val="auto"/>
          <w:sz w:val="28"/>
          <w:szCs w:val="28"/>
          <w:lang w:val="en-US"/>
        </w:rPr>
        <w:t>B</w:t>
      </w:r>
      <w:r w:rsidR="0090060F" w:rsidRPr="002F5D97">
        <w:rPr>
          <w:rFonts w:ascii="Times New Roman" w:hAnsi="Times New Roman" w:cs="Times New Roman"/>
          <w:color w:val="auto"/>
          <w:sz w:val="28"/>
          <w:szCs w:val="28"/>
        </w:rPr>
        <w:t>ón phân</w:t>
      </w:r>
      <w:r w:rsidR="002D75A2" w:rsidRPr="002F5D97">
        <w:rPr>
          <w:rFonts w:ascii="Times New Roman" w:hAnsi="Times New Roman" w:cs="Times New Roman"/>
          <w:color w:val="auto"/>
          <w:sz w:val="28"/>
          <w:szCs w:val="28"/>
          <w:lang w:val="en-US"/>
        </w:rPr>
        <w:t>:</w:t>
      </w:r>
    </w:p>
    <w:p w14:paraId="4CF55870" w14:textId="155A3794" w:rsidR="00E51400" w:rsidRPr="002F5D97" w:rsidRDefault="00425ABF" w:rsidP="003423FA">
      <w:pPr>
        <w:widowControl/>
        <w:spacing w:before="120" w:after="120"/>
        <w:jc w:val="center"/>
        <w:rPr>
          <w:rFonts w:ascii="Times New Roman" w:hAnsi="Times New Roman" w:cs="Times New Roman"/>
          <w:iCs/>
          <w:color w:val="auto"/>
          <w:sz w:val="28"/>
          <w:szCs w:val="28"/>
          <w:lang w:val="pt-BR"/>
        </w:rPr>
      </w:pPr>
      <w:r w:rsidRPr="002F5D97">
        <w:rPr>
          <w:rFonts w:ascii="Times New Roman" w:hAnsi="Times New Roman" w:cs="Times New Roman"/>
          <w:iCs/>
          <w:color w:val="auto"/>
          <w:sz w:val="28"/>
          <w:szCs w:val="28"/>
          <w:lang w:val="pt-BR"/>
        </w:rPr>
        <w:t>Bảng 1. Lượng phân bón cho cây chè (kg/ha/năm)</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31"/>
        <w:gridCol w:w="1443"/>
        <w:gridCol w:w="1076"/>
        <w:gridCol w:w="958"/>
        <w:gridCol w:w="1136"/>
        <w:gridCol w:w="1366"/>
      </w:tblGrid>
      <w:tr w:rsidR="002F5D97" w:rsidRPr="002F5D97" w14:paraId="3347432E" w14:textId="77777777" w:rsidTr="003423FA">
        <w:trPr>
          <w:trHeight w:val="64"/>
          <w:tblHeader/>
        </w:trPr>
        <w:tc>
          <w:tcPr>
            <w:tcW w:w="395" w:type="pct"/>
            <w:vMerge w:val="restart"/>
            <w:shd w:val="clear" w:color="auto" w:fill="auto"/>
            <w:vAlign w:val="center"/>
          </w:tcPr>
          <w:p w14:paraId="5B4F07B9" w14:textId="77777777" w:rsidR="00017305" w:rsidRPr="002F5D97" w:rsidRDefault="00017305" w:rsidP="003423FA">
            <w:pPr>
              <w:widowControl/>
              <w:spacing w:before="40" w:after="40"/>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TT</w:t>
            </w:r>
          </w:p>
        </w:tc>
        <w:tc>
          <w:tcPr>
            <w:tcW w:w="1515" w:type="pct"/>
            <w:vMerge w:val="restart"/>
            <w:shd w:val="clear" w:color="auto" w:fill="auto"/>
            <w:vAlign w:val="center"/>
          </w:tcPr>
          <w:p w14:paraId="01E821DF" w14:textId="77777777" w:rsidR="00017305" w:rsidRPr="002F5D97" w:rsidRDefault="00017305" w:rsidP="003423FA">
            <w:pPr>
              <w:widowControl/>
              <w:spacing w:before="40" w:after="40"/>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Nội dung</w:t>
            </w:r>
          </w:p>
        </w:tc>
        <w:tc>
          <w:tcPr>
            <w:tcW w:w="746" w:type="pct"/>
            <w:vMerge w:val="restart"/>
            <w:shd w:val="clear" w:color="auto" w:fill="auto"/>
            <w:vAlign w:val="center"/>
          </w:tcPr>
          <w:p w14:paraId="41681D70" w14:textId="77777777" w:rsidR="00017305" w:rsidRPr="002F5D97" w:rsidRDefault="00017305" w:rsidP="003423FA">
            <w:pPr>
              <w:widowControl/>
              <w:spacing w:before="40" w:after="40"/>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Đơn vị tính</w:t>
            </w:r>
          </w:p>
        </w:tc>
        <w:tc>
          <w:tcPr>
            <w:tcW w:w="2344" w:type="pct"/>
            <w:gridSpan w:val="4"/>
            <w:shd w:val="clear" w:color="auto" w:fill="auto"/>
            <w:vAlign w:val="center"/>
          </w:tcPr>
          <w:p w14:paraId="523E18B9" w14:textId="77777777" w:rsidR="00017305" w:rsidRPr="002F5D97" w:rsidRDefault="00017305" w:rsidP="003423FA">
            <w:pPr>
              <w:widowControl/>
              <w:spacing w:before="40" w:after="40"/>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Số lượng</w:t>
            </w:r>
          </w:p>
        </w:tc>
      </w:tr>
      <w:tr w:rsidR="002F5D97" w:rsidRPr="002F5D97" w14:paraId="508B4017" w14:textId="77777777" w:rsidTr="003423FA">
        <w:trPr>
          <w:trHeight w:val="64"/>
          <w:tblHeader/>
        </w:trPr>
        <w:tc>
          <w:tcPr>
            <w:tcW w:w="395" w:type="pct"/>
            <w:vMerge/>
            <w:shd w:val="clear" w:color="auto" w:fill="auto"/>
            <w:vAlign w:val="center"/>
            <w:hideMark/>
          </w:tcPr>
          <w:p w14:paraId="4FE90A9C" w14:textId="77777777" w:rsidR="00017305" w:rsidRPr="002F5D97" w:rsidRDefault="00017305" w:rsidP="003423FA">
            <w:pPr>
              <w:widowControl/>
              <w:spacing w:before="40" w:after="40"/>
              <w:jc w:val="center"/>
              <w:rPr>
                <w:rFonts w:ascii="Times New Roman" w:eastAsia="Times New Roman" w:hAnsi="Times New Roman" w:cs="Times New Roman"/>
                <w:b/>
                <w:bCs/>
                <w:color w:val="auto"/>
                <w:sz w:val="28"/>
                <w:szCs w:val="28"/>
                <w:lang w:val="en-US" w:eastAsia="en-US"/>
              </w:rPr>
            </w:pPr>
          </w:p>
        </w:tc>
        <w:tc>
          <w:tcPr>
            <w:tcW w:w="1515" w:type="pct"/>
            <w:vMerge/>
            <w:shd w:val="clear" w:color="auto" w:fill="auto"/>
            <w:vAlign w:val="center"/>
            <w:hideMark/>
          </w:tcPr>
          <w:p w14:paraId="3A48E6C7" w14:textId="77777777" w:rsidR="00017305" w:rsidRPr="002F5D97" w:rsidRDefault="00017305" w:rsidP="003423FA">
            <w:pPr>
              <w:widowControl/>
              <w:spacing w:before="40" w:after="40"/>
              <w:jc w:val="center"/>
              <w:rPr>
                <w:rFonts w:ascii="Times New Roman" w:eastAsia="Times New Roman" w:hAnsi="Times New Roman" w:cs="Times New Roman"/>
                <w:b/>
                <w:bCs/>
                <w:color w:val="auto"/>
                <w:sz w:val="28"/>
                <w:szCs w:val="28"/>
                <w:lang w:val="en-US" w:eastAsia="en-US"/>
              </w:rPr>
            </w:pPr>
          </w:p>
        </w:tc>
        <w:tc>
          <w:tcPr>
            <w:tcW w:w="746" w:type="pct"/>
            <w:vMerge/>
            <w:shd w:val="clear" w:color="auto" w:fill="auto"/>
            <w:vAlign w:val="center"/>
            <w:hideMark/>
          </w:tcPr>
          <w:p w14:paraId="19CA2D8C" w14:textId="77777777" w:rsidR="00017305" w:rsidRPr="002F5D97" w:rsidRDefault="00017305" w:rsidP="003423FA">
            <w:pPr>
              <w:widowControl/>
              <w:spacing w:before="40" w:after="40"/>
              <w:jc w:val="center"/>
              <w:rPr>
                <w:rFonts w:ascii="Times New Roman" w:eastAsia="Times New Roman" w:hAnsi="Times New Roman" w:cs="Times New Roman"/>
                <w:b/>
                <w:bCs/>
                <w:color w:val="auto"/>
                <w:sz w:val="28"/>
                <w:szCs w:val="28"/>
                <w:lang w:val="en-US" w:eastAsia="en-US"/>
              </w:rPr>
            </w:pPr>
          </w:p>
        </w:tc>
        <w:tc>
          <w:tcPr>
            <w:tcW w:w="556" w:type="pct"/>
            <w:shd w:val="clear" w:color="auto" w:fill="auto"/>
            <w:vAlign w:val="center"/>
            <w:hideMark/>
          </w:tcPr>
          <w:p w14:paraId="7C4211BF" w14:textId="77777777" w:rsidR="00017305" w:rsidRPr="002F5D97" w:rsidRDefault="00017305" w:rsidP="003423FA">
            <w:pPr>
              <w:widowControl/>
              <w:spacing w:before="40" w:after="40"/>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Năm trồng mới</w:t>
            </w:r>
          </w:p>
        </w:tc>
        <w:tc>
          <w:tcPr>
            <w:tcW w:w="495" w:type="pct"/>
            <w:shd w:val="clear" w:color="auto" w:fill="auto"/>
            <w:vAlign w:val="center"/>
            <w:hideMark/>
          </w:tcPr>
          <w:p w14:paraId="0DAFCDF1" w14:textId="366D1B40" w:rsidR="00017305" w:rsidRPr="002F5D97" w:rsidRDefault="00911352" w:rsidP="003423FA">
            <w:pPr>
              <w:widowControl/>
              <w:spacing w:before="40" w:after="40"/>
              <w:ind w:left="-120" w:right="-108"/>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 xml:space="preserve"> </w:t>
            </w:r>
            <w:r w:rsidR="00017305" w:rsidRPr="002F5D97">
              <w:rPr>
                <w:rFonts w:ascii="Times New Roman" w:eastAsia="Times New Roman" w:hAnsi="Times New Roman" w:cs="Times New Roman"/>
                <w:b/>
                <w:bCs/>
                <w:color w:val="auto"/>
                <w:sz w:val="28"/>
                <w:szCs w:val="28"/>
                <w:lang w:val="en-US" w:eastAsia="en-US"/>
              </w:rPr>
              <w:t>Năm 1</w:t>
            </w:r>
          </w:p>
        </w:tc>
        <w:tc>
          <w:tcPr>
            <w:tcW w:w="587" w:type="pct"/>
            <w:shd w:val="clear" w:color="auto" w:fill="auto"/>
            <w:vAlign w:val="center"/>
            <w:hideMark/>
          </w:tcPr>
          <w:p w14:paraId="2C7C4C47" w14:textId="77777777" w:rsidR="00017305" w:rsidRPr="002F5D97" w:rsidRDefault="00017305" w:rsidP="003423FA">
            <w:pPr>
              <w:widowControl/>
              <w:spacing w:before="40" w:after="40"/>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Năm 2</w:t>
            </w:r>
          </w:p>
        </w:tc>
        <w:tc>
          <w:tcPr>
            <w:tcW w:w="706" w:type="pct"/>
            <w:shd w:val="clear" w:color="auto" w:fill="auto"/>
            <w:vAlign w:val="center"/>
            <w:hideMark/>
          </w:tcPr>
          <w:p w14:paraId="3786FC56" w14:textId="77777777" w:rsidR="00017305" w:rsidRPr="002F5D97" w:rsidRDefault="00017305" w:rsidP="003423FA">
            <w:pPr>
              <w:widowControl/>
              <w:spacing w:before="40" w:after="40"/>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Năm 3 trở đi</w:t>
            </w:r>
          </w:p>
        </w:tc>
      </w:tr>
      <w:tr w:rsidR="002F5D97" w:rsidRPr="002F5D97" w14:paraId="333A443C" w14:textId="77777777" w:rsidTr="003423FA">
        <w:trPr>
          <w:trHeight w:val="276"/>
        </w:trPr>
        <w:tc>
          <w:tcPr>
            <w:tcW w:w="395" w:type="pct"/>
            <w:vAlign w:val="center"/>
          </w:tcPr>
          <w:p w14:paraId="630124A8" w14:textId="22996AB3" w:rsidR="00017305" w:rsidRPr="002F5D97" w:rsidRDefault="00017305" w:rsidP="003423FA">
            <w:pPr>
              <w:widowControl/>
              <w:spacing w:before="40" w:after="40"/>
              <w:jc w:val="center"/>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1</w:t>
            </w:r>
          </w:p>
        </w:tc>
        <w:tc>
          <w:tcPr>
            <w:tcW w:w="1515" w:type="pct"/>
            <w:shd w:val="clear" w:color="auto" w:fill="auto"/>
            <w:vAlign w:val="bottom"/>
          </w:tcPr>
          <w:p w14:paraId="3DE81A59" w14:textId="7D2F6281" w:rsidR="00017305" w:rsidRPr="002F5D97" w:rsidRDefault="00017305" w:rsidP="003423FA">
            <w:pPr>
              <w:widowControl/>
              <w:spacing w:before="40" w:after="40"/>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Phân chuồng</w:t>
            </w:r>
            <w:r w:rsidR="00B61942" w:rsidRPr="002F5D97">
              <w:rPr>
                <w:rFonts w:ascii="Times New Roman" w:eastAsia="Times New Roman" w:hAnsi="Times New Roman" w:cs="Times New Roman"/>
                <w:color w:val="auto"/>
                <w:sz w:val="28"/>
                <w:szCs w:val="28"/>
                <w:lang w:val="en-US" w:eastAsia="en-US"/>
              </w:rPr>
              <w:t xml:space="preserve"> hoai mục</w:t>
            </w:r>
          </w:p>
          <w:p w14:paraId="0C478F98" w14:textId="2E653F05" w:rsidR="00017305" w:rsidRPr="002F5D97" w:rsidRDefault="00017305" w:rsidP="003423FA">
            <w:pPr>
              <w:widowControl/>
              <w:spacing w:before="40" w:after="40"/>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hoặc hữu</w:t>
            </w:r>
            <w:r w:rsidR="00B61942" w:rsidRPr="002F5D97">
              <w:rPr>
                <w:rFonts w:ascii="Times New Roman" w:eastAsia="Times New Roman" w:hAnsi="Times New Roman" w:cs="Times New Roman"/>
                <w:color w:val="auto"/>
                <w:sz w:val="28"/>
                <w:szCs w:val="28"/>
                <w:lang w:val="en-US" w:eastAsia="en-US"/>
              </w:rPr>
              <w:t xml:space="preserve"> </w:t>
            </w:r>
            <w:r w:rsidRPr="002F5D97">
              <w:rPr>
                <w:rFonts w:ascii="Times New Roman" w:eastAsia="Times New Roman" w:hAnsi="Times New Roman" w:cs="Times New Roman"/>
                <w:color w:val="auto"/>
                <w:sz w:val="28"/>
                <w:szCs w:val="28"/>
                <w:lang w:val="en-US" w:eastAsia="en-US"/>
              </w:rPr>
              <w:t>cơ vi sinh</w:t>
            </w:r>
          </w:p>
        </w:tc>
        <w:tc>
          <w:tcPr>
            <w:tcW w:w="746" w:type="pct"/>
            <w:shd w:val="clear" w:color="auto" w:fill="auto"/>
            <w:vAlign w:val="center"/>
          </w:tcPr>
          <w:p w14:paraId="305C63BB" w14:textId="77777777"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Kg</w:t>
            </w:r>
          </w:p>
        </w:tc>
        <w:tc>
          <w:tcPr>
            <w:tcW w:w="556" w:type="pct"/>
            <w:shd w:val="clear" w:color="auto" w:fill="auto"/>
            <w:vAlign w:val="center"/>
          </w:tcPr>
          <w:p w14:paraId="636AC889" w14:textId="77777777"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10.000</w:t>
            </w:r>
          </w:p>
          <w:p w14:paraId="129C142D" w14:textId="77777777"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1.000</w:t>
            </w:r>
          </w:p>
        </w:tc>
        <w:tc>
          <w:tcPr>
            <w:tcW w:w="495" w:type="pct"/>
            <w:shd w:val="clear" w:color="auto" w:fill="auto"/>
            <w:noWrap/>
            <w:vAlign w:val="center"/>
          </w:tcPr>
          <w:p w14:paraId="08BEC51D" w14:textId="77777777"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w:t>
            </w:r>
          </w:p>
        </w:tc>
        <w:tc>
          <w:tcPr>
            <w:tcW w:w="587" w:type="pct"/>
            <w:shd w:val="clear" w:color="auto" w:fill="auto"/>
            <w:noWrap/>
            <w:vAlign w:val="center"/>
          </w:tcPr>
          <w:p w14:paraId="199C96F2" w14:textId="77777777"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w:t>
            </w:r>
          </w:p>
        </w:tc>
        <w:tc>
          <w:tcPr>
            <w:tcW w:w="706" w:type="pct"/>
            <w:shd w:val="clear" w:color="auto" w:fill="auto"/>
            <w:noWrap/>
            <w:vAlign w:val="center"/>
          </w:tcPr>
          <w:p w14:paraId="2757783D" w14:textId="77777777"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10.000</w:t>
            </w:r>
          </w:p>
          <w:p w14:paraId="61AC8A15" w14:textId="77777777"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1.000</w:t>
            </w:r>
          </w:p>
        </w:tc>
      </w:tr>
      <w:tr w:rsidR="002F5D97" w:rsidRPr="002F5D97" w14:paraId="0841A309" w14:textId="77777777" w:rsidTr="003423FA">
        <w:trPr>
          <w:trHeight w:val="276"/>
        </w:trPr>
        <w:tc>
          <w:tcPr>
            <w:tcW w:w="395" w:type="pct"/>
            <w:vAlign w:val="center"/>
          </w:tcPr>
          <w:p w14:paraId="5D588E42" w14:textId="318D9C2F" w:rsidR="00017305" w:rsidRPr="002F5D97" w:rsidRDefault="00017305" w:rsidP="003423FA">
            <w:pPr>
              <w:widowControl/>
              <w:spacing w:before="40" w:after="40"/>
              <w:jc w:val="center"/>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2</w:t>
            </w:r>
          </w:p>
        </w:tc>
        <w:tc>
          <w:tcPr>
            <w:tcW w:w="1515" w:type="pct"/>
            <w:shd w:val="clear" w:color="auto" w:fill="auto"/>
            <w:vAlign w:val="bottom"/>
          </w:tcPr>
          <w:p w14:paraId="2956595D" w14:textId="77777777" w:rsidR="00017305" w:rsidRPr="002F5D97" w:rsidRDefault="00017305" w:rsidP="003423FA">
            <w:pPr>
              <w:widowControl/>
              <w:spacing w:before="40" w:after="40"/>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Phân Urê</w:t>
            </w:r>
          </w:p>
        </w:tc>
        <w:tc>
          <w:tcPr>
            <w:tcW w:w="746" w:type="pct"/>
            <w:shd w:val="clear" w:color="auto" w:fill="auto"/>
            <w:vAlign w:val="center"/>
          </w:tcPr>
          <w:p w14:paraId="70AF0106" w14:textId="77777777"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Kg</w:t>
            </w:r>
          </w:p>
        </w:tc>
        <w:tc>
          <w:tcPr>
            <w:tcW w:w="556" w:type="pct"/>
            <w:shd w:val="clear" w:color="auto" w:fill="auto"/>
            <w:vAlign w:val="center"/>
          </w:tcPr>
          <w:p w14:paraId="04C744E2" w14:textId="10CF03C3"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80</w:t>
            </w:r>
          </w:p>
        </w:tc>
        <w:tc>
          <w:tcPr>
            <w:tcW w:w="495" w:type="pct"/>
            <w:shd w:val="clear" w:color="auto" w:fill="auto"/>
            <w:noWrap/>
            <w:vAlign w:val="center"/>
          </w:tcPr>
          <w:p w14:paraId="6BAA55C2" w14:textId="776278ED"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150</w:t>
            </w:r>
          </w:p>
        </w:tc>
        <w:tc>
          <w:tcPr>
            <w:tcW w:w="587" w:type="pct"/>
            <w:shd w:val="clear" w:color="auto" w:fill="auto"/>
            <w:noWrap/>
            <w:vAlign w:val="center"/>
          </w:tcPr>
          <w:p w14:paraId="00A8F482" w14:textId="25699108"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300</w:t>
            </w:r>
          </w:p>
        </w:tc>
        <w:tc>
          <w:tcPr>
            <w:tcW w:w="706" w:type="pct"/>
            <w:shd w:val="clear" w:color="auto" w:fill="auto"/>
            <w:noWrap/>
            <w:vAlign w:val="center"/>
          </w:tcPr>
          <w:p w14:paraId="6CB8CA9C" w14:textId="036ECC66"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500</w:t>
            </w:r>
          </w:p>
        </w:tc>
      </w:tr>
      <w:tr w:rsidR="002F5D97" w:rsidRPr="002F5D97" w14:paraId="30ED991F" w14:textId="77777777" w:rsidTr="003423FA">
        <w:trPr>
          <w:trHeight w:val="276"/>
        </w:trPr>
        <w:tc>
          <w:tcPr>
            <w:tcW w:w="395" w:type="pct"/>
            <w:vAlign w:val="center"/>
          </w:tcPr>
          <w:p w14:paraId="59183F8C" w14:textId="20AD8EE4" w:rsidR="00017305" w:rsidRPr="002F5D97" w:rsidRDefault="00017305" w:rsidP="003423FA">
            <w:pPr>
              <w:widowControl/>
              <w:spacing w:before="40" w:after="40"/>
              <w:jc w:val="center"/>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3</w:t>
            </w:r>
          </w:p>
        </w:tc>
        <w:tc>
          <w:tcPr>
            <w:tcW w:w="1515" w:type="pct"/>
            <w:shd w:val="clear" w:color="auto" w:fill="auto"/>
            <w:vAlign w:val="bottom"/>
          </w:tcPr>
          <w:p w14:paraId="124ACF4E" w14:textId="77777777" w:rsidR="00017305" w:rsidRPr="002F5D97" w:rsidRDefault="00017305" w:rsidP="003423FA">
            <w:pPr>
              <w:widowControl/>
              <w:spacing w:before="40" w:after="40"/>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 xml:space="preserve">Phân Super lân </w:t>
            </w:r>
          </w:p>
        </w:tc>
        <w:tc>
          <w:tcPr>
            <w:tcW w:w="746" w:type="pct"/>
            <w:shd w:val="clear" w:color="auto" w:fill="auto"/>
            <w:vAlign w:val="center"/>
          </w:tcPr>
          <w:p w14:paraId="5AFF96F6" w14:textId="77777777"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Kg</w:t>
            </w:r>
          </w:p>
        </w:tc>
        <w:tc>
          <w:tcPr>
            <w:tcW w:w="556" w:type="pct"/>
            <w:shd w:val="clear" w:color="auto" w:fill="auto"/>
            <w:vAlign w:val="center"/>
          </w:tcPr>
          <w:p w14:paraId="1A4F3AFA" w14:textId="4FC0BA65"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600</w:t>
            </w:r>
          </w:p>
        </w:tc>
        <w:tc>
          <w:tcPr>
            <w:tcW w:w="495" w:type="pct"/>
            <w:shd w:val="clear" w:color="auto" w:fill="auto"/>
            <w:noWrap/>
            <w:vAlign w:val="center"/>
          </w:tcPr>
          <w:p w14:paraId="6C9659F7" w14:textId="4A18606A"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600</w:t>
            </w:r>
          </w:p>
        </w:tc>
        <w:tc>
          <w:tcPr>
            <w:tcW w:w="587" w:type="pct"/>
            <w:shd w:val="clear" w:color="auto" w:fill="auto"/>
            <w:noWrap/>
            <w:vAlign w:val="center"/>
          </w:tcPr>
          <w:p w14:paraId="5F064E11" w14:textId="24379455"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1.000</w:t>
            </w:r>
          </w:p>
        </w:tc>
        <w:tc>
          <w:tcPr>
            <w:tcW w:w="706" w:type="pct"/>
            <w:shd w:val="clear" w:color="auto" w:fill="auto"/>
            <w:noWrap/>
            <w:vAlign w:val="center"/>
          </w:tcPr>
          <w:p w14:paraId="0FEDCD67" w14:textId="1FE4C174"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1.200</w:t>
            </w:r>
          </w:p>
        </w:tc>
      </w:tr>
      <w:tr w:rsidR="002F5D97" w:rsidRPr="002F5D97" w14:paraId="1732D0ED" w14:textId="77777777" w:rsidTr="003423FA">
        <w:trPr>
          <w:trHeight w:val="276"/>
        </w:trPr>
        <w:tc>
          <w:tcPr>
            <w:tcW w:w="395" w:type="pct"/>
            <w:vAlign w:val="center"/>
          </w:tcPr>
          <w:p w14:paraId="261816A6" w14:textId="3D4F962C" w:rsidR="00017305" w:rsidRPr="002F5D97" w:rsidRDefault="00017305" w:rsidP="003423FA">
            <w:pPr>
              <w:widowControl/>
              <w:spacing w:before="40" w:after="40"/>
              <w:jc w:val="center"/>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4</w:t>
            </w:r>
          </w:p>
        </w:tc>
        <w:tc>
          <w:tcPr>
            <w:tcW w:w="1515" w:type="pct"/>
            <w:shd w:val="clear" w:color="auto" w:fill="auto"/>
          </w:tcPr>
          <w:p w14:paraId="0529B6B9" w14:textId="3DE45AB0" w:rsidR="00017305" w:rsidRPr="002F5D97" w:rsidRDefault="00017305" w:rsidP="003423FA">
            <w:pPr>
              <w:widowControl/>
              <w:spacing w:before="40" w:after="40"/>
              <w:jc w:val="both"/>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 xml:space="preserve">Phân Kali </w:t>
            </w:r>
            <w:r w:rsidR="00342252" w:rsidRPr="002F5D97">
              <w:rPr>
                <w:rFonts w:ascii="Times New Roman" w:hAnsi="Times New Roman" w:cs="Times New Roman"/>
                <w:color w:val="auto"/>
                <w:sz w:val="28"/>
                <w:szCs w:val="28"/>
              </w:rPr>
              <w:t xml:space="preserve">Clorua </w:t>
            </w:r>
          </w:p>
        </w:tc>
        <w:tc>
          <w:tcPr>
            <w:tcW w:w="746" w:type="pct"/>
            <w:shd w:val="clear" w:color="auto" w:fill="auto"/>
            <w:vAlign w:val="center"/>
          </w:tcPr>
          <w:p w14:paraId="2C539792" w14:textId="77777777"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Kg</w:t>
            </w:r>
          </w:p>
        </w:tc>
        <w:tc>
          <w:tcPr>
            <w:tcW w:w="556" w:type="pct"/>
            <w:shd w:val="clear" w:color="auto" w:fill="auto"/>
            <w:vAlign w:val="center"/>
          </w:tcPr>
          <w:p w14:paraId="1DEA9701" w14:textId="5C08D4E1"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60</w:t>
            </w:r>
          </w:p>
        </w:tc>
        <w:tc>
          <w:tcPr>
            <w:tcW w:w="495" w:type="pct"/>
            <w:shd w:val="clear" w:color="auto" w:fill="auto"/>
            <w:noWrap/>
            <w:vAlign w:val="center"/>
          </w:tcPr>
          <w:p w14:paraId="4BAFC878" w14:textId="574B48D8" w:rsidR="00017305" w:rsidRPr="002F5D97" w:rsidRDefault="00B61942"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8</w:t>
            </w:r>
            <w:r w:rsidR="00017305" w:rsidRPr="002F5D97">
              <w:rPr>
                <w:rFonts w:ascii="Times New Roman" w:eastAsia="Times New Roman" w:hAnsi="Times New Roman" w:cs="Times New Roman"/>
                <w:color w:val="auto"/>
                <w:sz w:val="28"/>
                <w:szCs w:val="28"/>
                <w:lang w:val="en-US" w:eastAsia="en-US"/>
              </w:rPr>
              <w:t>0</w:t>
            </w:r>
          </w:p>
        </w:tc>
        <w:tc>
          <w:tcPr>
            <w:tcW w:w="587" w:type="pct"/>
            <w:shd w:val="clear" w:color="auto" w:fill="auto"/>
            <w:noWrap/>
            <w:vAlign w:val="center"/>
          </w:tcPr>
          <w:p w14:paraId="31AA8BE5" w14:textId="7E365F2E"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100</w:t>
            </w:r>
          </w:p>
        </w:tc>
        <w:tc>
          <w:tcPr>
            <w:tcW w:w="706" w:type="pct"/>
            <w:shd w:val="clear" w:color="auto" w:fill="auto"/>
            <w:noWrap/>
            <w:vAlign w:val="center"/>
          </w:tcPr>
          <w:p w14:paraId="76C5A408" w14:textId="0371499F" w:rsidR="00017305" w:rsidRPr="002F5D97" w:rsidRDefault="00017305"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500</w:t>
            </w:r>
          </w:p>
        </w:tc>
      </w:tr>
      <w:tr w:rsidR="002F5D97" w:rsidRPr="002F5D97" w14:paraId="33D2A48E" w14:textId="77777777" w:rsidTr="003423FA">
        <w:trPr>
          <w:trHeight w:val="276"/>
        </w:trPr>
        <w:tc>
          <w:tcPr>
            <w:tcW w:w="395" w:type="pct"/>
            <w:vAlign w:val="center"/>
          </w:tcPr>
          <w:p w14:paraId="525736DB" w14:textId="282F3A15" w:rsidR="00E2764F" w:rsidRPr="002F5D97" w:rsidRDefault="00E2764F" w:rsidP="003423FA">
            <w:pPr>
              <w:widowControl/>
              <w:spacing w:before="40" w:after="40"/>
              <w:jc w:val="center"/>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5</w:t>
            </w:r>
          </w:p>
        </w:tc>
        <w:tc>
          <w:tcPr>
            <w:tcW w:w="1515" w:type="pct"/>
            <w:shd w:val="clear" w:color="auto" w:fill="auto"/>
            <w:vAlign w:val="bottom"/>
          </w:tcPr>
          <w:p w14:paraId="76E04679" w14:textId="5B7BBDDC" w:rsidR="00E2764F" w:rsidRPr="002F5D97" w:rsidRDefault="00E2764F" w:rsidP="003423FA">
            <w:pPr>
              <w:widowControl/>
              <w:spacing w:before="40" w:after="40"/>
              <w:jc w:val="both"/>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Thuốc bảo vệ thực vật</w:t>
            </w:r>
          </w:p>
        </w:tc>
        <w:tc>
          <w:tcPr>
            <w:tcW w:w="746" w:type="pct"/>
            <w:shd w:val="clear" w:color="auto" w:fill="auto"/>
            <w:vAlign w:val="center"/>
          </w:tcPr>
          <w:p w14:paraId="14FC84C6" w14:textId="352F998F" w:rsidR="00E2764F" w:rsidRPr="002F5D97" w:rsidRDefault="00E2764F"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Kg(lít)</w:t>
            </w:r>
          </w:p>
        </w:tc>
        <w:tc>
          <w:tcPr>
            <w:tcW w:w="556" w:type="pct"/>
            <w:shd w:val="clear" w:color="auto" w:fill="auto"/>
            <w:vAlign w:val="center"/>
          </w:tcPr>
          <w:p w14:paraId="367E5A4D" w14:textId="7E22C75B" w:rsidR="00E2764F" w:rsidRPr="002F5D97" w:rsidRDefault="00E2764F"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10</w:t>
            </w:r>
          </w:p>
        </w:tc>
        <w:tc>
          <w:tcPr>
            <w:tcW w:w="495" w:type="pct"/>
            <w:shd w:val="clear" w:color="auto" w:fill="auto"/>
            <w:noWrap/>
            <w:vAlign w:val="center"/>
          </w:tcPr>
          <w:p w14:paraId="285B028F" w14:textId="1746E80B" w:rsidR="00E2764F" w:rsidRPr="002F5D97" w:rsidRDefault="00E2764F"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5</w:t>
            </w:r>
          </w:p>
        </w:tc>
        <w:tc>
          <w:tcPr>
            <w:tcW w:w="587" w:type="pct"/>
            <w:shd w:val="clear" w:color="auto" w:fill="auto"/>
            <w:noWrap/>
            <w:vAlign w:val="center"/>
          </w:tcPr>
          <w:p w14:paraId="467DDF79" w14:textId="1640BCC0" w:rsidR="00E2764F" w:rsidRPr="002F5D97" w:rsidRDefault="00E2764F"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5</w:t>
            </w:r>
          </w:p>
        </w:tc>
        <w:tc>
          <w:tcPr>
            <w:tcW w:w="706" w:type="pct"/>
            <w:shd w:val="clear" w:color="auto" w:fill="auto"/>
            <w:noWrap/>
            <w:vAlign w:val="center"/>
          </w:tcPr>
          <w:p w14:paraId="65F2EF49" w14:textId="4C95C18E" w:rsidR="00E2764F" w:rsidRPr="002F5D97" w:rsidRDefault="00E2764F" w:rsidP="003423FA">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5</w:t>
            </w:r>
          </w:p>
        </w:tc>
      </w:tr>
    </w:tbl>
    <w:p w14:paraId="042EB759" w14:textId="5E730FA1" w:rsidR="00425ABF" w:rsidRPr="002F5D97" w:rsidRDefault="003E7A6A" w:rsidP="003423FA">
      <w:pPr>
        <w:widowControl/>
        <w:spacing w:before="120"/>
        <w:ind w:firstLine="567"/>
        <w:rPr>
          <w:rFonts w:ascii="Times New Roman" w:eastAsia="Times New Roman" w:hAnsi="Times New Roman" w:cs="Times New Roman"/>
          <w:color w:val="auto"/>
          <w:sz w:val="28"/>
          <w:szCs w:val="28"/>
          <w:lang w:val="pt-BR" w:eastAsia="en-US"/>
        </w:rPr>
      </w:pPr>
      <w:r w:rsidRPr="002F5D97">
        <w:rPr>
          <w:rFonts w:ascii="Times New Roman" w:eastAsia="Times New Roman" w:hAnsi="Times New Roman" w:cs="Times New Roman"/>
          <w:color w:val="auto"/>
          <w:sz w:val="28"/>
          <w:szCs w:val="28"/>
          <w:lang w:val="pt-BR" w:eastAsia="en-US"/>
        </w:rPr>
        <w:t>P</w:t>
      </w:r>
      <w:r w:rsidR="00C53D7A" w:rsidRPr="002F5D97">
        <w:rPr>
          <w:rFonts w:ascii="Times New Roman" w:eastAsia="Times New Roman" w:hAnsi="Times New Roman" w:cs="Times New Roman"/>
          <w:color w:val="auto"/>
          <w:sz w:val="28"/>
          <w:szCs w:val="28"/>
          <w:lang w:val="pt-BR" w:eastAsia="en-US"/>
        </w:rPr>
        <w:t>hân chuồng</w:t>
      </w:r>
      <w:r w:rsidR="00416545" w:rsidRPr="002F5D97">
        <w:rPr>
          <w:rFonts w:ascii="Times New Roman" w:eastAsia="Times New Roman" w:hAnsi="Times New Roman" w:cs="Times New Roman"/>
          <w:color w:val="auto"/>
          <w:sz w:val="28"/>
          <w:szCs w:val="28"/>
          <w:lang w:val="pt-BR" w:eastAsia="en-US"/>
        </w:rPr>
        <w:t>:</w:t>
      </w:r>
      <w:r w:rsidR="00C53D7A" w:rsidRPr="002F5D97">
        <w:rPr>
          <w:rFonts w:ascii="Times New Roman" w:eastAsia="Times New Roman" w:hAnsi="Times New Roman" w:cs="Times New Roman"/>
          <w:color w:val="auto"/>
          <w:sz w:val="28"/>
          <w:szCs w:val="28"/>
          <w:lang w:val="pt-BR" w:eastAsia="en-US"/>
        </w:rPr>
        <w:t xml:space="preserve"> bón lót trước khi trồng khoảng 15-30  ngày;</w:t>
      </w:r>
    </w:p>
    <w:p w14:paraId="00605FF9" w14:textId="699B24DD" w:rsidR="009A6721" w:rsidRPr="002F5D97" w:rsidRDefault="00425ABF" w:rsidP="003423FA">
      <w:pPr>
        <w:widowControl/>
        <w:spacing w:before="120"/>
        <w:ind w:firstLine="567"/>
        <w:jc w:val="both"/>
        <w:rPr>
          <w:rFonts w:ascii="Times New Roman" w:hAnsi="Times New Roman" w:cs="Times New Roman"/>
          <w:iCs/>
          <w:color w:val="auto"/>
          <w:sz w:val="28"/>
          <w:szCs w:val="28"/>
          <w:lang w:val="pt-BR"/>
        </w:rPr>
      </w:pPr>
      <w:r w:rsidRPr="002F5D97">
        <w:rPr>
          <w:rFonts w:ascii="Times New Roman" w:hAnsi="Times New Roman" w:cs="Times New Roman"/>
          <w:iCs/>
          <w:color w:val="auto"/>
          <w:sz w:val="28"/>
          <w:szCs w:val="28"/>
          <w:lang w:val="pt-BR"/>
        </w:rPr>
        <w:t>Trồng mới: Sau khi trồng 1</w:t>
      </w:r>
      <w:r w:rsidR="006C2638" w:rsidRPr="002F5D97">
        <w:rPr>
          <w:rFonts w:ascii="Times New Roman" w:hAnsi="Times New Roman" w:cs="Times New Roman"/>
          <w:iCs/>
          <w:color w:val="auto"/>
          <w:sz w:val="28"/>
          <w:szCs w:val="28"/>
          <w:lang w:val="pt-BR"/>
        </w:rPr>
        <w:t xml:space="preserve"> </w:t>
      </w:r>
      <w:r w:rsidRPr="002F5D97">
        <w:rPr>
          <w:rFonts w:ascii="Times New Roman" w:hAnsi="Times New Roman" w:cs="Times New Roman"/>
          <w:iCs/>
          <w:color w:val="auto"/>
          <w:sz w:val="28"/>
          <w:szCs w:val="28"/>
          <w:lang w:val="pt-BR"/>
        </w:rPr>
        <w:t>-</w:t>
      </w:r>
      <w:r w:rsidR="006C2638" w:rsidRPr="002F5D97">
        <w:rPr>
          <w:rFonts w:ascii="Times New Roman" w:hAnsi="Times New Roman" w:cs="Times New Roman"/>
          <w:iCs/>
          <w:color w:val="auto"/>
          <w:sz w:val="28"/>
          <w:szCs w:val="28"/>
          <w:lang w:val="pt-BR"/>
        </w:rPr>
        <w:t xml:space="preserve"> </w:t>
      </w:r>
      <w:r w:rsidRPr="002F5D97">
        <w:rPr>
          <w:rFonts w:ascii="Times New Roman" w:hAnsi="Times New Roman" w:cs="Times New Roman"/>
          <w:iCs/>
          <w:color w:val="auto"/>
          <w:sz w:val="28"/>
          <w:szCs w:val="28"/>
          <w:lang w:val="pt-BR"/>
        </w:rPr>
        <w:t xml:space="preserve">1,5 tháng bón 1/3 lượng </w:t>
      </w:r>
      <w:r w:rsidR="000C64D3" w:rsidRPr="002F5D97">
        <w:rPr>
          <w:rFonts w:ascii="Times New Roman" w:hAnsi="Times New Roman" w:cs="Times New Roman"/>
          <w:iCs/>
          <w:color w:val="auto"/>
          <w:sz w:val="28"/>
          <w:szCs w:val="28"/>
          <w:lang w:val="pt-BR"/>
        </w:rPr>
        <w:t>phân Urê</w:t>
      </w:r>
      <w:r w:rsidRPr="002F5D97">
        <w:rPr>
          <w:rFonts w:ascii="Times New Roman" w:hAnsi="Times New Roman" w:cs="Times New Roman"/>
          <w:iCs/>
          <w:color w:val="auto"/>
          <w:sz w:val="28"/>
          <w:szCs w:val="28"/>
          <w:lang w:val="pt-BR"/>
        </w:rPr>
        <w:t xml:space="preserve"> + 1/3 lượng </w:t>
      </w:r>
      <w:r w:rsidR="00E93D9F" w:rsidRPr="002F5D97">
        <w:rPr>
          <w:rFonts w:ascii="Times New Roman" w:hAnsi="Times New Roman" w:cs="Times New Roman"/>
          <w:iCs/>
          <w:color w:val="auto"/>
          <w:sz w:val="28"/>
          <w:szCs w:val="28"/>
          <w:lang w:val="pt-BR"/>
        </w:rPr>
        <w:t xml:space="preserve">phân </w:t>
      </w:r>
      <w:r w:rsidR="000C64D3" w:rsidRPr="002F5D97">
        <w:rPr>
          <w:rFonts w:ascii="Times New Roman" w:hAnsi="Times New Roman" w:cs="Times New Roman"/>
          <w:iCs/>
          <w:color w:val="auto"/>
          <w:sz w:val="28"/>
          <w:szCs w:val="28"/>
          <w:lang w:val="pt-BR"/>
        </w:rPr>
        <w:t xml:space="preserve">Super </w:t>
      </w:r>
      <w:r w:rsidRPr="002F5D97">
        <w:rPr>
          <w:rFonts w:ascii="Times New Roman" w:hAnsi="Times New Roman" w:cs="Times New Roman"/>
          <w:iCs/>
          <w:color w:val="auto"/>
          <w:sz w:val="28"/>
          <w:szCs w:val="28"/>
          <w:lang w:val="pt-BR"/>
        </w:rPr>
        <w:t xml:space="preserve">lân + 1/3 </w:t>
      </w:r>
      <w:r w:rsidR="00E93D9F" w:rsidRPr="002F5D97">
        <w:rPr>
          <w:rFonts w:ascii="Times New Roman" w:hAnsi="Times New Roman" w:cs="Times New Roman"/>
          <w:iCs/>
          <w:color w:val="auto"/>
          <w:sz w:val="28"/>
          <w:szCs w:val="28"/>
          <w:lang w:val="pt-BR"/>
        </w:rPr>
        <w:t xml:space="preserve">phân </w:t>
      </w:r>
      <w:r w:rsidR="00501973" w:rsidRPr="002F5D97">
        <w:rPr>
          <w:rFonts w:ascii="Times New Roman" w:hAnsi="Times New Roman" w:cs="Times New Roman"/>
          <w:iCs/>
          <w:color w:val="auto"/>
          <w:sz w:val="28"/>
          <w:szCs w:val="28"/>
          <w:lang w:val="pt-BR"/>
        </w:rPr>
        <w:t>Kali</w:t>
      </w:r>
      <w:r w:rsidR="00501973" w:rsidRPr="002F5D97">
        <w:rPr>
          <w:rFonts w:ascii="Times New Roman" w:hAnsi="Times New Roman" w:cs="Times New Roman"/>
          <w:color w:val="auto"/>
          <w:sz w:val="28"/>
          <w:szCs w:val="28"/>
        </w:rPr>
        <w:t xml:space="preserve"> Clorua</w:t>
      </w:r>
      <w:r w:rsidRPr="002F5D97">
        <w:rPr>
          <w:rFonts w:ascii="Times New Roman" w:hAnsi="Times New Roman" w:cs="Times New Roman"/>
          <w:iCs/>
          <w:color w:val="auto"/>
          <w:sz w:val="28"/>
          <w:szCs w:val="28"/>
          <w:lang w:val="pt-BR"/>
        </w:rPr>
        <w:t>; sau khi trồng 02-03 tháng bón số còn lại.</w:t>
      </w:r>
    </w:p>
    <w:p w14:paraId="07BDE083" w14:textId="77777777" w:rsidR="009A6721" w:rsidRPr="002F5D97" w:rsidRDefault="00425ABF" w:rsidP="006C2638">
      <w:pPr>
        <w:widowControl/>
        <w:spacing w:before="140"/>
        <w:ind w:firstLine="567"/>
        <w:jc w:val="both"/>
        <w:rPr>
          <w:rFonts w:ascii="Times New Roman" w:hAnsi="Times New Roman" w:cs="Times New Roman"/>
          <w:iCs/>
          <w:color w:val="auto"/>
          <w:sz w:val="28"/>
          <w:szCs w:val="28"/>
          <w:lang w:val="pt-BR"/>
        </w:rPr>
      </w:pPr>
      <w:r w:rsidRPr="002F5D97">
        <w:rPr>
          <w:rFonts w:ascii="Times New Roman" w:hAnsi="Times New Roman" w:cs="Times New Roman"/>
          <w:iCs/>
          <w:color w:val="auto"/>
          <w:sz w:val="28"/>
          <w:szCs w:val="28"/>
          <w:lang w:val="pt-BR"/>
        </w:rPr>
        <w:lastRenderedPageBreak/>
        <w:t>- Giai đoạn kinh doanh bón 04 lần:</w:t>
      </w:r>
    </w:p>
    <w:p w14:paraId="63513F89" w14:textId="1F39EAD1" w:rsidR="009A6721" w:rsidRPr="002F5D97" w:rsidRDefault="00425ABF" w:rsidP="006C2638">
      <w:pPr>
        <w:widowControl/>
        <w:spacing w:before="140"/>
        <w:ind w:firstLine="567"/>
        <w:jc w:val="both"/>
        <w:rPr>
          <w:rFonts w:ascii="Times New Roman" w:hAnsi="Times New Roman" w:cs="Times New Roman"/>
          <w:iCs/>
          <w:color w:val="auto"/>
          <w:sz w:val="28"/>
          <w:szCs w:val="28"/>
          <w:lang w:val="pt-BR"/>
        </w:rPr>
      </w:pPr>
      <w:r w:rsidRPr="002F5D97">
        <w:rPr>
          <w:rFonts w:ascii="Times New Roman" w:hAnsi="Times New Roman" w:cs="Times New Roman"/>
          <w:iCs/>
          <w:color w:val="auto"/>
          <w:sz w:val="28"/>
          <w:szCs w:val="28"/>
          <w:lang w:val="pt-BR"/>
        </w:rPr>
        <w:t xml:space="preserve">Lần 01: 1/4 lượng </w:t>
      </w:r>
      <w:r w:rsidR="000C64D3" w:rsidRPr="002F5D97">
        <w:rPr>
          <w:rFonts w:ascii="Times New Roman" w:hAnsi="Times New Roman" w:cs="Times New Roman"/>
          <w:iCs/>
          <w:color w:val="auto"/>
          <w:sz w:val="28"/>
          <w:szCs w:val="28"/>
          <w:lang w:val="pt-BR"/>
        </w:rPr>
        <w:t xml:space="preserve">phân </w:t>
      </w:r>
      <w:r w:rsidR="005C13C1" w:rsidRPr="002F5D97">
        <w:rPr>
          <w:rFonts w:ascii="Times New Roman" w:hAnsi="Times New Roman" w:cs="Times New Roman"/>
          <w:iCs/>
          <w:color w:val="auto"/>
          <w:sz w:val="28"/>
          <w:szCs w:val="28"/>
          <w:lang w:val="pt-BR"/>
        </w:rPr>
        <w:t>Urê</w:t>
      </w:r>
      <w:r w:rsidRPr="002F5D97">
        <w:rPr>
          <w:rFonts w:ascii="Times New Roman" w:hAnsi="Times New Roman" w:cs="Times New Roman"/>
          <w:iCs/>
          <w:color w:val="auto"/>
          <w:sz w:val="28"/>
          <w:szCs w:val="28"/>
          <w:lang w:val="pt-BR"/>
        </w:rPr>
        <w:t xml:space="preserve"> + 1/4 </w:t>
      </w:r>
      <w:r w:rsidR="00E93D9F" w:rsidRPr="002F5D97">
        <w:rPr>
          <w:rFonts w:ascii="Times New Roman" w:hAnsi="Times New Roman" w:cs="Times New Roman"/>
          <w:iCs/>
          <w:color w:val="auto"/>
          <w:sz w:val="28"/>
          <w:szCs w:val="28"/>
          <w:lang w:val="pt-BR"/>
        </w:rPr>
        <w:t xml:space="preserve">phân </w:t>
      </w:r>
      <w:r w:rsidR="00501973" w:rsidRPr="002F5D97">
        <w:rPr>
          <w:rFonts w:ascii="Times New Roman" w:hAnsi="Times New Roman" w:cs="Times New Roman"/>
          <w:iCs/>
          <w:color w:val="auto"/>
          <w:sz w:val="28"/>
          <w:szCs w:val="28"/>
          <w:lang w:val="pt-BR"/>
        </w:rPr>
        <w:t>Kali</w:t>
      </w:r>
      <w:r w:rsidR="00501973" w:rsidRPr="002F5D97">
        <w:rPr>
          <w:rFonts w:ascii="Times New Roman" w:hAnsi="Times New Roman" w:cs="Times New Roman"/>
          <w:color w:val="auto"/>
          <w:sz w:val="28"/>
          <w:szCs w:val="28"/>
        </w:rPr>
        <w:t xml:space="preserve"> Clorua</w:t>
      </w:r>
      <w:r w:rsidR="00501973" w:rsidRPr="002F5D97">
        <w:rPr>
          <w:rFonts w:ascii="Times New Roman" w:hAnsi="Times New Roman" w:cs="Times New Roman"/>
          <w:iCs/>
          <w:color w:val="auto"/>
          <w:sz w:val="28"/>
          <w:szCs w:val="28"/>
          <w:lang w:val="pt-BR"/>
        </w:rPr>
        <w:t xml:space="preserve"> </w:t>
      </w:r>
      <w:r w:rsidR="006C2638" w:rsidRPr="002F5D97">
        <w:rPr>
          <w:rFonts w:ascii="Times New Roman" w:hAnsi="Times New Roman" w:cs="Times New Roman"/>
          <w:iCs/>
          <w:color w:val="auto"/>
          <w:sz w:val="28"/>
          <w:szCs w:val="28"/>
          <w:lang w:val="pt-BR"/>
        </w:rPr>
        <w:t>+ 100</w:t>
      </w:r>
      <w:r w:rsidRPr="002F5D97">
        <w:rPr>
          <w:rFonts w:ascii="Times New Roman" w:hAnsi="Times New Roman" w:cs="Times New Roman"/>
          <w:iCs/>
          <w:color w:val="auto"/>
          <w:sz w:val="28"/>
          <w:szCs w:val="28"/>
          <w:lang w:val="pt-BR"/>
        </w:rPr>
        <w:t xml:space="preserve">% </w:t>
      </w:r>
      <w:r w:rsidR="005C13C1" w:rsidRPr="002F5D97">
        <w:rPr>
          <w:rFonts w:ascii="Times New Roman" w:hAnsi="Times New Roman" w:cs="Times New Roman"/>
          <w:iCs/>
          <w:color w:val="auto"/>
          <w:sz w:val="28"/>
          <w:szCs w:val="28"/>
          <w:lang w:val="pt-BR"/>
        </w:rPr>
        <w:t xml:space="preserve">Super </w:t>
      </w:r>
      <w:r w:rsidRPr="002F5D97">
        <w:rPr>
          <w:rFonts w:ascii="Times New Roman" w:hAnsi="Times New Roman" w:cs="Times New Roman"/>
          <w:iCs/>
          <w:color w:val="auto"/>
          <w:sz w:val="28"/>
          <w:szCs w:val="28"/>
          <w:lang w:val="pt-BR"/>
        </w:rPr>
        <w:t>lân kết hợp phân hữu cơ, bón trước khi kết thúc thu hoạch khoảng 10 ngày.</w:t>
      </w:r>
    </w:p>
    <w:p w14:paraId="113262E5" w14:textId="251CB496" w:rsidR="009A6721" w:rsidRPr="002F5D97" w:rsidRDefault="00425ABF" w:rsidP="006C2638">
      <w:pPr>
        <w:widowControl/>
        <w:spacing w:before="140"/>
        <w:ind w:firstLine="567"/>
        <w:jc w:val="both"/>
        <w:rPr>
          <w:rFonts w:ascii="Times New Roman" w:hAnsi="Times New Roman" w:cs="Times New Roman"/>
          <w:iCs/>
          <w:color w:val="auto"/>
          <w:sz w:val="28"/>
          <w:szCs w:val="28"/>
          <w:lang w:val="pt-BR"/>
        </w:rPr>
      </w:pPr>
      <w:r w:rsidRPr="002F5D97">
        <w:rPr>
          <w:rFonts w:ascii="Times New Roman" w:hAnsi="Times New Roman" w:cs="Times New Roman"/>
          <w:iCs/>
          <w:color w:val="auto"/>
          <w:sz w:val="28"/>
          <w:szCs w:val="28"/>
          <w:lang w:val="pt-BR"/>
        </w:rPr>
        <w:t xml:space="preserve">Lần 02: 1/4 lượng </w:t>
      </w:r>
      <w:r w:rsidR="000C64D3" w:rsidRPr="002F5D97">
        <w:rPr>
          <w:rFonts w:ascii="Times New Roman" w:hAnsi="Times New Roman" w:cs="Times New Roman"/>
          <w:iCs/>
          <w:color w:val="auto"/>
          <w:sz w:val="28"/>
          <w:szCs w:val="28"/>
          <w:lang w:val="pt-BR"/>
        </w:rPr>
        <w:t xml:space="preserve">phân </w:t>
      </w:r>
      <w:r w:rsidR="005C13C1" w:rsidRPr="002F5D97">
        <w:rPr>
          <w:rFonts w:ascii="Times New Roman" w:hAnsi="Times New Roman" w:cs="Times New Roman"/>
          <w:iCs/>
          <w:color w:val="auto"/>
          <w:sz w:val="28"/>
          <w:szCs w:val="28"/>
          <w:lang w:val="pt-BR"/>
        </w:rPr>
        <w:t>Urê</w:t>
      </w:r>
      <w:r w:rsidRPr="002F5D97">
        <w:rPr>
          <w:rFonts w:ascii="Times New Roman" w:hAnsi="Times New Roman" w:cs="Times New Roman"/>
          <w:iCs/>
          <w:color w:val="auto"/>
          <w:sz w:val="28"/>
          <w:szCs w:val="28"/>
          <w:lang w:val="pt-BR"/>
        </w:rPr>
        <w:t xml:space="preserve"> + 1/4 </w:t>
      </w:r>
      <w:r w:rsidR="00E93D9F" w:rsidRPr="002F5D97">
        <w:rPr>
          <w:rFonts w:ascii="Times New Roman" w:hAnsi="Times New Roman" w:cs="Times New Roman"/>
          <w:iCs/>
          <w:color w:val="auto"/>
          <w:sz w:val="28"/>
          <w:szCs w:val="28"/>
          <w:lang w:val="pt-BR"/>
        </w:rPr>
        <w:t xml:space="preserve">phân </w:t>
      </w:r>
      <w:r w:rsidR="00501973" w:rsidRPr="002F5D97">
        <w:rPr>
          <w:rFonts w:ascii="Times New Roman" w:hAnsi="Times New Roman" w:cs="Times New Roman"/>
          <w:iCs/>
          <w:color w:val="auto"/>
          <w:sz w:val="28"/>
          <w:szCs w:val="28"/>
          <w:lang w:val="pt-BR"/>
        </w:rPr>
        <w:t>Kali</w:t>
      </w:r>
      <w:r w:rsidR="00501973" w:rsidRPr="002F5D97">
        <w:rPr>
          <w:rFonts w:ascii="Times New Roman" w:hAnsi="Times New Roman" w:cs="Times New Roman"/>
          <w:color w:val="auto"/>
          <w:sz w:val="28"/>
          <w:szCs w:val="28"/>
        </w:rPr>
        <w:t xml:space="preserve"> Clorua</w:t>
      </w:r>
      <w:r w:rsidRPr="002F5D97">
        <w:rPr>
          <w:rFonts w:ascii="Times New Roman" w:hAnsi="Times New Roman" w:cs="Times New Roman"/>
          <w:iCs/>
          <w:color w:val="auto"/>
          <w:sz w:val="28"/>
          <w:szCs w:val="28"/>
          <w:lang w:val="pt-BR"/>
        </w:rPr>
        <w:t>, bón đầu mùa mưa.</w:t>
      </w:r>
    </w:p>
    <w:p w14:paraId="15DE1CAB" w14:textId="0BF205E8" w:rsidR="009A6721" w:rsidRPr="002F5D97" w:rsidRDefault="00425ABF" w:rsidP="006C2638">
      <w:pPr>
        <w:widowControl/>
        <w:spacing w:before="140"/>
        <w:ind w:firstLine="567"/>
        <w:jc w:val="both"/>
        <w:rPr>
          <w:rFonts w:ascii="Times New Roman" w:hAnsi="Times New Roman" w:cs="Times New Roman"/>
          <w:iCs/>
          <w:color w:val="auto"/>
          <w:sz w:val="28"/>
          <w:szCs w:val="28"/>
          <w:lang w:val="pt-BR"/>
        </w:rPr>
      </w:pPr>
      <w:r w:rsidRPr="002F5D97">
        <w:rPr>
          <w:rFonts w:ascii="Times New Roman" w:hAnsi="Times New Roman" w:cs="Times New Roman"/>
          <w:iCs/>
          <w:color w:val="auto"/>
          <w:sz w:val="28"/>
          <w:szCs w:val="28"/>
          <w:lang w:val="pt-BR"/>
        </w:rPr>
        <w:t xml:space="preserve">Lần 03: 1/4 lượng </w:t>
      </w:r>
      <w:r w:rsidR="000C64D3" w:rsidRPr="002F5D97">
        <w:rPr>
          <w:rFonts w:ascii="Times New Roman" w:hAnsi="Times New Roman" w:cs="Times New Roman"/>
          <w:iCs/>
          <w:color w:val="auto"/>
          <w:sz w:val="28"/>
          <w:szCs w:val="28"/>
          <w:lang w:val="pt-BR"/>
        </w:rPr>
        <w:t xml:space="preserve">phân </w:t>
      </w:r>
      <w:r w:rsidR="005C13C1" w:rsidRPr="002F5D97">
        <w:rPr>
          <w:rFonts w:ascii="Times New Roman" w:hAnsi="Times New Roman" w:cs="Times New Roman"/>
          <w:iCs/>
          <w:color w:val="auto"/>
          <w:sz w:val="28"/>
          <w:szCs w:val="28"/>
          <w:lang w:val="pt-BR"/>
        </w:rPr>
        <w:t xml:space="preserve">Urê </w:t>
      </w:r>
      <w:r w:rsidRPr="002F5D97">
        <w:rPr>
          <w:rFonts w:ascii="Times New Roman" w:hAnsi="Times New Roman" w:cs="Times New Roman"/>
          <w:iCs/>
          <w:color w:val="auto"/>
          <w:sz w:val="28"/>
          <w:szCs w:val="28"/>
          <w:lang w:val="pt-BR"/>
        </w:rPr>
        <w:t>+</w:t>
      </w:r>
      <w:r w:rsidR="00376F39" w:rsidRPr="002F5D97">
        <w:rPr>
          <w:rFonts w:ascii="Times New Roman" w:hAnsi="Times New Roman" w:cs="Times New Roman"/>
          <w:iCs/>
          <w:color w:val="auto"/>
          <w:sz w:val="28"/>
          <w:szCs w:val="28"/>
          <w:lang w:val="pt-BR"/>
        </w:rPr>
        <w:t xml:space="preserve"> </w:t>
      </w:r>
      <w:r w:rsidR="00791163" w:rsidRPr="002F5D97">
        <w:rPr>
          <w:rFonts w:ascii="Times New Roman" w:hAnsi="Times New Roman" w:cs="Times New Roman"/>
          <w:iCs/>
          <w:color w:val="auto"/>
          <w:sz w:val="28"/>
          <w:szCs w:val="28"/>
          <w:lang w:val="pt-BR"/>
        </w:rPr>
        <w:t xml:space="preserve">1/4 </w:t>
      </w:r>
      <w:r w:rsidR="00E93D9F" w:rsidRPr="002F5D97">
        <w:rPr>
          <w:rFonts w:ascii="Times New Roman" w:hAnsi="Times New Roman" w:cs="Times New Roman"/>
          <w:iCs/>
          <w:color w:val="auto"/>
          <w:sz w:val="28"/>
          <w:szCs w:val="28"/>
          <w:lang w:val="pt-BR"/>
        </w:rPr>
        <w:t>phân</w:t>
      </w:r>
      <w:r w:rsidRPr="002F5D97">
        <w:rPr>
          <w:rFonts w:ascii="Times New Roman" w:hAnsi="Times New Roman" w:cs="Times New Roman"/>
          <w:iCs/>
          <w:color w:val="auto"/>
          <w:sz w:val="28"/>
          <w:szCs w:val="28"/>
          <w:lang w:val="pt-BR"/>
        </w:rPr>
        <w:t xml:space="preserve"> </w:t>
      </w:r>
      <w:r w:rsidR="00501973" w:rsidRPr="002F5D97">
        <w:rPr>
          <w:rFonts w:ascii="Times New Roman" w:hAnsi="Times New Roman" w:cs="Times New Roman"/>
          <w:iCs/>
          <w:color w:val="auto"/>
          <w:sz w:val="28"/>
          <w:szCs w:val="28"/>
          <w:lang w:val="pt-BR"/>
        </w:rPr>
        <w:t>Kali</w:t>
      </w:r>
      <w:r w:rsidR="00501973" w:rsidRPr="002F5D97">
        <w:rPr>
          <w:rFonts w:ascii="Times New Roman" w:hAnsi="Times New Roman" w:cs="Times New Roman"/>
          <w:color w:val="auto"/>
          <w:sz w:val="28"/>
          <w:szCs w:val="28"/>
        </w:rPr>
        <w:t xml:space="preserve"> Clorua</w:t>
      </w:r>
      <w:r w:rsidRPr="002F5D97">
        <w:rPr>
          <w:rFonts w:ascii="Times New Roman" w:hAnsi="Times New Roman" w:cs="Times New Roman"/>
          <w:iCs/>
          <w:color w:val="auto"/>
          <w:sz w:val="28"/>
          <w:szCs w:val="28"/>
          <w:lang w:val="pt-BR"/>
        </w:rPr>
        <w:t>, bón giữa mùa mưa.</w:t>
      </w:r>
    </w:p>
    <w:p w14:paraId="1EEE0A9D" w14:textId="77777777" w:rsidR="009A6721" w:rsidRPr="002F5D97" w:rsidRDefault="00425ABF" w:rsidP="006C2638">
      <w:pPr>
        <w:widowControl/>
        <w:spacing w:before="140"/>
        <w:ind w:firstLine="567"/>
        <w:jc w:val="both"/>
        <w:rPr>
          <w:rFonts w:ascii="Times New Roman" w:hAnsi="Times New Roman" w:cs="Times New Roman"/>
          <w:iCs/>
          <w:color w:val="auto"/>
          <w:sz w:val="28"/>
          <w:szCs w:val="28"/>
          <w:lang w:val="pt-BR"/>
        </w:rPr>
      </w:pPr>
      <w:r w:rsidRPr="002F5D97">
        <w:rPr>
          <w:rFonts w:ascii="Times New Roman" w:hAnsi="Times New Roman" w:cs="Times New Roman"/>
          <w:iCs/>
          <w:color w:val="auto"/>
          <w:sz w:val="28"/>
          <w:szCs w:val="28"/>
          <w:lang w:val="pt-BR"/>
        </w:rPr>
        <w:t>Lần 04: Bón lượng phân còn lại, vào cuối mùa mưa.</w:t>
      </w:r>
    </w:p>
    <w:p w14:paraId="207BD1BD" w14:textId="77777777" w:rsidR="009A6721" w:rsidRPr="002F5D97" w:rsidRDefault="00425ABF" w:rsidP="006C2638">
      <w:pPr>
        <w:widowControl/>
        <w:spacing w:before="140"/>
        <w:ind w:firstLine="567"/>
        <w:jc w:val="both"/>
        <w:rPr>
          <w:rFonts w:ascii="Times New Roman" w:hAnsi="Times New Roman" w:cs="Times New Roman"/>
          <w:iCs/>
          <w:color w:val="auto"/>
          <w:sz w:val="28"/>
          <w:szCs w:val="28"/>
          <w:lang w:val="pt-BR"/>
        </w:rPr>
      </w:pPr>
      <w:r w:rsidRPr="002F5D97">
        <w:rPr>
          <w:rFonts w:ascii="Times New Roman" w:hAnsi="Times New Roman" w:cs="Times New Roman"/>
          <w:iCs/>
          <w:color w:val="auto"/>
          <w:sz w:val="28"/>
          <w:szCs w:val="28"/>
          <w:lang w:val="pt-BR"/>
        </w:rPr>
        <w:t>Cách bón: Bón khi đất đủ ẩm, rải lên mặt đất theo mép tán, xới nhẹ lấp phân vào đất, tránh làm đứt rễ.</w:t>
      </w:r>
    </w:p>
    <w:p w14:paraId="0CF97C52" w14:textId="77777777" w:rsidR="009A6721" w:rsidRPr="002F5D97" w:rsidRDefault="00376F39" w:rsidP="006C2638">
      <w:pPr>
        <w:widowControl/>
        <w:spacing w:before="140"/>
        <w:ind w:firstLine="567"/>
        <w:jc w:val="both"/>
        <w:rPr>
          <w:rFonts w:ascii="Times New Roman" w:eastAsia="Times New Roman" w:hAnsi="Times New Roman" w:cs="Times New Roman"/>
          <w:color w:val="auto"/>
          <w:sz w:val="28"/>
          <w:szCs w:val="28"/>
          <w:lang w:val="pt-BR" w:eastAsia="en-US"/>
        </w:rPr>
      </w:pPr>
      <w:r w:rsidRPr="002F5D97">
        <w:rPr>
          <w:rFonts w:ascii="Times New Roman" w:eastAsia="Times New Roman" w:hAnsi="Times New Roman" w:cs="Times New Roman"/>
          <w:color w:val="auto"/>
          <w:sz w:val="28"/>
          <w:szCs w:val="28"/>
          <w:lang w:val="pt-BR" w:eastAsia="en-US"/>
        </w:rPr>
        <w:t>Chú  ý: giai  đoạn kinh doanh  3 năm bón bổ sung phân chuồng 1 lần</w:t>
      </w:r>
    </w:p>
    <w:p w14:paraId="462127C6" w14:textId="780B2762" w:rsidR="009A6721" w:rsidRPr="002F5D97" w:rsidRDefault="00363CED" w:rsidP="006C2638">
      <w:pPr>
        <w:widowControl/>
        <w:spacing w:before="140"/>
        <w:ind w:firstLine="567"/>
        <w:jc w:val="both"/>
        <w:rPr>
          <w:rFonts w:ascii="Times New Roman" w:eastAsia="Times New Roman" w:hAnsi="Times New Roman" w:cs="Times New Roman"/>
          <w:bCs/>
          <w:color w:val="auto"/>
          <w:sz w:val="28"/>
          <w:szCs w:val="28"/>
          <w:lang w:val="pt-BR" w:eastAsia="en-US"/>
        </w:rPr>
      </w:pPr>
      <w:r w:rsidRPr="002F5D97">
        <w:rPr>
          <w:rFonts w:ascii="Times New Roman" w:eastAsia="Times New Roman" w:hAnsi="Times New Roman" w:cs="Times New Roman"/>
          <w:bCs/>
          <w:color w:val="auto"/>
          <w:sz w:val="28"/>
          <w:szCs w:val="28"/>
          <w:lang w:val="pt-BR" w:eastAsia="en-US"/>
        </w:rPr>
        <w:t>i</w:t>
      </w:r>
      <w:r w:rsidR="002D75A2" w:rsidRPr="002F5D97">
        <w:rPr>
          <w:rFonts w:ascii="Times New Roman" w:eastAsia="Times New Roman" w:hAnsi="Times New Roman" w:cs="Times New Roman"/>
          <w:bCs/>
          <w:color w:val="auto"/>
          <w:sz w:val="28"/>
          <w:szCs w:val="28"/>
          <w:lang w:val="pt-BR" w:eastAsia="en-US"/>
        </w:rPr>
        <w:t>)</w:t>
      </w:r>
      <w:r w:rsidR="001916F8" w:rsidRPr="002F5D97">
        <w:rPr>
          <w:rFonts w:ascii="Times New Roman" w:eastAsia="Times New Roman" w:hAnsi="Times New Roman" w:cs="Times New Roman"/>
          <w:bCs/>
          <w:color w:val="auto"/>
          <w:sz w:val="28"/>
          <w:szCs w:val="28"/>
          <w:lang w:val="pt-BR" w:eastAsia="en-US"/>
        </w:rPr>
        <w:t xml:space="preserve"> </w:t>
      </w:r>
      <w:r w:rsidR="00E93B21" w:rsidRPr="002F5D97">
        <w:rPr>
          <w:rFonts w:ascii="Times New Roman" w:eastAsia="Times New Roman" w:hAnsi="Times New Roman" w:cs="Times New Roman"/>
          <w:bCs/>
          <w:color w:val="auto"/>
          <w:sz w:val="28"/>
          <w:szCs w:val="28"/>
          <w:lang w:val="pt-BR" w:eastAsia="en-US"/>
        </w:rPr>
        <w:t>Chăm sóc</w:t>
      </w:r>
      <w:r w:rsidR="002D75A2" w:rsidRPr="002F5D97">
        <w:rPr>
          <w:rFonts w:ascii="Times New Roman" w:eastAsia="Times New Roman" w:hAnsi="Times New Roman" w:cs="Times New Roman"/>
          <w:bCs/>
          <w:color w:val="auto"/>
          <w:sz w:val="28"/>
          <w:szCs w:val="28"/>
          <w:lang w:val="pt-BR" w:eastAsia="en-US"/>
        </w:rPr>
        <w:t>:</w:t>
      </w:r>
    </w:p>
    <w:p w14:paraId="09F62B1F" w14:textId="00FFC454" w:rsidR="008C2638" w:rsidRPr="002F5D97" w:rsidRDefault="008C2638" w:rsidP="006C2638">
      <w:pPr>
        <w:widowControl/>
        <w:spacing w:before="140"/>
        <w:ind w:firstLine="567"/>
        <w:jc w:val="both"/>
        <w:rPr>
          <w:rFonts w:ascii="Times New Roman" w:eastAsia="Times New Roman" w:hAnsi="Times New Roman" w:cs="Times New Roman"/>
          <w:bCs/>
          <w:color w:val="auto"/>
          <w:sz w:val="28"/>
          <w:szCs w:val="28"/>
          <w:lang w:val="pt-BR" w:eastAsia="en-US"/>
        </w:rPr>
      </w:pPr>
      <w:r w:rsidRPr="002F5D97">
        <w:rPr>
          <w:rFonts w:ascii="Times New Roman" w:eastAsia="Times New Roman" w:hAnsi="Times New Roman" w:cs="Times New Roman"/>
          <w:bCs/>
          <w:color w:val="auto"/>
          <w:sz w:val="28"/>
          <w:szCs w:val="28"/>
          <w:lang w:val="pt-BR" w:eastAsia="en-US"/>
        </w:rPr>
        <w:t>Tưới nước</w:t>
      </w:r>
    </w:p>
    <w:p w14:paraId="5ACA16F3" w14:textId="4B5D6E37" w:rsidR="008C2638" w:rsidRPr="002F5D97" w:rsidRDefault="008C2638" w:rsidP="006C2638">
      <w:pPr>
        <w:widowControl/>
        <w:spacing w:before="140"/>
        <w:ind w:firstLine="567"/>
        <w:jc w:val="both"/>
        <w:rPr>
          <w:rFonts w:ascii="Times New Roman" w:eastAsia="Times New Roman" w:hAnsi="Times New Roman" w:cs="Times New Roman"/>
          <w:bCs/>
          <w:color w:val="auto"/>
          <w:sz w:val="28"/>
          <w:szCs w:val="28"/>
          <w:lang w:val="pt-BR" w:eastAsia="en-US"/>
        </w:rPr>
      </w:pPr>
      <w:r w:rsidRPr="002F5D97">
        <w:rPr>
          <w:rFonts w:ascii="Times New Roman" w:eastAsia="Times New Roman" w:hAnsi="Times New Roman" w:cs="Times New Roman"/>
          <w:bCs/>
          <w:color w:val="auto"/>
          <w:sz w:val="28"/>
          <w:szCs w:val="28"/>
          <w:lang w:val="en-US" w:eastAsia="en-US"/>
        </w:rPr>
        <w:t>M</w:t>
      </w:r>
      <w:r w:rsidRPr="002F5D97">
        <w:rPr>
          <w:rFonts w:ascii="Times New Roman" w:eastAsia="Times New Roman" w:hAnsi="Times New Roman" w:cs="Times New Roman"/>
          <w:bCs/>
          <w:color w:val="auto"/>
          <w:sz w:val="28"/>
          <w:szCs w:val="28"/>
          <w:lang w:eastAsia="en-US"/>
        </w:rPr>
        <w:t>ùa khô</w:t>
      </w:r>
      <w:r w:rsidRPr="002F5D97">
        <w:rPr>
          <w:rFonts w:ascii="Times New Roman" w:eastAsia="Times New Roman" w:hAnsi="Times New Roman" w:cs="Times New Roman"/>
          <w:bCs/>
          <w:color w:val="auto"/>
          <w:sz w:val="28"/>
          <w:szCs w:val="28"/>
          <w:lang w:val="en-US" w:eastAsia="en-US"/>
        </w:rPr>
        <w:t xml:space="preserve">, </w:t>
      </w:r>
      <w:r w:rsidRPr="002F5D97">
        <w:rPr>
          <w:rFonts w:ascii="Times New Roman" w:eastAsia="Times New Roman" w:hAnsi="Times New Roman" w:cs="Times New Roman"/>
          <w:bCs/>
          <w:color w:val="auto"/>
          <w:sz w:val="28"/>
          <w:szCs w:val="28"/>
          <w:lang w:eastAsia="en-US"/>
        </w:rPr>
        <w:t xml:space="preserve">cây chè </w:t>
      </w:r>
      <w:r w:rsidRPr="002F5D97">
        <w:rPr>
          <w:rFonts w:ascii="Times New Roman" w:eastAsia="Times New Roman" w:hAnsi="Times New Roman" w:cs="Times New Roman"/>
          <w:bCs/>
          <w:color w:val="auto"/>
          <w:sz w:val="28"/>
          <w:szCs w:val="28"/>
          <w:lang w:val="en-US" w:eastAsia="en-US"/>
        </w:rPr>
        <w:t xml:space="preserve">cần </w:t>
      </w:r>
      <w:r w:rsidRPr="002F5D97">
        <w:rPr>
          <w:rFonts w:ascii="Times New Roman" w:eastAsia="Times New Roman" w:hAnsi="Times New Roman" w:cs="Times New Roman"/>
          <w:bCs/>
          <w:color w:val="auto"/>
          <w:sz w:val="28"/>
          <w:szCs w:val="28"/>
          <w:lang w:eastAsia="en-US"/>
        </w:rPr>
        <w:t>tưới nước, tuy không nhiều nhưng nếu được tưới thì năng suất búp sẽ tăng. Tùy điều kiện để áp dụng các cách tưới như tưới tràn, tưới phun mưa...</w:t>
      </w:r>
      <w:r w:rsidR="006C2638" w:rsidRPr="002F5D97">
        <w:rPr>
          <w:rFonts w:ascii="Times New Roman" w:eastAsia="Times New Roman" w:hAnsi="Times New Roman" w:cs="Times New Roman"/>
          <w:bCs/>
          <w:color w:val="auto"/>
          <w:sz w:val="28"/>
          <w:szCs w:val="28"/>
          <w:lang w:val="en-US" w:eastAsia="en-US"/>
        </w:rPr>
        <w:t xml:space="preserve"> </w:t>
      </w:r>
      <w:r w:rsidRPr="002F5D97">
        <w:rPr>
          <w:rFonts w:ascii="Times New Roman" w:eastAsia="Times New Roman" w:hAnsi="Times New Roman" w:cs="Times New Roman"/>
          <w:bCs/>
          <w:color w:val="auto"/>
          <w:sz w:val="28"/>
          <w:szCs w:val="28"/>
          <w:lang w:eastAsia="en-US"/>
        </w:rPr>
        <w:t>làm sao đảm bảo yêu cầu nước và có hiệu quả kinh tế. Trong mùa khô nếu có điều kiện cứ khoảng 20</w:t>
      </w:r>
      <w:r w:rsidR="006C2638" w:rsidRPr="002F5D97">
        <w:rPr>
          <w:rFonts w:ascii="Times New Roman" w:eastAsia="Times New Roman" w:hAnsi="Times New Roman" w:cs="Times New Roman"/>
          <w:bCs/>
          <w:color w:val="auto"/>
          <w:sz w:val="28"/>
          <w:szCs w:val="28"/>
          <w:lang w:val="en-US" w:eastAsia="en-US"/>
        </w:rPr>
        <w:t xml:space="preserve"> </w:t>
      </w:r>
      <w:r w:rsidRPr="002F5D97">
        <w:rPr>
          <w:rFonts w:ascii="Times New Roman" w:eastAsia="Times New Roman" w:hAnsi="Times New Roman" w:cs="Times New Roman"/>
          <w:bCs/>
          <w:color w:val="auto"/>
          <w:sz w:val="28"/>
          <w:szCs w:val="28"/>
          <w:lang w:eastAsia="en-US"/>
        </w:rPr>
        <w:t>-</w:t>
      </w:r>
      <w:r w:rsidR="006C2638" w:rsidRPr="002F5D97">
        <w:rPr>
          <w:rFonts w:ascii="Times New Roman" w:eastAsia="Times New Roman" w:hAnsi="Times New Roman" w:cs="Times New Roman"/>
          <w:bCs/>
          <w:color w:val="auto"/>
          <w:sz w:val="28"/>
          <w:szCs w:val="28"/>
          <w:lang w:val="en-US" w:eastAsia="en-US"/>
        </w:rPr>
        <w:t xml:space="preserve"> </w:t>
      </w:r>
      <w:r w:rsidRPr="002F5D97">
        <w:rPr>
          <w:rFonts w:ascii="Times New Roman" w:eastAsia="Times New Roman" w:hAnsi="Times New Roman" w:cs="Times New Roman"/>
          <w:bCs/>
          <w:color w:val="auto"/>
          <w:sz w:val="28"/>
          <w:szCs w:val="28"/>
          <w:lang w:eastAsia="en-US"/>
        </w:rPr>
        <w:t>25 ngày tưới 1 lần, mỗi lần 500</w:t>
      </w:r>
      <w:r w:rsidR="006C2638" w:rsidRPr="002F5D97">
        <w:rPr>
          <w:rFonts w:ascii="Times New Roman" w:eastAsia="Times New Roman" w:hAnsi="Times New Roman" w:cs="Times New Roman"/>
          <w:bCs/>
          <w:color w:val="auto"/>
          <w:sz w:val="28"/>
          <w:szCs w:val="28"/>
          <w:lang w:val="en-US" w:eastAsia="en-US"/>
        </w:rPr>
        <w:t xml:space="preserve"> </w:t>
      </w:r>
      <w:r w:rsidRPr="002F5D97">
        <w:rPr>
          <w:rFonts w:ascii="Times New Roman" w:eastAsia="Times New Roman" w:hAnsi="Times New Roman" w:cs="Times New Roman"/>
          <w:bCs/>
          <w:color w:val="auto"/>
          <w:sz w:val="28"/>
          <w:szCs w:val="28"/>
          <w:lang w:eastAsia="en-US"/>
        </w:rPr>
        <w:t>-</w:t>
      </w:r>
      <w:r w:rsidR="006C2638" w:rsidRPr="002F5D97">
        <w:rPr>
          <w:rFonts w:ascii="Times New Roman" w:eastAsia="Times New Roman" w:hAnsi="Times New Roman" w:cs="Times New Roman"/>
          <w:bCs/>
          <w:color w:val="auto"/>
          <w:sz w:val="28"/>
          <w:szCs w:val="28"/>
          <w:lang w:val="en-US" w:eastAsia="en-US"/>
        </w:rPr>
        <w:t xml:space="preserve"> </w:t>
      </w:r>
      <w:r w:rsidRPr="002F5D97">
        <w:rPr>
          <w:rFonts w:ascii="Times New Roman" w:eastAsia="Times New Roman" w:hAnsi="Times New Roman" w:cs="Times New Roman"/>
          <w:bCs/>
          <w:color w:val="auto"/>
          <w:sz w:val="28"/>
          <w:szCs w:val="28"/>
          <w:lang w:eastAsia="en-US"/>
        </w:rPr>
        <w:t>700</w:t>
      </w:r>
      <w:r w:rsidR="006C2638" w:rsidRPr="002F5D97">
        <w:rPr>
          <w:rFonts w:ascii="Times New Roman" w:eastAsia="Times New Roman" w:hAnsi="Times New Roman" w:cs="Times New Roman"/>
          <w:bCs/>
          <w:color w:val="auto"/>
          <w:sz w:val="28"/>
          <w:szCs w:val="28"/>
          <w:lang w:val="en-US" w:eastAsia="en-US"/>
        </w:rPr>
        <w:t xml:space="preserve"> </w:t>
      </w:r>
      <w:r w:rsidRPr="002F5D97">
        <w:rPr>
          <w:rFonts w:ascii="Times New Roman" w:eastAsia="Times New Roman" w:hAnsi="Times New Roman" w:cs="Times New Roman"/>
          <w:bCs/>
          <w:color w:val="auto"/>
          <w:sz w:val="28"/>
          <w:szCs w:val="28"/>
          <w:lang w:eastAsia="en-US"/>
        </w:rPr>
        <w:t>m</w:t>
      </w:r>
      <w:r w:rsidRPr="002F5D97">
        <w:rPr>
          <w:rFonts w:ascii="Times New Roman" w:eastAsia="Times New Roman" w:hAnsi="Times New Roman" w:cs="Times New Roman"/>
          <w:bCs/>
          <w:color w:val="auto"/>
          <w:sz w:val="28"/>
          <w:szCs w:val="28"/>
          <w:vertAlign w:val="superscript"/>
          <w:lang w:eastAsia="en-US"/>
        </w:rPr>
        <w:t>3</w:t>
      </w:r>
      <w:r w:rsidRPr="002F5D97">
        <w:rPr>
          <w:rFonts w:ascii="Times New Roman" w:eastAsia="Times New Roman" w:hAnsi="Times New Roman" w:cs="Times New Roman"/>
          <w:bCs/>
          <w:color w:val="auto"/>
          <w:sz w:val="28"/>
          <w:szCs w:val="28"/>
          <w:lang w:eastAsia="en-US"/>
        </w:rPr>
        <w:t> nước/ha.</w:t>
      </w:r>
    </w:p>
    <w:p w14:paraId="5567A26C" w14:textId="465419AB" w:rsidR="008C2638" w:rsidRPr="002F5D97" w:rsidRDefault="008C2638" w:rsidP="006C2638">
      <w:pPr>
        <w:widowControl/>
        <w:spacing w:before="140"/>
        <w:ind w:firstLine="567"/>
        <w:jc w:val="both"/>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bCs/>
          <w:color w:val="auto"/>
          <w:sz w:val="28"/>
          <w:szCs w:val="28"/>
          <w:lang w:val="pt-BR" w:eastAsia="en-US"/>
        </w:rPr>
        <w:t>Đ</w:t>
      </w:r>
      <w:r w:rsidRPr="002F5D97">
        <w:rPr>
          <w:rFonts w:ascii="Times New Roman" w:eastAsia="Times New Roman" w:hAnsi="Times New Roman" w:cs="Times New Roman"/>
          <w:color w:val="auto"/>
          <w:sz w:val="28"/>
          <w:szCs w:val="28"/>
          <w:lang w:val="sv-SE" w:eastAsia="en-US"/>
        </w:rPr>
        <w:t>ốn chè</w:t>
      </w:r>
    </w:p>
    <w:p w14:paraId="03CEEEB1" w14:textId="24681EED" w:rsidR="008C2638" w:rsidRPr="002F5D97" w:rsidRDefault="002D75A2" w:rsidP="006C2638">
      <w:pPr>
        <w:widowControl/>
        <w:spacing w:before="140"/>
        <w:ind w:firstLine="567"/>
        <w:jc w:val="both"/>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 xml:space="preserve">- </w:t>
      </w:r>
      <w:r w:rsidR="008C2638" w:rsidRPr="002F5D97">
        <w:rPr>
          <w:rFonts w:ascii="Times New Roman" w:eastAsia="Times New Roman" w:hAnsi="Times New Roman" w:cs="Times New Roman"/>
          <w:bCs/>
          <w:color w:val="auto"/>
          <w:sz w:val="28"/>
          <w:szCs w:val="28"/>
          <w:lang w:val="en-US" w:eastAsia="en-US"/>
        </w:rPr>
        <w:t xml:space="preserve">Đốn chè giai đoạn </w:t>
      </w:r>
      <w:r w:rsidR="00501973" w:rsidRPr="002F5D97">
        <w:rPr>
          <w:rFonts w:ascii="Times New Roman" w:eastAsia="Times New Roman" w:hAnsi="Times New Roman" w:cs="Times New Roman"/>
          <w:bCs/>
          <w:color w:val="auto"/>
          <w:sz w:val="28"/>
          <w:szCs w:val="28"/>
          <w:lang w:val="en-US" w:eastAsia="en-US"/>
        </w:rPr>
        <w:t>kiến thiết cơ bản</w:t>
      </w:r>
      <w:r w:rsidR="008C2638" w:rsidRPr="002F5D97">
        <w:rPr>
          <w:rFonts w:ascii="Times New Roman" w:eastAsia="Times New Roman" w:hAnsi="Times New Roman" w:cs="Times New Roman"/>
          <w:bCs/>
          <w:color w:val="auto"/>
          <w:sz w:val="28"/>
          <w:szCs w:val="28"/>
          <w:lang w:val="en-US" w:eastAsia="en-US"/>
        </w:rPr>
        <w:t>: Đốn chè là khâu kỹ thuật đặc thù của sản xuất chè kinh doanh, đây là biện pháp vô cùng quan trọng có ảnh hưởng quyết định đến năng suất, chất lượng. Tùy theo tình hình sinh trưởng, tuổi vườn cây mà có cách đốn thích hợp.</w:t>
      </w:r>
    </w:p>
    <w:p w14:paraId="34A7AD88" w14:textId="7DDABFE3" w:rsidR="008C2638" w:rsidRPr="002F5D97" w:rsidRDefault="008C2638" w:rsidP="006C2638">
      <w:pPr>
        <w:widowControl/>
        <w:spacing w:before="140"/>
        <w:ind w:firstLine="567"/>
        <w:jc w:val="both"/>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 Tạo hình lần 1: Sau khi trồng để chè phát triển tự nhiên, một năm sau cây chè đạt đường kính thân hơn 1cm, dùng dao cắt thân chính độ cao từ 25</w:t>
      </w:r>
      <w:r w:rsidR="006C2638" w:rsidRPr="002F5D97">
        <w:rPr>
          <w:rFonts w:ascii="Times New Roman" w:eastAsia="Times New Roman" w:hAnsi="Times New Roman" w:cs="Times New Roman"/>
          <w:bCs/>
          <w:color w:val="auto"/>
          <w:sz w:val="28"/>
          <w:szCs w:val="28"/>
          <w:lang w:val="en-US" w:eastAsia="en-US"/>
        </w:rPr>
        <w:t xml:space="preserve"> </w:t>
      </w:r>
      <w:r w:rsidRPr="002F5D97">
        <w:rPr>
          <w:rFonts w:ascii="Times New Roman" w:eastAsia="Times New Roman" w:hAnsi="Times New Roman" w:cs="Times New Roman"/>
          <w:bCs/>
          <w:color w:val="auto"/>
          <w:sz w:val="28"/>
          <w:szCs w:val="28"/>
          <w:lang w:val="en-US" w:eastAsia="en-US"/>
        </w:rPr>
        <w:t>-</w:t>
      </w:r>
      <w:r w:rsidR="006C2638" w:rsidRPr="002F5D97">
        <w:rPr>
          <w:rFonts w:ascii="Times New Roman" w:eastAsia="Times New Roman" w:hAnsi="Times New Roman" w:cs="Times New Roman"/>
          <w:bCs/>
          <w:color w:val="auto"/>
          <w:sz w:val="28"/>
          <w:szCs w:val="28"/>
          <w:lang w:val="en-US" w:eastAsia="en-US"/>
        </w:rPr>
        <w:t xml:space="preserve"> </w:t>
      </w:r>
      <w:r w:rsidRPr="002F5D97">
        <w:rPr>
          <w:rFonts w:ascii="Times New Roman" w:eastAsia="Times New Roman" w:hAnsi="Times New Roman" w:cs="Times New Roman"/>
          <w:bCs/>
          <w:color w:val="auto"/>
          <w:sz w:val="28"/>
          <w:szCs w:val="28"/>
          <w:lang w:val="en-US" w:eastAsia="en-US"/>
        </w:rPr>
        <w:t>30cm tùy từng cây, chủ yếu cắt ở trên phân cành, các cành cấp 1, 2 cắt ở độ cao 50</w:t>
      </w:r>
      <w:r w:rsidR="006C2638" w:rsidRPr="002F5D97">
        <w:rPr>
          <w:rFonts w:ascii="Times New Roman" w:eastAsia="Times New Roman" w:hAnsi="Times New Roman" w:cs="Times New Roman"/>
          <w:bCs/>
          <w:color w:val="auto"/>
          <w:sz w:val="28"/>
          <w:szCs w:val="28"/>
          <w:lang w:val="en-US" w:eastAsia="en-US"/>
        </w:rPr>
        <w:t xml:space="preserve"> </w:t>
      </w:r>
      <w:r w:rsidRPr="002F5D97">
        <w:rPr>
          <w:rFonts w:ascii="Times New Roman" w:eastAsia="Times New Roman" w:hAnsi="Times New Roman" w:cs="Times New Roman"/>
          <w:bCs/>
          <w:color w:val="auto"/>
          <w:sz w:val="28"/>
          <w:szCs w:val="28"/>
          <w:lang w:val="en-US" w:eastAsia="en-US"/>
        </w:rPr>
        <w:t>-</w:t>
      </w:r>
      <w:r w:rsidR="006C2638" w:rsidRPr="002F5D97">
        <w:rPr>
          <w:rFonts w:ascii="Times New Roman" w:eastAsia="Times New Roman" w:hAnsi="Times New Roman" w:cs="Times New Roman"/>
          <w:bCs/>
          <w:color w:val="auto"/>
          <w:sz w:val="28"/>
          <w:szCs w:val="28"/>
          <w:lang w:val="en-US" w:eastAsia="en-US"/>
        </w:rPr>
        <w:t xml:space="preserve"> </w:t>
      </w:r>
      <w:r w:rsidRPr="002F5D97">
        <w:rPr>
          <w:rFonts w:ascii="Times New Roman" w:eastAsia="Times New Roman" w:hAnsi="Times New Roman" w:cs="Times New Roman"/>
          <w:bCs/>
          <w:color w:val="auto"/>
          <w:sz w:val="28"/>
          <w:szCs w:val="28"/>
          <w:lang w:val="en-US" w:eastAsia="en-US"/>
        </w:rPr>
        <w:t>55</w:t>
      </w:r>
      <w:r w:rsidR="006C2638" w:rsidRPr="002F5D97">
        <w:rPr>
          <w:rFonts w:ascii="Times New Roman" w:eastAsia="Times New Roman" w:hAnsi="Times New Roman" w:cs="Times New Roman"/>
          <w:bCs/>
          <w:color w:val="auto"/>
          <w:sz w:val="28"/>
          <w:szCs w:val="28"/>
          <w:lang w:val="en-US" w:eastAsia="en-US"/>
        </w:rPr>
        <w:t xml:space="preserve"> </w:t>
      </w:r>
      <w:r w:rsidRPr="002F5D97">
        <w:rPr>
          <w:rFonts w:ascii="Times New Roman" w:eastAsia="Times New Roman" w:hAnsi="Times New Roman" w:cs="Times New Roman"/>
          <w:bCs/>
          <w:color w:val="auto"/>
          <w:sz w:val="28"/>
          <w:szCs w:val="28"/>
          <w:lang w:val="en-US" w:eastAsia="en-US"/>
        </w:rPr>
        <w:t>cm.</w:t>
      </w:r>
    </w:p>
    <w:p w14:paraId="761F7290" w14:textId="40E32CE3" w:rsidR="002D75A2" w:rsidRPr="002F5D97" w:rsidRDefault="008C2638" w:rsidP="006C2638">
      <w:pPr>
        <w:widowControl/>
        <w:spacing w:before="140"/>
        <w:ind w:firstLine="567"/>
        <w:jc w:val="both"/>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 Đốn tạo hình lần 2: Sau khi tạo hình lần 1 được 2 năm thì tạo hình lần 2 (chè đủ 3 tuổi) độ cao vết đốn 45</w:t>
      </w:r>
      <w:r w:rsidR="006C2638" w:rsidRPr="002F5D97">
        <w:rPr>
          <w:rFonts w:ascii="Times New Roman" w:eastAsia="Times New Roman" w:hAnsi="Times New Roman" w:cs="Times New Roman"/>
          <w:bCs/>
          <w:color w:val="auto"/>
          <w:sz w:val="28"/>
          <w:szCs w:val="28"/>
          <w:lang w:val="en-US" w:eastAsia="en-US"/>
        </w:rPr>
        <w:t xml:space="preserve"> </w:t>
      </w:r>
      <w:r w:rsidRPr="002F5D97">
        <w:rPr>
          <w:rFonts w:ascii="Times New Roman" w:eastAsia="Times New Roman" w:hAnsi="Times New Roman" w:cs="Times New Roman"/>
          <w:bCs/>
          <w:color w:val="auto"/>
          <w:sz w:val="28"/>
          <w:szCs w:val="28"/>
          <w:lang w:val="en-US" w:eastAsia="en-US"/>
        </w:rPr>
        <w:t>-</w:t>
      </w:r>
      <w:r w:rsidR="006C2638" w:rsidRPr="002F5D97">
        <w:rPr>
          <w:rFonts w:ascii="Times New Roman" w:eastAsia="Times New Roman" w:hAnsi="Times New Roman" w:cs="Times New Roman"/>
          <w:bCs/>
          <w:color w:val="auto"/>
          <w:sz w:val="28"/>
          <w:szCs w:val="28"/>
          <w:lang w:val="en-US" w:eastAsia="en-US"/>
        </w:rPr>
        <w:t xml:space="preserve"> </w:t>
      </w:r>
      <w:r w:rsidRPr="002F5D97">
        <w:rPr>
          <w:rFonts w:ascii="Times New Roman" w:eastAsia="Times New Roman" w:hAnsi="Times New Roman" w:cs="Times New Roman"/>
          <w:bCs/>
          <w:color w:val="auto"/>
          <w:sz w:val="28"/>
          <w:szCs w:val="28"/>
          <w:lang w:val="en-US" w:eastAsia="en-US"/>
        </w:rPr>
        <w:t>50</w:t>
      </w:r>
      <w:r w:rsidR="006C2638" w:rsidRPr="002F5D97">
        <w:rPr>
          <w:rFonts w:ascii="Times New Roman" w:eastAsia="Times New Roman" w:hAnsi="Times New Roman" w:cs="Times New Roman"/>
          <w:bCs/>
          <w:color w:val="auto"/>
          <w:sz w:val="28"/>
          <w:szCs w:val="28"/>
          <w:lang w:val="en-US" w:eastAsia="en-US"/>
        </w:rPr>
        <w:t xml:space="preserve"> </w:t>
      </w:r>
      <w:r w:rsidRPr="002F5D97">
        <w:rPr>
          <w:rFonts w:ascii="Times New Roman" w:eastAsia="Times New Roman" w:hAnsi="Times New Roman" w:cs="Times New Roman"/>
          <w:bCs/>
          <w:color w:val="auto"/>
          <w:sz w:val="28"/>
          <w:szCs w:val="28"/>
          <w:lang w:val="en-US" w:eastAsia="en-US"/>
        </w:rPr>
        <w:t>cm.</w:t>
      </w:r>
    </w:p>
    <w:p w14:paraId="167C1267" w14:textId="7B069A61" w:rsidR="008C2638" w:rsidRPr="002F5D97" w:rsidRDefault="002D75A2" w:rsidP="006C2638">
      <w:pPr>
        <w:widowControl/>
        <w:spacing w:before="140"/>
        <w:ind w:firstLine="567"/>
        <w:jc w:val="both"/>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 xml:space="preserve">- </w:t>
      </w:r>
      <w:r w:rsidR="008C2638" w:rsidRPr="002F5D97">
        <w:rPr>
          <w:rFonts w:ascii="Times New Roman" w:eastAsia="Times New Roman" w:hAnsi="Times New Roman" w:cs="Times New Roman"/>
          <w:bCs/>
          <w:color w:val="auto"/>
          <w:sz w:val="28"/>
          <w:szCs w:val="28"/>
          <w:lang w:val="en-US" w:eastAsia="en-US"/>
        </w:rPr>
        <w:t>Đốn chè giai đoạn kinh doanh</w:t>
      </w:r>
      <w:r w:rsidRPr="002F5D97">
        <w:rPr>
          <w:rFonts w:ascii="Times New Roman" w:eastAsia="Times New Roman" w:hAnsi="Times New Roman" w:cs="Times New Roman"/>
          <w:bCs/>
          <w:color w:val="auto"/>
          <w:sz w:val="28"/>
          <w:szCs w:val="28"/>
          <w:lang w:val="en-US" w:eastAsia="en-US"/>
        </w:rPr>
        <w:t>:</w:t>
      </w:r>
    </w:p>
    <w:p w14:paraId="30DABC68" w14:textId="77777777" w:rsidR="008C2638" w:rsidRPr="002F5D97" w:rsidRDefault="008C2638" w:rsidP="006C2638">
      <w:pPr>
        <w:widowControl/>
        <w:spacing w:before="140"/>
        <w:ind w:firstLine="567"/>
        <w:jc w:val="both"/>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w:t>
      </w:r>
      <w:r w:rsidRPr="002F5D97">
        <w:rPr>
          <w:rFonts w:ascii="Times New Roman" w:eastAsia="Times New Roman" w:hAnsi="Times New Roman" w:cs="Times New Roman"/>
          <w:b/>
          <w:bCs/>
          <w:color w:val="auto"/>
          <w:sz w:val="28"/>
          <w:szCs w:val="28"/>
          <w:lang w:val="en-US" w:eastAsia="en-US"/>
        </w:rPr>
        <w:t> </w:t>
      </w:r>
      <w:r w:rsidRPr="002F5D97">
        <w:rPr>
          <w:rFonts w:ascii="Times New Roman" w:eastAsia="Times New Roman" w:hAnsi="Times New Roman" w:cs="Times New Roman"/>
          <w:bCs/>
          <w:color w:val="auto"/>
          <w:sz w:val="28"/>
          <w:szCs w:val="28"/>
          <w:lang w:val="en-US" w:eastAsia="en-US"/>
        </w:rPr>
        <w:t>Đốn lửng: Chè kinh doanh 3 năm đốn 1 lần, đốn cách vết cũ từ 3-5cm. Đốn độ cao cách mặt đất 60-65cm.</w:t>
      </w:r>
    </w:p>
    <w:p w14:paraId="527AA418" w14:textId="77777777" w:rsidR="008C2638" w:rsidRPr="002F5D97" w:rsidRDefault="008C2638" w:rsidP="006C2638">
      <w:pPr>
        <w:widowControl/>
        <w:spacing w:before="140"/>
        <w:ind w:firstLine="567"/>
        <w:jc w:val="both"/>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 Đốn đau: Sau nhiều lần đốn lửng chè già cỗi sinh trưởng kém sâu bệnh phá hại nặng thì đốn đau. Vết đốn cách mặt đất 40-45cm (rất hạn chế đốn đau).</w:t>
      </w:r>
    </w:p>
    <w:p w14:paraId="45F5FD0B" w14:textId="4B3F7759" w:rsidR="008C2638" w:rsidRPr="002F5D97" w:rsidRDefault="002D75A2" w:rsidP="006C2638">
      <w:pPr>
        <w:widowControl/>
        <w:spacing w:before="140"/>
        <w:ind w:firstLine="567"/>
        <w:jc w:val="both"/>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w:t>
      </w:r>
      <w:r w:rsidR="008C2638" w:rsidRPr="002F5D97">
        <w:rPr>
          <w:rFonts w:ascii="Times New Roman" w:eastAsia="Times New Roman" w:hAnsi="Times New Roman" w:cs="Times New Roman"/>
          <w:bCs/>
          <w:color w:val="auto"/>
          <w:sz w:val="28"/>
          <w:szCs w:val="28"/>
          <w:lang w:val="en-US" w:eastAsia="en-US"/>
        </w:rPr>
        <w:t xml:space="preserve"> Thời vụ đốn: Đốn tạo hình lần 1 tháng 5</w:t>
      </w:r>
      <w:r w:rsidR="006C2638" w:rsidRPr="002F5D97">
        <w:rPr>
          <w:rFonts w:ascii="Times New Roman" w:eastAsia="Times New Roman" w:hAnsi="Times New Roman" w:cs="Times New Roman"/>
          <w:bCs/>
          <w:color w:val="auto"/>
          <w:sz w:val="28"/>
          <w:szCs w:val="28"/>
          <w:lang w:val="en-US" w:eastAsia="en-US"/>
        </w:rPr>
        <w:t xml:space="preserve"> </w:t>
      </w:r>
      <w:r w:rsidR="008C2638" w:rsidRPr="002F5D97">
        <w:rPr>
          <w:rFonts w:ascii="Times New Roman" w:eastAsia="Times New Roman" w:hAnsi="Times New Roman" w:cs="Times New Roman"/>
          <w:bCs/>
          <w:color w:val="auto"/>
          <w:sz w:val="28"/>
          <w:szCs w:val="28"/>
          <w:lang w:val="en-US" w:eastAsia="en-US"/>
        </w:rPr>
        <w:t>-</w:t>
      </w:r>
      <w:r w:rsidR="006C2638" w:rsidRPr="002F5D97">
        <w:rPr>
          <w:rFonts w:ascii="Times New Roman" w:eastAsia="Times New Roman" w:hAnsi="Times New Roman" w:cs="Times New Roman"/>
          <w:bCs/>
          <w:color w:val="auto"/>
          <w:sz w:val="28"/>
          <w:szCs w:val="28"/>
          <w:lang w:val="en-US" w:eastAsia="en-US"/>
        </w:rPr>
        <w:t xml:space="preserve"> </w:t>
      </w:r>
      <w:r w:rsidR="008C2638" w:rsidRPr="002F5D97">
        <w:rPr>
          <w:rFonts w:ascii="Times New Roman" w:eastAsia="Times New Roman" w:hAnsi="Times New Roman" w:cs="Times New Roman"/>
          <w:bCs/>
          <w:color w:val="auto"/>
          <w:sz w:val="28"/>
          <w:szCs w:val="28"/>
          <w:lang w:val="en-US" w:eastAsia="en-US"/>
        </w:rPr>
        <w:t>6. Đốn tạo hình lần 2 hoặc đốn chè kinh doanh tháng 9</w:t>
      </w:r>
      <w:r w:rsidR="006C2638" w:rsidRPr="002F5D97">
        <w:rPr>
          <w:rFonts w:ascii="Times New Roman" w:eastAsia="Times New Roman" w:hAnsi="Times New Roman" w:cs="Times New Roman"/>
          <w:bCs/>
          <w:color w:val="auto"/>
          <w:sz w:val="28"/>
          <w:szCs w:val="28"/>
          <w:lang w:val="en-US" w:eastAsia="en-US"/>
        </w:rPr>
        <w:t xml:space="preserve"> </w:t>
      </w:r>
      <w:r w:rsidR="008C2638" w:rsidRPr="002F5D97">
        <w:rPr>
          <w:rFonts w:ascii="Times New Roman" w:eastAsia="Times New Roman" w:hAnsi="Times New Roman" w:cs="Times New Roman"/>
          <w:bCs/>
          <w:color w:val="auto"/>
          <w:sz w:val="28"/>
          <w:szCs w:val="28"/>
          <w:lang w:val="en-US" w:eastAsia="en-US"/>
        </w:rPr>
        <w:t>-</w:t>
      </w:r>
      <w:r w:rsidR="006C2638" w:rsidRPr="002F5D97">
        <w:rPr>
          <w:rFonts w:ascii="Times New Roman" w:eastAsia="Times New Roman" w:hAnsi="Times New Roman" w:cs="Times New Roman"/>
          <w:bCs/>
          <w:color w:val="auto"/>
          <w:sz w:val="28"/>
          <w:szCs w:val="28"/>
          <w:lang w:val="en-US" w:eastAsia="en-US"/>
        </w:rPr>
        <w:t xml:space="preserve"> </w:t>
      </w:r>
      <w:r w:rsidR="008C2638" w:rsidRPr="002F5D97">
        <w:rPr>
          <w:rFonts w:ascii="Times New Roman" w:eastAsia="Times New Roman" w:hAnsi="Times New Roman" w:cs="Times New Roman"/>
          <w:bCs/>
          <w:color w:val="auto"/>
          <w:sz w:val="28"/>
          <w:szCs w:val="28"/>
          <w:lang w:val="en-US" w:eastAsia="en-US"/>
        </w:rPr>
        <w:t>10.</w:t>
      </w:r>
    </w:p>
    <w:p w14:paraId="08F95E0D" w14:textId="21623EC7" w:rsidR="008C2638" w:rsidRPr="002F5D97" w:rsidRDefault="00390C37" w:rsidP="006C2638">
      <w:pPr>
        <w:widowControl/>
        <w:spacing w:before="140"/>
        <w:ind w:firstLine="567"/>
        <w:jc w:val="both"/>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w:t>
      </w:r>
      <w:r w:rsidR="008C2638" w:rsidRPr="002F5D97">
        <w:rPr>
          <w:rFonts w:ascii="Times New Roman" w:eastAsia="Times New Roman" w:hAnsi="Times New Roman" w:cs="Times New Roman"/>
          <w:bCs/>
          <w:color w:val="auto"/>
          <w:sz w:val="28"/>
          <w:szCs w:val="28"/>
          <w:lang w:val="en-US" w:eastAsia="en-US"/>
        </w:rPr>
        <w:t xml:space="preserve"> Kỹ thuật đốn</w:t>
      </w:r>
    </w:p>
    <w:p w14:paraId="6199BE09" w14:textId="77777777" w:rsidR="008C2638" w:rsidRPr="002F5D97" w:rsidRDefault="008C2638" w:rsidP="006C2638">
      <w:pPr>
        <w:widowControl/>
        <w:spacing w:before="140"/>
        <w:ind w:firstLine="567"/>
        <w:jc w:val="both"/>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 Đốn tạo hình lần 1 dùng kéo cắt theo độ cao quy định.</w:t>
      </w:r>
    </w:p>
    <w:p w14:paraId="621C4AA4" w14:textId="77777777" w:rsidR="008C2638" w:rsidRPr="002F5D97" w:rsidRDefault="008C2638" w:rsidP="006C2638">
      <w:pPr>
        <w:widowControl/>
        <w:spacing w:before="140"/>
        <w:ind w:firstLine="567"/>
        <w:jc w:val="both"/>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 Đốn lần 2 và chè kinh doanh dùng dao sắc đốn theo độ cao đã ấn định trước, vết đốn tròn ngọt, mắt vết đốn hướng ra ngoài hàng, vết đốn không dập nát, hạn chế sửa vết đốn.</w:t>
      </w:r>
    </w:p>
    <w:p w14:paraId="72685A94" w14:textId="4D4565F4" w:rsidR="008C2638" w:rsidRPr="002F5D97" w:rsidRDefault="008C2638" w:rsidP="003423FA">
      <w:pPr>
        <w:widowControl/>
        <w:spacing w:before="120"/>
        <w:ind w:firstLine="567"/>
        <w:jc w:val="both"/>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lastRenderedPageBreak/>
        <w:t>Trong các lần đốn phải chừa 1</w:t>
      </w:r>
      <w:r w:rsidR="006C2638" w:rsidRPr="002F5D97">
        <w:rPr>
          <w:rFonts w:ascii="Times New Roman" w:eastAsia="Times New Roman" w:hAnsi="Times New Roman" w:cs="Times New Roman"/>
          <w:bCs/>
          <w:color w:val="auto"/>
          <w:sz w:val="28"/>
          <w:szCs w:val="28"/>
          <w:lang w:val="en-US" w:eastAsia="en-US"/>
        </w:rPr>
        <w:t xml:space="preserve"> </w:t>
      </w:r>
      <w:r w:rsidRPr="002F5D97">
        <w:rPr>
          <w:rFonts w:ascii="Times New Roman" w:eastAsia="Times New Roman" w:hAnsi="Times New Roman" w:cs="Times New Roman"/>
          <w:bCs/>
          <w:color w:val="auto"/>
          <w:sz w:val="28"/>
          <w:szCs w:val="28"/>
          <w:lang w:val="en-US" w:eastAsia="en-US"/>
        </w:rPr>
        <w:t>-</w:t>
      </w:r>
      <w:r w:rsidR="006C2638" w:rsidRPr="002F5D97">
        <w:rPr>
          <w:rFonts w:ascii="Times New Roman" w:eastAsia="Times New Roman" w:hAnsi="Times New Roman" w:cs="Times New Roman"/>
          <w:bCs/>
          <w:color w:val="auto"/>
          <w:sz w:val="28"/>
          <w:szCs w:val="28"/>
          <w:lang w:val="en-US" w:eastAsia="en-US"/>
        </w:rPr>
        <w:t xml:space="preserve"> </w:t>
      </w:r>
      <w:r w:rsidRPr="002F5D97">
        <w:rPr>
          <w:rFonts w:ascii="Times New Roman" w:eastAsia="Times New Roman" w:hAnsi="Times New Roman" w:cs="Times New Roman"/>
          <w:bCs/>
          <w:color w:val="auto"/>
          <w:sz w:val="28"/>
          <w:szCs w:val="28"/>
          <w:lang w:val="en-US" w:eastAsia="en-US"/>
        </w:rPr>
        <w:t>2 cành bìa giúp cho cây không thay đổi sinh lý đột ngột, cây còn một phần bộ lá sinh trưởng sẽ không bị chết. Chè nứt mầm dài hơn 25</w:t>
      </w:r>
      <w:r w:rsidR="006A75EB" w:rsidRPr="002F5D97">
        <w:rPr>
          <w:rFonts w:ascii="Times New Roman" w:eastAsia="Times New Roman" w:hAnsi="Times New Roman" w:cs="Times New Roman"/>
          <w:bCs/>
          <w:color w:val="auto"/>
          <w:sz w:val="28"/>
          <w:szCs w:val="28"/>
          <w:lang w:val="en-US" w:eastAsia="en-US"/>
        </w:rPr>
        <w:t xml:space="preserve"> </w:t>
      </w:r>
      <w:r w:rsidRPr="002F5D97">
        <w:rPr>
          <w:rFonts w:ascii="Times New Roman" w:eastAsia="Times New Roman" w:hAnsi="Times New Roman" w:cs="Times New Roman"/>
          <w:bCs/>
          <w:color w:val="auto"/>
          <w:sz w:val="28"/>
          <w:szCs w:val="28"/>
          <w:lang w:val="en-US" w:eastAsia="en-US"/>
        </w:rPr>
        <w:t>cm thì đốn cành chừa. Sau khi đốn phải gỡ rong rêu vệ sinh vườn chè.</w:t>
      </w:r>
    </w:p>
    <w:p w14:paraId="28C3F4C3" w14:textId="77777777" w:rsidR="00363CED" w:rsidRPr="002F5D97" w:rsidRDefault="00363CED" w:rsidP="003423FA">
      <w:pPr>
        <w:widowControl/>
        <w:spacing w:before="120"/>
        <w:ind w:firstLine="567"/>
        <w:jc w:val="both"/>
        <w:rPr>
          <w:rFonts w:ascii="Times New Roman" w:eastAsia="Times New Roman" w:hAnsi="Times New Roman" w:cs="Times New Roman"/>
          <w:bCs/>
          <w:color w:val="auto"/>
          <w:sz w:val="28"/>
          <w:szCs w:val="28"/>
          <w:lang w:val="pt-BR" w:eastAsia="en-US"/>
        </w:rPr>
      </w:pPr>
      <w:r w:rsidRPr="002F5D97">
        <w:rPr>
          <w:rFonts w:ascii="Times New Roman" w:eastAsia="Times New Roman" w:hAnsi="Times New Roman" w:cs="Times New Roman"/>
          <w:bCs/>
          <w:color w:val="auto"/>
          <w:sz w:val="28"/>
          <w:szCs w:val="28"/>
          <w:lang w:val="pt-BR" w:eastAsia="en-US"/>
        </w:rPr>
        <w:t>k</w:t>
      </w:r>
      <w:r w:rsidR="00390C37" w:rsidRPr="002F5D97">
        <w:rPr>
          <w:rFonts w:ascii="Times New Roman" w:eastAsia="Times New Roman" w:hAnsi="Times New Roman" w:cs="Times New Roman"/>
          <w:bCs/>
          <w:color w:val="auto"/>
          <w:sz w:val="28"/>
          <w:szCs w:val="28"/>
          <w:lang w:val="pt-BR" w:eastAsia="en-US"/>
        </w:rPr>
        <w:t>)</w:t>
      </w:r>
      <w:r w:rsidR="008C2638" w:rsidRPr="002F5D97">
        <w:rPr>
          <w:rFonts w:ascii="Times New Roman" w:eastAsia="Times New Roman" w:hAnsi="Times New Roman" w:cs="Times New Roman"/>
          <w:bCs/>
          <w:color w:val="auto"/>
          <w:sz w:val="28"/>
          <w:szCs w:val="28"/>
          <w:lang w:val="pt-BR" w:eastAsia="en-US"/>
        </w:rPr>
        <w:t xml:space="preserve"> </w:t>
      </w:r>
      <w:r w:rsidR="00A15367" w:rsidRPr="002F5D97">
        <w:rPr>
          <w:rFonts w:ascii="Times New Roman" w:eastAsia="Times New Roman" w:hAnsi="Times New Roman" w:cs="Times New Roman"/>
          <w:bCs/>
          <w:color w:val="auto"/>
          <w:sz w:val="28"/>
          <w:szCs w:val="28"/>
          <w:lang w:val="pt-BR" w:eastAsia="en-US"/>
        </w:rPr>
        <w:t>Quản  lý sinh vật gây hại</w:t>
      </w:r>
    </w:p>
    <w:p w14:paraId="3F6B88CD" w14:textId="77777777" w:rsidR="00363CED" w:rsidRPr="002F5D97" w:rsidRDefault="00A610CF" w:rsidP="003423FA">
      <w:pPr>
        <w:widowControl/>
        <w:spacing w:before="120"/>
        <w:ind w:firstLine="567"/>
        <w:jc w:val="both"/>
        <w:rPr>
          <w:rFonts w:ascii="Times New Roman" w:eastAsia="Times New Roman" w:hAnsi="Times New Roman" w:cs="Times New Roman"/>
          <w:noProof/>
          <w:color w:val="auto"/>
          <w:sz w:val="28"/>
          <w:szCs w:val="28"/>
        </w:rPr>
      </w:pPr>
      <w:r w:rsidRPr="002F5D97">
        <w:rPr>
          <w:rFonts w:ascii="Times New Roman" w:eastAsia="Times New Roman" w:hAnsi="Times New Roman" w:cs="Times New Roman"/>
          <w:noProof/>
          <w:color w:val="auto"/>
          <w:sz w:val="28"/>
          <w:szCs w:val="28"/>
        </w:rPr>
        <w:t xml:space="preserve">Quản lý sinh vật gây hại dựa trên </w:t>
      </w:r>
      <w:r w:rsidR="005C13C1" w:rsidRPr="002F5D97">
        <w:rPr>
          <w:rFonts w:ascii="Times New Roman" w:eastAsia="Times New Roman" w:hAnsi="Times New Roman" w:cs="Times New Roman"/>
          <w:noProof/>
          <w:color w:val="auto"/>
          <w:sz w:val="28"/>
          <w:szCs w:val="28"/>
          <w:lang w:val="en-US"/>
        </w:rPr>
        <w:t xml:space="preserve">6 </w:t>
      </w:r>
      <w:r w:rsidRPr="002F5D97">
        <w:rPr>
          <w:rFonts w:ascii="Times New Roman" w:eastAsia="Times New Roman" w:hAnsi="Times New Roman" w:cs="Times New Roman"/>
          <w:noProof/>
          <w:color w:val="auto"/>
          <w:sz w:val="28"/>
          <w:szCs w:val="28"/>
        </w:rPr>
        <w:t>nguyên tắc Quản lý sức kh</w:t>
      </w:r>
      <w:r w:rsidR="00577BF6" w:rsidRPr="002F5D97">
        <w:rPr>
          <w:rFonts w:ascii="Times New Roman" w:eastAsia="Times New Roman" w:hAnsi="Times New Roman" w:cs="Times New Roman"/>
          <w:noProof/>
          <w:color w:val="auto"/>
          <w:sz w:val="28"/>
          <w:szCs w:val="28"/>
          <w:lang w:val="en-US"/>
        </w:rPr>
        <w:t>ỏe</w:t>
      </w:r>
      <w:r w:rsidRPr="002F5D97">
        <w:rPr>
          <w:rFonts w:ascii="Times New Roman" w:eastAsia="Times New Roman" w:hAnsi="Times New Roman" w:cs="Times New Roman"/>
          <w:noProof/>
          <w:color w:val="auto"/>
          <w:sz w:val="28"/>
          <w:szCs w:val="28"/>
        </w:rPr>
        <w:t xml:space="preserve"> cây trồng tổng hợp (IPHM) gồm: đất khỏe; cây trồng khỏe; đầu tư thông minh; bảo vệ môi trường sinh thái; giám sát và kiểm tra đồng ruộng; nông dân chuyên nghiệp và có trách nhiệm.</w:t>
      </w:r>
    </w:p>
    <w:p w14:paraId="70BF83BE" w14:textId="77777777" w:rsidR="000D6EA8" w:rsidRPr="002F5D97" w:rsidRDefault="00A610CF" w:rsidP="003423FA">
      <w:pPr>
        <w:widowControl/>
        <w:spacing w:before="120"/>
        <w:ind w:firstLine="567"/>
        <w:jc w:val="both"/>
        <w:rPr>
          <w:rFonts w:ascii="Times New Roman" w:eastAsia="Times New Roman" w:hAnsi="Times New Roman" w:cs="Times New Roman"/>
          <w:b/>
          <w:bCs/>
          <w:noProof/>
          <w:color w:val="auto"/>
          <w:sz w:val="28"/>
          <w:szCs w:val="28"/>
        </w:rPr>
      </w:pPr>
      <w:r w:rsidRPr="002F5D97">
        <w:rPr>
          <w:rFonts w:ascii="Times New Roman" w:eastAsia="Times New Roman" w:hAnsi="Times New Roman" w:cs="Times New Roman"/>
          <w:b/>
          <w:bCs/>
          <w:noProof/>
          <w:color w:val="auto"/>
          <w:sz w:val="28"/>
          <w:szCs w:val="28"/>
        </w:rPr>
        <w:t>Một số sinh vật gây hại chính, biện pháp phòng chống</w:t>
      </w:r>
    </w:p>
    <w:p w14:paraId="7BA622E6" w14:textId="6E9B8576" w:rsidR="000D6EA8" w:rsidRPr="002F5D97" w:rsidRDefault="00EA6009" w:rsidP="003423FA">
      <w:pPr>
        <w:widowControl/>
        <w:spacing w:before="120"/>
        <w:ind w:firstLine="567"/>
        <w:jc w:val="both"/>
        <w:rPr>
          <w:rFonts w:ascii="Times New Roman" w:hAnsi="Times New Roman" w:cs="Times New Roman"/>
          <w:bCs/>
          <w:iCs/>
          <w:color w:val="auto"/>
          <w:sz w:val="28"/>
          <w:szCs w:val="28"/>
          <w:lang w:val="en-US"/>
        </w:rPr>
      </w:pPr>
      <w:r w:rsidRPr="002F5D97">
        <w:rPr>
          <w:rFonts w:ascii="Times New Roman" w:eastAsia="Times New Roman" w:hAnsi="Times New Roman" w:cs="Times New Roman"/>
          <w:i/>
          <w:color w:val="auto"/>
          <w:sz w:val="28"/>
          <w:szCs w:val="28"/>
        </w:rPr>
        <w:t>Sâu bệnh gây hại chính:</w:t>
      </w:r>
      <w:r w:rsidR="00F46ED8" w:rsidRPr="002F5D97">
        <w:rPr>
          <w:rFonts w:ascii="Times New Roman" w:eastAsia="Times New Roman" w:hAnsi="Times New Roman" w:cs="Times New Roman"/>
          <w:i/>
          <w:color w:val="auto"/>
          <w:sz w:val="28"/>
          <w:szCs w:val="28"/>
          <w:lang w:val="en-US"/>
        </w:rPr>
        <w:t xml:space="preserve"> </w:t>
      </w:r>
      <w:r w:rsidRPr="002F5D97">
        <w:rPr>
          <w:rFonts w:ascii="Times New Roman" w:hAnsi="Times New Roman" w:cs="Times New Roman"/>
          <w:color w:val="auto"/>
          <w:sz w:val="28"/>
          <w:szCs w:val="28"/>
          <w:lang w:val="de-DE"/>
        </w:rPr>
        <w:t>Bọ xít muỗi, r</w:t>
      </w:r>
      <w:r w:rsidRPr="002F5D97">
        <w:rPr>
          <w:rFonts w:ascii="Times New Roman" w:hAnsi="Times New Roman" w:cs="Times New Roman"/>
          <w:bCs/>
          <w:iCs/>
          <w:color w:val="auto"/>
          <w:sz w:val="28"/>
          <w:szCs w:val="28"/>
        </w:rPr>
        <w:t>ầy xanh</w:t>
      </w:r>
      <w:r w:rsidRPr="002F5D97">
        <w:rPr>
          <w:rFonts w:ascii="Times New Roman" w:hAnsi="Times New Roman" w:cs="Times New Roman"/>
          <w:iCs/>
          <w:color w:val="auto"/>
          <w:sz w:val="28"/>
          <w:szCs w:val="28"/>
          <w:lang w:val="en-US"/>
        </w:rPr>
        <w:t>, n</w:t>
      </w:r>
      <w:r w:rsidRPr="002F5D97">
        <w:rPr>
          <w:rFonts w:ascii="Times New Roman" w:hAnsi="Times New Roman" w:cs="Times New Roman"/>
          <w:bCs/>
          <w:iCs/>
          <w:color w:val="auto"/>
          <w:sz w:val="28"/>
          <w:szCs w:val="28"/>
        </w:rPr>
        <w:t>hện đỏ</w:t>
      </w:r>
      <w:r w:rsidRPr="002F5D97">
        <w:rPr>
          <w:rFonts w:ascii="Times New Roman" w:hAnsi="Times New Roman" w:cs="Times New Roman"/>
          <w:bCs/>
          <w:iCs/>
          <w:color w:val="auto"/>
          <w:sz w:val="28"/>
          <w:szCs w:val="28"/>
          <w:lang w:val="en-US"/>
        </w:rPr>
        <w:t>, b</w:t>
      </w:r>
      <w:r w:rsidRPr="002F5D97">
        <w:rPr>
          <w:rFonts w:ascii="Times New Roman" w:hAnsi="Times New Roman" w:cs="Times New Roman"/>
          <w:bCs/>
          <w:iCs/>
          <w:color w:val="auto"/>
          <w:sz w:val="28"/>
          <w:szCs w:val="28"/>
        </w:rPr>
        <w:t>ện</w:t>
      </w:r>
      <w:r w:rsidRPr="002F5D97">
        <w:rPr>
          <w:rFonts w:ascii="Times New Roman" w:hAnsi="Times New Roman" w:cs="Times New Roman"/>
          <w:bCs/>
          <w:iCs/>
          <w:color w:val="auto"/>
          <w:sz w:val="28"/>
          <w:szCs w:val="28"/>
          <w:lang w:val="en-US"/>
        </w:rPr>
        <w:t>h</w:t>
      </w:r>
      <w:r w:rsidRPr="002F5D97">
        <w:rPr>
          <w:rFonts w:ascii="Times New Roman" w:hAnsi="Times New Roman" w:cs="Times New Roman"/>
          <w:bCs/>
          <w:iCs/>
          <w:color w:val="auto"/>
          <w:sz w:val="28"/>
          <w:szCs w:val="28"/>
        </w:rPr>
        <w:t xml:space="preserve"> phồng lá</w:t>
      </w:r>
      <w:r w:rsidRPr="002F5D97">
        <w:rPr>
          <w:rFonts w:ascii="Times New Roman" w:hAnsi="Times New Roman" w:cs="Times New Roman"/>
          <w:bCs/>
          <w:iCs/>
          <w:color w:val="auto"/>
          <w:sz w:val="28"/>
          <w:szCs w:val="28"/>
          <w:lang w:val="en-US"/>
        </w:rPr>
        <w:t xml:space="preserve">, </w:t>
      </w:r>
      <w:r w:rsidRPr="002F5D97">
        <w:rPr>
          <w:rFonts w:ascii="Times New Roman" w:hAnsi="Times New Roman" w:cs="Times New Roman"/>
          <w:color w:val="auto"/>
          <w:sz w:val="28"/>
          <w:szCs w:val="28"/>
          <w:lang w:val="en-US"/>
        </w:rPr>
        <w:t>thán thư</w:t>
      </w:r>
      <w:r w:rsidRPr="002F5D97">
        <w:rPr>
          <w:rFonts w:ascii="Times New Roman" w:hAnsi="Times New Roman" w:cs="Times New Roman"/>
          <w:bCs/>
          <w:iCs/>
          <w:color w:val="auto"/>
          <w:sz w:val="28"/>
          <w:szCs w:val="28"/>
          <w:lang w:val="en-US"/>
        </w:rPr>
        <w:t>.</w:t>
      </w:r>
    </w:p>
    <w:p w14:paraId="04158693" w14:textId="77777777" w:rsidR="000D6EA8" w:rsidRPr="002F5D97" w:rsidRDefault="00EA6009" w:rsidP="003423FA">
      <w:pPr>
        <w:widowControl/>
        <w:spacing w:before="120"/>
        <w:ind w:firstLine="567"/>
        <w:jc w:val="both"/>
        <w:rPr>
          <w:rFonts w:ascii="Times New Roman" w:eastAsia="Times New Roman" w:hAnsi="Times New Roman" w:cs="Times New Roman"/>
          <w:i/>
          <w:color w:val="auto"/>
          <w:sz w:val="28"/>
          <w:szCs w:val="28"/>
        </w:rPr>
      </w:pPr>
      <w:r w:rsidRPr="002F5D97">
        <w:rPr>
          <w:rFonts w:ascii="Times New Roman" w:eastAsia="Times New Roman" w:hAnsi="Times New Roman" w:cs="Times New Roman"/>
          <w:i/>
          <w:color w:val="auto"/>
          <w:sz w:val="28"/>
          <w:szCs w:val="28"/>
        </w:rPr>
        <w:t>Biện pháp phòng chống:</w:t>
      </w:r>
    </w:p>
    <w:p w14:paraId="19BDEEBF" w14:textId="48D86EB9" w:rsidR="00363CED" w:rsidRPr="002F5D97" w:rsidRDefault="00EA6009" w:rsidP="003423FA">
      <w:pPr>
        <w:widowControl/>
        <w:spacing w:before="120"/>
        <w:ind w:firstLine="567"/>
        <w:jc w:val="both"/>
        <w:rPr>
          <w:rFonts w:ascii="Times New Roman" w:eastAsia="Times New Roman" w:hAnsi="Times New Roman" w:cs="Times New Roman"/>
          <w:i/>
          <w:color w:val="auto"/>
          <w:sz w:val="28"/>
          <w:szCs w:val="28"/>
        </w:rPr>
      </w:pPr>
      <w:r w:rsidRPr="002F5D97">
        <w:rPr>
          <w:rFonts w:ascii="Times New Roman" w:eastAsia="Times New Roman" w:hAnsi="Times New Roman" w:cs="Times New Roman"/>
          <w:color w:val="auto"/>
          <w:sz w:val="28"/>
          <w:szCs w:val="28"/>
          <w:lang w:val="en-US"/>
        </w:rPr>
        <w:t xml:space="preserve">- </w:t>
      </w:r>
      <w:r w:rsidR="008C2638" w:rsidRPr="002F5D97">
        <w:rPr>
          <w:rFonts w:ascii="Times New Roman" w:hAnsi="Times New Roman" w:cs="Times New Roman"/>
          <w:color w:val="auto"/>
          <w:sz w:val="28"/>
          <w:szCs w:val="28"/>
          <w:lang w:val="de-DE"/>
        </w:rPr>
        <w:t xml:space="preserve">Biện pháp canh tác: Dọn sạch cỏ dại, phát quang bờ lô, bụi rậm quanh nương chè. Bón phân cân đối NPK, không bón quá nhiều đạm, tăng cường Kali vào thời điểm </w:t>
      </w:r>
      <w:r w:rsidR="00E93D9F" w:rsidRPr="002F5D97">
        <w:rPr>
          <w:rFonts w:ascii="Times New Roman" w:hAnsi="Times New Roman" w:cs="Times New Roman"/>
          <w:color w:val="auto"/>
          <w:sz w:val="28"/>
          <w:szCs w:val="28"/>
          <w:lang w:val="de-DE"/>
        </w:rPr>
        <w:t>bọ xít muỗi</w:t>
      </w:r>
      <w:r w:rsidR="00416545" w:rsidRPr="002F5D97">
        <w:rPr>
          <w:rFonts w:ascii="Times New Roman" w:hAnsi="Times New Roman" w:cs="Times New Roman"/>
          <w:color w:val="auto"/>
          <w:sz w:val="28"/>
          <w:szCs w:val="28"/>
          <w:lang w:val="de-DE"/>
        </w:rPr>
        <w:t xml:space="preserve"> </w:t>
      </w:r>
      <w:r w:rsidR="008C2638" w:rsidRPr="002F5D97">
        <w:rPr>
          <w:rFonts w:ascii="Times New Roman" w:hAnsi="Times New Roman" w:cs="Times New Roman"/>
          <w:color w:val="auto"/>
          <w:sz w:val="28"/>
          <w:szCs w:val="28"/>
          <w:lang w:val="de-DE"/>
        </w:rPr>
        <w:t>gậy hại. Mật độ trồng vừa phải có chế độ tỉa cành, tạo tán hợp lý.</w:t>
      </w:r>
    </w:p>
    <w:p w14:paraId="72EE3944" w14:textId="77C1EAA9" w:rsidR="00363CED" w:rsidRPr="002F5D97" w:rsidRDefault="00EA6009" w:rsidP="003423FA">
      <w:pPr>
        <w:widowControl/>
        <w:spacing w:before="120"/>
        <w:ind w:firstLine="567"/>
        <w:jc w:val="both"/>
        <w:rPr>
          <w:rFonts w:ascii="Times New Roman" w:hAnsi="Times New Roman" w:cs="Times New Roman"/>
          <w:color w:val="auto"/>
          <w:sz w:val="28"/>
          <w:szCs w:val="28"/>
          <w:lang w:val="de-DE"/>
        </w:rPr>
      </w:pPr>
      <w:r w:rsidRPr="002F5D97">
        <w:rPr>
          <w:rFonts w:ascii="Times New Roman" w:hAnsi="Times New Roman" w:cs="Times New Roman"/>
          <w:color w:val="auto"/>
          <w:sz w:val="28"/>
          <w:szCs w:val="28"/>
          <w:lang w:val="de-DE"/>
        </w:rPr>
        <w:t>-</w:t>
      </w:r>
      <w:r w:rsidR="008C2638" w:rsidRPr="002F5D97">
        <w:rPr>
          <w:rFonts w:ascii="Times New Roman" w:hAnsi="Times New Roman" w:cs="Times New Roman"/>
          <w:color w:val="auto"/>
          <w:sz w:val="28"/>
          <w:szCs w:val="28"/>
          <w:lang w:val="de-DE"/>
        </w:rPr>
        <w:t xml:space="preserve"> Biện pháp sinh học: Bảo vệ các loài thiên địch của </w:t>
      </w:r>
      <w:r w:rsidR="00E93D9F" w:rsidRPr="002F5D97">
        <w:rPr>
          <w:rFonts w:ascii="Times New Roman" w:hAnsi="Times New Roman" w:cs="Times New Roman"/>
          <w:color w:val="auto"/>
          <w:sz w:val="28"/>
          <w:szCs w:val="28"/>
          <w:lang w:val="de-DE"/>
        </w:rPr>
        <w:t>bọ xít muỗi</w:t>
      </w:r>
      <w:r w:rsidR="008C2638" w:rsidRPr="002F5D97">
        <w:rPr>
          <w:rFonts w:ascii="Times New Roman" w:hAnsi="Times New Roman" w:cs="Times New Roman"/>
          <w:color w:val="auto"/>
          <w:sz w:val="28"/>
          <w:szCs w:val="28"/>
          <w:lang w:val="de-DE"/>
        </w:rPr>
        <w:t xml:space="preserve"> như chuồn chuồn, bọ ngựa và các loạ</w:t>
      </w:r>
      <w:r w:rsidR="006C2638" w:rsidRPr="002F5D97">
        <w:rPr>
          <w:rFonts w:ascii="Times New Roman" w:hAnsi="Times New Roman" w:cs="Times New Roman"/>
          <w:color w:val="auto"/>
          <w:sz w:val="28"/>
          <w:szCs w:val="28"/>
          <w:lang w:val="de-DE"/>
        </w:rPr>
        <w:t>i ong ký sinh,...</w:t>
      </w:r>
    </w:p>
    <w:p w14:paraId="10370024" w14:textId="069D1918" w:rsidR="00363CED" w:rsidRPr="002F5D97" w:rsidRDefault="00EA6009" w:rsidP="003423FA">
      <w:pPr>
        <w:widowControl/>
        <w:spacing w:before="120"/>
        <w:ind w:firstLine="567"/>
        <w:jc w:val="both"/>
        <w:rPr>
          <w:rFonts w:ascii="Times New Roman" w:hAnsi="Times New Roman" w:cs="Times New Roman"/>
          <w:color w:val="auto"/>
          <w:sz w:val="28"/>
          <w:szCs w:val="28"/>
          <w:lang w:val="de-DE"/>
        </w:rPr>
      </w:pPr>
      <w:r w:rsidRPr="002F5D97">
        <w:rPr>
          <w:rFonts w:ascii="Times New Roman" w:hAnsi="Times New Roman" w:cs="Times New Roman"/>
          <w:color w:val="auto"/>
          <w:sz w:val="28"/>
          <w:szCs w:val="28"/>
          <w:lang w:val="de-DE"/>
        </w:rPr>
        <w:t>-</w:t>
      </w:r>
      <w:r w:rsidR="008C2638" w:rsidRPr="002F5D97">
        <w:rPr>
          <w:rFonts w:ascii="Times New Roman" w:hAnsi="Times New Roman" w:cs="Times New Roman"/>
          <w:color w:val="auto"/>
          <w:sz w:val="28"/>
          <w:szCs w:val="28"/>
          <w:lang w:val="de-DE"/>
        </w:rPr>
        <w:t xml:space="preserve"> Biện pháp hóa học: Thường xuyên kiểm tra, phun thuốc khi</w:t>
      </w:r>
      <w:r w:rsidR="00E93D9F" w:rsidRPr="002F5D97">
        <w:rPr>
          <w:rFonts w:ascii="Times New Roman" w:hAnsi="Times New Roman" w:cs="Times New Roman"/>
          <w:color w:val="auto"/>
          <w:sz w:val="28"/>
          <w:szCs w:val="28"/>
          <w:lang w:val="de-DE"/>
        </w:rPr>
        <w:t xml:space="preserve"> bọ xít muỗi</w:t>
      </w:r>
      <w:r w:rsidR="008C2638" w:rsidRPr="002F5D97">
        <w:rPr>
          <w:rFonts w:ascii="Times New Roman" w:hAnsi="Times New Roman" w:cs="Times New Roman"/>
          <w:color w:val="auto"/>
          <w:sz w:val="28"/>
          <w:szCs w:val="28"/>
          <w:lang w:val="de-DE"/>
        </w:rPr>
        <w:t xml:space="preserve"> nở rộ, búp chè bắt đầu có những vết chấm nhỏ. Sử dụng các loại thuốc </w:t>
      </w:r>
      <w:r w:rsidR="00577BF6" w:rsidRPr="002F5D97">
        <w:rPr>
          <w:rFonts w:ascii="Times New Roman" w:hAnsi="Times New Roman" w:cs="Times New Roman"/>
          <w:color w:val="auto"/>
          <w:sz w:val="28"/>
          <w:szCs w:val="28"/>
          <w:lang w:val="de-DE"/>
        </w:rPr>
        <w:t xml:space="preserve">cho phép trong danh mục thuốc </w:t>
      </w:r>
      <w:r w:rsidR="00791163" w:rsidRPr="002F5D97">
        <w:rPr>
          <w:rFonts w:ascii="Times New Roman" w:hAnsi="Times New Roman" w:cs="Times New Roman"/>
          <w:color w:val="auto"/>
          <w:sz w:val="28"/>
          <w:szCs w:val="28"/>
          <w:lang w:val="de-DE"/>
        </w:rPr>
        <w:t>bảo vệ thực vật</w:t>
      </w:r>
      <w:r w:rsidR="00577BF6" w:rsidRPr="002F5D97">
        <w:rPr>
          <w:rFonts w:ascii="Times New Roman" w:hAnsi="Times New Roman" w:cs="Times New Roman"/>
          <w:color w:val="auto"/>
          <w:sz w:val="28"/>
          <w:szCs w:val="28"/>
          <w:lang w:val="de-DE"/>
        </w:rPr>
        <w:t xml:space="preserve"> ở Việt Nam.</w:t>
      </w:r>
    </w:p>
    <w:p w14:paraId="12750C20" w14:textId="53D8519C" w:rsidR="00363CED" w:rsidRPr="002F5D97" w:rsidRDefault="00EA6009" w:rsidP="003423FA">
      <w:pPr>
        <w:widowControl/>
        <w:spacing w:before="120"/>
        <w:ind w:firstLine="567"/>
        <w:jc w:val="both"/>
        <w:rPr>
          <w:rFonts w:ascii="Times New Roman" w:hAnsi="Times New Roman" w:cs="Times New Roman"/>
          <w:color w:val="auto"/>
          <w:sz w:val="28"/>
          <w:szCs w:val="28"/>
          <w:lang w:val="sv-SE"/>
        </w:rPr>
      </w:pPr>
      <w:r w:rsidRPr="002F5D97">
        <w:rPr>
          <w:rFonts w:ascii="Times New Roman" w:hAnsi="Times New Roman" w:cs="Times New Roman"/>
          <w:bCs/>
          <w:iCs/>
          <w:color w:val="auto"/>
          <w:sz w:val="28"/>
          <w:szCs w:val="28"/>
          <w:lang w:val="en-US"/>
        </w:rPr>
        <w:t>-</w:t>
      </w:r>
      <w:r w:rsidR="00A610CF" w:rsidRPr="002F5D97">
        <w:rPr>
          <w:rFonts w:ascii="Times New Roman" w:hAnsi="Times New Roman" w:cs="Times New Roman"/>
          <w:color w:val="auto"/>
          <w:sz w:val="28"/>
          <w:szCs w:val="28"/>
          <w:lang w:val="en-US"/>
        </w:rPr>
        <w:t xml:space="preserve"> </w:t>
      </w:r>
      <w:r w:rsidR="008C2638" w:rsidRPr="002F5D97">
        <w:rPr>
          <w:rFonts w:ascii="Times New Roman" w:hAnsi="Times New Roman" w:cs="Times New Roman"/>
          <w:color w:val="auto"/>
          <w:sz w:val="28"/>
          <w:szCs w:val="28"/>
          <w:lang w:val="sv-SE"/>
        </w:rPr>
        <w:t xml:space="preserve">Thu hái kỹ búp và lá bị bệnh, vệ sinh vườn chè thường xuyên, sạch cỏ, thông thoáng. </w:t>
      </w:r>
      <w:r w:rsidR="008C2638" w:rsidRPr="002F5D97">
        <w:rPr>
          <w:rFonts w:ascii="Times New Roman" w:hAnsi="Times New Roman" w:cs="Times New Roman"/>
          <w:color w:val="auto"/>
          <w:sz w:val="28"/>
          <w:szCs w:val="28"/>
        </w:rPr>
        <w:t>Đảm bảo khoảng cách giữa các cây chè trong vườn để tạo sự thông thoáng và giảm thiểu sự lây lan của sâu bệnh hại</w:t>
      </w:r>
      <w:r w:rsidR="00B15EAF" w:rsidRPr="002F5D97">
        <w:rPr>
          <w:rFonts w:ascii="Times New Roman" w:hAnsi="Times New Roman" w:cs="Times New Roman"/>
          <w:color w:val="auto"/>
          <w:sz w:val="28"/>
          <w:szCs w:val="28"/>
          <w:lang w:val="en-US"/>
        </w:rPr>
        <w:t xml:space="preserve"> Dọn sạch lá khô rụng, cỏ dại ở vườn chè để tiêu diệt nguồn bệnh</w:t>
      </w:r>
      <w:r w:rsidR="008C2638" w:rsidRPr="002F5D97">
        <w:rPr>
          <w:rFonts w:ascii="Times New Roman" w:hAnsi="Times New Roman" w:cs="Times New Roman"/>
          <w:color w:val="auto"/>
          <w:sz w:val="28"/>
          <w:szCs w:val="28"/>
        </w:rPr>
        <w:t>.</w:t>
      </w:r>
      <w:r w:rsidR="008C2638" w:rsidRPr="002F5D97">
        <w:rPr>
          <w:rFonts w:ascii="Times New Roman" w:hAnsi="Times New Roman" w:cs="Times New Roman"/>
          <w:color w:val="auto"/>
          <w:sz w:val="28"/>
          <w:szCs w:val="28"/>
          <w:lang w:val="en-US"/>
        </w:rPr>
        <w:t xml:space="preserve"> </w:t>
      </w:r>
    </w:p>
    <w:p w14:paraId="7C4C7547" w14:textId="77777777" w:rsidR="00363CED" w:rsidRPr="002F5D97" w:rsidRDefault="00C91BFE" w:rsidP="003423FA">
      <w:pPr>
        <w:widowControl/>
        <w:spacing w:before="120"/>
        <w:ind w:firstLine="567"/>
        <w:jc w:val="both"/>
        <w:rPr>
          <w:rFonts w:ascii="Times New Roman" w:hAnsi="Times New Roman" w:cs="Times New Roman"/>
          <w:bCs/>
          <w:color w:val="auto"/>
          <w:sz w:val="28"/>
          <w:szCs w:val="28"/>
        </w:rPr>
      </w:pPr>
      <w:r w:rsidRPr="002F5D97">
        <w:rPr>
          <w:rFonts w:ascii="Times New Roman" w:hAnsi="Times New Roman" w:cs="Times New Roman"/>
          <w:bCs/>
          <w:color w:val="auto"/>
          <w:sz w:val="28"/>
          <w:szCs w:val="28"/>
          <w:lang w:val="en-US"/>
        </w:rPr>
        <w:t>2</w:t>
      </w:r>
      <w:r w:rsidR="00A15367" w:rsidRPr="002F5D97">
        <w:rPr>
          <w:rFonts w:ascii="Times New Roman" w:hAnsi="Times New Roman" w:cs="Times New Roman"/>
          <w:bCs/>
          <w:color w:val="auto"/>
          <w:sz w:val="28"/>
          <w:szCs w:val="28"/>
        </w:rPr>
        <w:t>.3</w:t>
      </w:r>
      <w:r w:rsidR="00F92F7F" w:rsidRPr="002F5D97">
        <w:rPr>
          <w:rFonts w:ascii="Times New Roman" w:hAnsi="Times New Roman" w:cs="Times New Roman"/>
          <w:bCs/>
          <w:color w:val="auto"/>
          <w:sz w:val="28"/>
          <w:szCs w:val="28"/>
        </w:rPr>
        <w:t>. Thu hoạch</w:t>
      </w:r>
    </w:p>
    <w:p w14:paraId="05B9C0A5" w14:textId="7AE4347E" w:rsidR="00363CED" w:rsidRPr="002F5D97" w:rsidRDefault="006A75EB" w:rsidP="003423FA">
      <w:pPr>
        <w:widowControl/>
        <w:spacing w:before="120"/>
        <w:ind w:firstLine="567"/>
        <w:jc w:val="both"/>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 xml:space="preserve">Hái chè giai đoạn </w:t>
      </w:r>
      <w:r w:rsidR="00501973" w:rsidRPr="002F5D97">
        <w:rPr>
          <w:rFonts w:ascii="Times New Roman" w:hAnsi="Times New Roman" w:cs="Times New Roman"/>
          <w:color w:val="auto"/>
          <w:sz w:val="28"/>
          <w:szCs w:val="28"/>
          <w:lang w:val="en-US"/>
        </w:rPr>
        <w:t>kiến thiết cơ bản</w:t>
      </w:r>
    </w:p>
    <w:p w14:paraId="48D1FF4D" w14:textId="2FEB4BB9" w:rsidR="00363CED" w:rsidRPr="002F5D97" w:rsidRDefault="006A75EB" w:rsidP="003423FA">
      <w:pPr>
        <w:widowControl/>
        <w:spacing w:before="120"/>
        <w:ind w:firstLine="567"/>
        <w:jc w:val="both"/>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 Tạo hình chè sau đốn lần 1: Dùng kéo cắt tạo hình chè đã phát triển cao 50</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55</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cm, dùng thước chữ “T” bấm bin 3 lần ở độ cao 50</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55</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cm, sau đó hái san trật theo tuần. Hái 1 tôm + 2</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3 lá non chừa lá cá + 1</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2 lá thật.</w:t>
      </w:r>
    </w:p>
    <w:p w14:paraId="6DB3BD2B" w14:textId="219DB33E" w:rsidR="00363CED" w:rsidRPr="002F5D97" w:rsidRDefault="006A75EB" w:rsidP="003423FA">
      <w:pPr>
        <w:widowControl/>
        <w:spacing w:before="120"/>
        <w:ind w:firstLine="567"/>
        <w:jc w:val="both"/>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 Tạo hình chè sau đốn lần 2: Khi trên mặt tán chè có &gt;50% số búp cao hơn  20</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25</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cm, dùng thước chữ “T” bấm bin 3 lần cách vết đốn 15</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cm, định hình ở độ cao 60</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65</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cm. Sau đó hái theo tuần những búp đủ tiêu chuẩn có một tôm + 4 lá non, hái 1 tôm + 2</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3 lá non chừa lá cá + 1</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2 lá thật. Không hái móc, hái ép hái cành rìa tán thấp hơn mặt tán.</w:t>
      </w:r>
    </w:p>
    <w:p w14:paraId="2EB98948" w14:textId="77777777" w:rsidR="00363CED" w:rsidRPr="002F5D97" w:rsidRDefault="006A75EB" w:rsidP="003423FA">
      <w:pPr>
        <w:widowControl/>
        <w:spacing w:before="120"/>
        <w:ind w:firstLine="567"/>
        <w:jc w:val="both"/>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Hái chè giai đoạn kinh doanh</w:t>
      </w:r>
    </w:p>
    <w:p w14:paraId="0E37506E" w14:textId="77777777" w:rsidR="00363CED" w:rsidRPr="002F5D97" w:rsidRDefault="006A75EB" w:rsidP="003423FA">
      <w:pPr>
        <w:widowControl/>
        <w:spacing w:before="120"/>
        <w:ind w:firstLine="567"/>
        <w:jc w:val="both"/>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 Hái chè đốn lửng: (Kỹ thuật hái như chè đốn tạo hình lần 2).</w:t>
      </w:r>
    </w:p>
    <w:p w14:paraId="6721D08E" w14:textId="1AD51AF1" w:rsidR="00363CED" w:rsidRPr="002F5D97" w:rsidRDefault="006A75EB" w:rsidP="003423FA">
      <w:pPr>
        <w:widowControl/>
        <w:spacing w:before="120"/>
        <w:ind w:firstLine="567"/>
        <w:jc w:val="both"/>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t>- Hái chè lưu: Hái khi trên mặt tán có 35% búp đủ tiêu chuẩn, hái 1 tôm + 2</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3 lá non chừa 1 lá cá + 1</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2 lá thật. Mùa mưa từ tháng 5</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11 hái theo san trật 7 ngày/1 lứa, mùa khô hái 10</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w:t>
      </w:r>
      <w:r w:rsidR="006C2638"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12 ngày/1</w:t>
      </w:r>
      <w:r w:rsidR="001142C7"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lang w:val="en-US"/>
        </w:rPr>
        <w:t>lứa.</w:t>
      </w:r>
    </w:p>
    <w:p w14:paraId="29F2B87F" w14:textId="77777777" w:rsidR="00363CED" w:rsidRPr="002F5D97" w:rsidRDefault="006A75EB" w:rsidP="003423FA">
      <w:pPr>
        <w:widowControl/>
        <w:spacing w:before="120"/>
        <w:ind w:firstLine="567"/>
        <w:jc w:val="both"/>
        <w:rPr>
          <w:rFonts w:ascii="Times New Roman" w:hAnsi="Times New Roman" w:cs="Times New Roman"/>
          <w:color w:val="auto"/>
          <w:sz w:val="28"/>
          <w:szCs w:val="28"/>
          <w:lang w:val="en-US"/>
        </w:rPr>
      </w:pPr>
      <w:r w:rsidRPr="002F5D97">
        <w:rPr>
          <w:rFonts w:ascii="Times New Roman" w:hAnsi="Times New Roman" w:cs="Times New Roman"/>
          <w:color w:val="auto"/>
          <w:sz w:val="28"/>
          <w:szCs w:val="28"/>
          <w:lang w:val="en-US"/>
        </w:rPr>
        <w:lastRenderedPageBreak/>
        <w:t>Hái chè phải kết hợp với dưỡng và sửa mặt, hái chừa cành bìa, không hái móc, giữa tán chè thường sinh trưởng mạnh hơn nên hái sát lá cá tạo mặt tán chè bằng phẳng, mau khép tán. Phải hái sạch búp mù, hái sạch búp hoặc lá sâu bệnh để mang mầm bệnh ra ngoài có tác dụng hạn chế sâu bệnh hại chè.</w:t>
      </w:r>
    </w:p>
    <w:p w14:paraId="321EE727" w14:textId="77777777" w:rsidR="003423FA" w:rsidRPr="002F5D97" w:rsidRDefault="007B679C" w:rsidP="003423FA">
      <w:pPr>
        <w:widowControl/>
        <w:spacing w:before="120"/>
        <w:ind w:firstLine="567"/>
        <w:jc w:val="both"/>
        <w:rPr>
          <w:rFonts w:ascii="Times New Roman" w:hAnsi="Times New Roman" w:cs="Times New Roman"/>
          <w:color w:val="auto"/>
          <w:sz w:val="28"/>
          <w:szCs w:val="28"/>
          <w:lang w:val="en-US"/>
        </w:rPr>
      </w:pPr>
      <w:r w:rsidRPr="002F5D97">
        <w:rPr>
          <w:rFonts w:ascii="Times New Roman" w:eastAsiaTheme="minorHAnsi" w:hAnsi="Times New Roman" w:cs="Times New Roman"/>
          <w:b/>
          <w:bCs/>
          <w:color w:val="auto"/>
          <w:kern w:val="2"/>
          <w:sz w:val="28"/>
          <w:szCs w:val="28"/>
          <w:lang w:eastAsia="en-US"/>
          <w14:ligatures w14:val="standardContextual"/>
        </w:rPr>
        <w:t xml:space="preserve">Phần </w:t>
      </w:r>
      <w:bookmarkStart w:id="11" w:name="_Hlk185721344"/>
      <w:r w:rsidR="005D7537" w:rsidRPr="002F5D97">
        <w:rPr>
          <w:rFonts w:ascii="Times New Roman" w:eastAsiaTheme="minorHAnsi" w:hAnsi="Times New Roman" w:cs="Times New Roman"/>
          <w:b/>
          <w:bCs/>
          <w:color w:val="auto"/>
          <w:kern w:val="2"/>
          <w:sz w:val="28"/>
          <w:szCs w:val="28"/>
          <w:lang w:eastAsia="en-US"/>
          <w14:ligatures w14:val="standardContextual"/>
        </w:rPr>
        <w:t>II</w:t>
      </w:r>
      <w:r w:rsidR="00783D75" w:rsidRPr="002F5D97">
        <w:rPr>
          <w:rFonts w:ascii="Times New Roman" w:eastAsia="Times New Roman" w:hAnsi="Times New Roman" w:cs="Times New Roman"/>
          <w:b/>
          <w:bCs/>
          <w:color w:val="auto"/>
          <w:sz w:val="28"/>
          <w:szCs w:val="28"/>
          <w:lang w:eastAsia="en-US"/>
        </w:rPr>
        <w:t>. ĐỊNH  MỨC VẬT TƯ NÔNG NGHIỆP</w:t>
      </w:r>
      <w:r w:rsidR="00C91BFE" w:rsidRPr="002F5D97">
        <w:rPr>
          <w:rFonts w:ascii="Times New Roman" w:eastAsia="Times New Roman" w:hAnsi="Times New Roman" w:cs="Times New Roman"/>
          <w:b/>
          <w:bCs/>
          <w:color w:val="auto"/>
          <w:sz w:val="28"/>
          <w:szCs w:val="28"/>
          <w:lang w:val="en-US" w:eastAsia="en-US"/>
        </w:rPr>
        <w:t>, CÔNG LAO ĐỘNG</w:t>
      </w:r>
      <w:r w:rsidR="00E93D9F" w:rsidRPr="002F5D97">
        <w:rPr>
          <w:rFonts w:ascii="Times New Roman" w:hAnsi="Times New Roman" w:cs="Times New Roman"/>
          <w:color w:val="auto"/>
          <w:sz w:val="28"/>
          <w:szCs w:val="28"/>
          <w:lang w:val="en-US"/>
        </w:rPr>
        <w:t xml:space="preserve"> </w:t>
      </w:r>
      <w:r w:rsidR="003423FA" w:rsidRPr="002F5D97">
        <w:rPr>
          <w:rFonts w:ascii="Times New Roman" w:hAnsi="Times New Roman" w:cs="Times New Roman"/>
          <w:color w:val="auto"/>
          <w:sz w:val="28"/>
          <w:szCs w:val="28"/>
          <w:lang w:val="en-US"/>
        </w:rPr>
        <w:t xml:space="preserve"> </w:t>
      </w:r>
    </w:p>
    <w:p w14:paraId="57DE2529" w14:textId="66968388" w:rsidR="005A2BA0" w:rsidRPr="002F5D97" w:rsidRDefault="00E93D9F" w:rsidP="003423FA">
      <w:pPr>
        <w:widowControl/>
        <w:spacing w:before="120"/>
        <w:ind w:firstLine="567"/>
        <w:jc w:val="both"/>
        <w:rPr>
          <w:rFonts w:ascii="Times New Roman" w:eastAsia="Times New Roman" w:hAnsi="Times New Roman" w:cs="Times New Roman"/>
          <w:b/>
          <w:bCs/>
          <w:color w:val="auto"/>
          <w:sz w:val="28"/>
          <w:szCs w:val="28"/>
          <w:lang w:val="en-US" w:eastAsia="en-US"/>
        </w:rPr>
      </w:pPr>
      <w:r w:rsidRPr="002F5D97">
        <w:rPr>
          <w:rFonts w:ascii="Times New Roman" w:hAnsi="Times New Roman" w:cs="Times New Roman"/>
          <w:color w:val="auto"/>
          <w:sz w:val="28"/>
          <w:szCs w:val="28"/>
          <w:lang w:val="en-US"/>
        </w:rPr>
        <w:t>Quy trình</w:t>
      </w:r>
      <w:r w:rsidR="00501973" w:rsidRPr="002F5D97">
        <w:rPr>
          <w:rFonts w:ascii="Times New Roman" w:hAnsi="Times New Roman" w:cs="Times New Roman"/>
          <w:color w:val="auto"/>
          <w:sz w:val="28"/>
          <w:szCs w:val="28"/>
          <w:lang w:val="en-US"/>
        </w:rPr>
        <w:t>:</w:t>
      </w:r>
      <w:r w:rsidRPr="002F5D97">
        <w:rPr>
          <w:rFonts w:ascii="Times New Roman" w:hAnsi="Times New Roman" w:cs="Times New Roman"/>
          <w:color w:val="auto"/>
          <w:sz w:val="28"/>
          <w:szCs w:val="28"/>
          <w:lang w:val="en-US"/>
        </w:rPr>
        <w:t xml:space="preserve"> 1 ha khoảng cách</w:t>
      </w:r>
      <w:r w:rsidRPr="002F5D97">
        <w:rPr>
          <w:rFonts w:ascii="Times New Roman" w:hAnsi="Times New Roman" w:cs="Times New Roman"/>
          <w:color w:val="auto"/>
          <w:sz w:val="28"/>
          <w:szCs w:val="28"/>
        </w:rPr>
        <w:t xml:space="preserve"> l,4</w:t>
      </w:r>
      <w:r w:rsidRPr="002F5D97">
        <w:rPr>
          <w:rFonts w:ascii="Times New Roman" w:hAnsi="Times New Roman" w:cs="Times New Roman"/>
          <w:color w:val="auto"/>
          <w:sz w:val="28"/>
          <w:szCs w:val="28"/>
          <w:lang w:val="en-US"/>
        </w:rPr>
        <w:t xml:space="preserve"> x</w:t>
      </w:r>
      <w:r w:rsidRPr="002F5D97">
        <w:rPr>
          <w:rFonts w:ascii="Times New Roman" w:hAnsi="Times New Roman" w:cs="Times New Roman"/>
          <w:color w:val="auto"/>
          <w:sz w:val="28"/>
          <w:szCs w:val="28"/>
        </w:rPr>
        <w:t xml:space="preserve"> 0,4</w:t>
      </w:r>
      <w:r w:rsidRPr="002F5D97">
        <w:rPr>
          <w:rFonts w:ascii="Times New Roman" w:hAnsi="Times New Roman" w:cs="Times New Roman"/>
          <w:color w:val="auto"/>
          <w:sz w:val="28"/>
          <w:szCs w:val="28"/>
          <w:lang w:val="en-US"/>
        </w:rPr>
        <w:t>m m</w:t>
      </w:r>
      <w:r w:rsidRPr="002F5D97">
        <w:rPr>
          <w:rFonts w:ascii="Times New Roman" w:hAnsi="Times New Roman" w:cs="Times New Roman"/>
          <w:color w:val="auto"/>
          <w:sz w:val="28"/>
          <w:szCs w:val="28"/>
        </w:rPr>
        <w:t>ật độ trồng</w:t>
      </w:r>
      <w:r w:rsidRPr="002F5D97">
        <w:rPr>
          <w:rFonts w:ascii="Times New Roman" w:hAnsi="Times New Roman" w:cs="Times New Roman"/>
          <w:color w:val="auto"/>
          <w:sz w:val="28"/>
          <w:szCs w:val="28"/>
          <w:lang w:val="en-US"/>
        </w:rPr>
        <w:t xml:space="preserve"> </w:t>
      </w:r>
      <w:r w:rsidRPr="002F5D97">
        <w:rPr>
          <w:rFonts w:ascii="Times New Roman" w:hAnsi="Times New Roman" w:cs="Times New Roman"/>
          <w:color w:val="auto"/>
          <w:sz w:val="28"/>
          <w:szCs w:val="28"/>
        </w:rPr>
        <w:t>17.850 cây/ha</w:t>
      </w:r>
    </w:p>
    <w:p w14:paraId="5AAD732C" w14:textId="2A9CC6A2" w:rsidR="001044B3" w:rsidRPr="002F5D97" w:rsidRDefault="005A2BA0" w:rsidP="003423FA">
      <w:pPr>
        <w:widowControl/>
        <w:spacing w:before="120" w:after="120"/>
        <w:ind w:firstLine="567"/>
        <w:rPr>
          <w:rFonts w:ascii="Times New Roman" w:eastAsia="Times New Roman" w:hAnsi="Times New Roman" w:cs="Times New Roman"/>
          <w:b/>
          <w:strike/>
          <w:color w:val="auto"/>
          <w:sz w:val="28"/>
          <w:szCs w:val="28"/>
          <w:lang w:val="en-US" w:eastAsia="en-US"/>
        </w:rPr>
      </w:pPr>
      <w:r w:rsidRPr="002F5D97">
        <w:rPr>
          <w:rFonts w:ascii="Times New Roman" w:eastAsia="Times New Roman" w:hAnsi="Times New Roman" w:cs="Times New Roman"/>
          <w:b/>
          <w:bCs/>
          <w:color w:val="auto"/>
          <w:sz w:val="28"/>
          <w:szCs w:val="28"/>
          <w:lang w:val="it-IT"/>
        </w:rPr>
        <w:t xml:space="preserve">1. Định mức về vật tư </w:t>
      </w:r>
    </w:p>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859"/>
        <w:gridCol w:w="1385"/>
        <w:gridCol w:w="1072"/>
        <w:gridCol w:w="1055"/>
        <w:gridCol w:w="1134"/>
        <w:gridCol w:w="1304"/>
      </w:tblGrid>
      <w:tr w:rsidR="002F5D97" w:rsidRPr="002F5D97" w14:paraId="389556DE" w14:textId="77777777" w:rsidTr="004D30AA">
        <w:trPr>
          <w:trHeight w:val="64"/>
          <w:tblHeader/>
        </w:trPr>
        <w:tc>
          <w:tcPr>
            <w:tcW w:w="400" w:type="pct"/>
            <w:vMerge w:val="restart"/>
            <w:shd w:val="clear" w:color="auto" w:fill="auto"/>
            <w:vAlign w:val="center"/>
          </w:tcPr>
          <w:bookmarkEnd w:id="11"/>
          <w:p w14:paraId="14495A40" w14:textId="257941D0" w:rsidR="007B679C" w:rsidRPr="002F5D97" w:rsidRDefault="007B679C" w:rsidP="004D30AA">
            <w:pPr>
              <w:widowControl/>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TT</w:t>
            </w:r>
          </w:p>
        </w:tc>
        <w:tc>
          <w:tcPr>
            <w:tcW w:w="1493" w:type="pct"/>
            <w:vMerge w:val="restart"/>
            <w:shd w:val="clear" w:color="auto" w:fill="auto"/>
            <w:vAlign w:val="center"/>
          </w:tcPr>
          <w:p w14:paraId="5D1818AC" w14:textId="7A36E8BE" w:rsidR="007B679C" w:rsidRPr="002F5D97" w:rsidRDefault="007C43DB" w:rsidP="004D30AA">
            <w:pPr>
              <w:widowControl/>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Nội dung</w:t>
            </w:r>
          </w:p>
        </w:tc>
        <w:tc>
          <w:tcPr>
            <w:tcW w:w="723" w:type="pct"/>
            <w:vMerge w:val="restart"/>
            <w:shd w:val="clear" w:color="auto" w:fill="auto"/>
            <w:vAlign w:val="center"/>
          </w:tcPr>
          <w:p w14:paraId="00776D02" w14:textId="77777777" w:rsidR="007B679C" w:rsidRPr="002F5D97" w:rsidRDefault="007B679C" w:rsidP="004D30AA">
            <w:pPr>
              <w:widowControl/>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Đơn vị tính</w:t>
            </w:r>
          </w:p>
        </w:tc>
        <w:tc>
          <w:tcPr>
            <w:tcW w:w="2384" w:type="pct"/>
            <w:gridSpan w:val="4"/>
            <w:shd w:val="clear" w:color="auto" w:fill="auto"/>
            <w:vAlign w:val="center"/>
          </w:tcPr>
          <w:p w14:paraId="009D9622" w14:textId="72C9DDF1" w:rsidR="007B679C" w:rsidRPr="002F5D97" w:rsidRDefault="007C43DB" w:rsidP="004D30AA">
            <w:pPr>
              <w:widowControl/>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Số lượng</w:t>
            </w:r>
          </w:p>
        </w:tc>
      </w:tr>
      <w:tr w:rsidR="002F5D97" w:rsidRPr="002F5D97" w14:paraId="459F6401" w14:textId="77777777" w:rsidTr="004D30AA">
        <w:trPr>
          <w:trHeight w:val="64"/>
          <w:tblHeader/>
        </w:trPr>
        <w:tc>
          <w:tcPr>
            <w:tcW w:w="400" w:type="pct"/>
            <w:vMerge/>
            <w:shd w:val="clear" w:color="auto" w:fill="auto"/>
            <w:vAlign w:val="center"/>
            <w:hideMark/>
          </w:tcPr>
          <w:p w14:paraId="543250AF" w14:textId="77777777" w:rsidR="007B679C" w:rsidRPr="002F5D97" w:rsidRDefault="007B679C" w:rsidP="004D30AA">
            <w:pPr>
              <w:widowControl/>
              <w:jc w:val="center"/>
              <w:rPr>
                <w:rFonts w:ascii="Times New Roman" w:eastAsia="Times New Roman" w:hAnsi="Times New Roman" w:cs="Times New Roman"/>
                <w:b/>
                <w:bCs/>
                <w:color w:val="auto"/>
                <w:sz w:val="28"/>
                <w:szCs w:val="28"/>
                <w:lang w:val="en-US" w:eastAsia="en-US"/>
              </w:rPr>
            </w:pPr>
          </w:p>
        </w:tc>
        <w:tc>
          <w:tcPr>
            <w:tcW w:w="1493" w:type="pct"/>
            <w:vMerge/>
            <w:shd w:val="clear" w:color="auto" w:fill="auto"/>
            <w:vAlign w:val="center"/>
            <w:hideMark/>
          </w:tcPr>
          <w:p w14:paraId="294E267D" w14:textId="77777777" w:rsidR="007B679C" w:rsidRPr="002F5D97" w:rsidRDefault="007B679C" w:rsidP="004D30AA">
            <w:pPr>
              <w:widowControl/>
              <w:jc w:val="center"/>
              <w:rPr>
                <w:rFonts w:ascii="Times New Roman" w:eastAsia="Times New Roman" w:hAnsi="Times New Roman" w:cs="Times New Roman"/>
                <w:b/>
                <w:bCs/>
                <w:color w:val="auto"/>
                <w:sz w:val="28"/>
                <w:szCs w:val="28"/>
                <w:lang w:val="en-US" w:eastAsia="en-US"/>
              </w:rPr>
            </w:pPr>
          </w:p>
        </w:tc>
        <w:tc>
          <w:tcPr>
            <w:tcW w:w="723" w:type="pct"/>
            <w:vMerge/>
            <w:shd w:val="clear" w:color="auto" w:fill="auto"/>
            <w:vAlign w:val="center"/>
            <w:hideMark/>
          </w:tcPr>
          <w:p w14:paraId="362745E1" w14:textId="77777777" w:rsidR="007B679C" w:rsidRPr="002F5D97" w:rsidRDefault="007B679C" w:rsidP="004D30AA">
            <w:pPr>
              <w:widowControl/>
              <w:jc w:val="center"/>
              <w:rPr>
                <w:rFonts w:ascii="Times New Roman" w:eastAsia="Times New Roman" w:hAnsi="Times New Roman" w:cs="Times New Roman"/>
                <w:b/>
                <w:bCs/>
                <w:color w:val="auto"/>
                <w:sz w:val="28"/>
                <w:szCs w:val="28"/>
                <w:lang w:val="en-US" w:eastAsia="en-US"/>
              </w:rPr>
            </w:pPr>
          </w:p>
        </w:tc>
        <w:tc>
          <w:tcPr>
            <w:tcW w:w="560" w:type="pct"/>
            <w:shd w:val="clear" w:color="auto" w:fill="auto"/>
            <w:vAlign w:val="center"/>
            <w:hideMark/>
          </w:tcPr>
          <w:p w14:paraId="1BB0929F" w14:textId="77777777" w:rsidR="007B679C" w:rsidRPr="002F5D97" w:rsidRDefault="007B679C" w:rsidP="004D30AA">
            <w:pPr>
              <w:widowControl/>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Năm trồng mới</w:t>
            </w:r>
          </w:p>
        </w:tc>
        <w:tc>
          <w:tcPr>
            <w:tcW w:w="551" w:type="pct"/>
            <w:shd w:val="clear" w:color="auto" w:fill="auto"/>
            <w:vAlign w:val="center"/>
            <w:hideMark/>
          </w:tcPr>
          <w:p w14:paraId="5FF594FB" w14:textId="3AB48ECD" w:rsidR="007B679C" w:rsidRPr="002F5D97" w:rsidRDefault="00577BF6" w:rsidP="004D30AA">
            <w:pPr>
              <w:widowControl/>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N</w:t>
            </w:r>
            <w:r w:rsidR="007B679C" w:rsidRPr="002F5D97">
              <w:rPr>
                <w:rFonts w:ascii="Times New Roman" w:eastAsia="Times New Roman" w:hAnsi="Times New Roman" w:cs="Times New Roman"/>
                <w:b/>
                <w:bCs/>
                <w:color w:val="auto"/>
                <w:sz w:val="28"/>
                <w:szCs w:val="28"/>
                <w:lang w:val="en-US" w:eastAsia="en-US"/>
              </w:rPr>
              <w:t xml:space="preserve">ăm </w:t>
            </w:r>
            <w:r w:rsidR="009D59BC" w:rsidRPr="002F5D97">
              <w:rPr>
                <w:rFonts w:ascii="Times New Roman" w:eastAsia="Times New Roman" w:hAnsi="Times New Roman" w:cs="Times New Roman"/>
                <w:b/>
                <w:bCs/>
                <w:color w:val="auto"/>
                <w:sz w:val="28"/>
                <w:szCs w:val="28"/>
                <w:lang w:val="en-US" w:eastAsia="en-US"/>
              </w:rPr>
              <w:t>1</w:t>
            </w:r>
          </w:p>
        </w:tc>
        <w:tc>
          <w:tcPr>
            <w:tcW w:w="592" w:type="pct"/>
            <w:shd w:val="clear" w:color="auto" w:fill="auto"/>
            <w:vAlign w:val="center"/>
            <w:hideMark/>
          </w:tcPr>
          <w:p w14:paraId="6B615C5D" w14:textId="2DBF99E6" w:rsidR="007B679C" w:rsidRPr="002F5D97" w:rsidRDefault="00577BF6" w:rsidP="004D30AA">
            <w:pPr>
              <w:widowControl/>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N</w:t>
            </w:r>
            <w:r w:rsidR="007B679C" w:rsidRPr="002F5D97">
              <w:rPr>
                <w:rFonts w:ascii="Times New Roman" w:eastAsia="Times New Roman" w:hAnsi="Times New Roman" w:cs="Times New Roman"/>
                <w:b/>
                <w:bCs/>
                <w:color w:val="auto"/>
                <w:sz w:val="28"/>
                <w:szCs w:val="28"/>
                <w:lang w:val="en-US" w:eastAsia="en-US"/>
              </w:rPr>
              <w:t xml:space="preserve">ăm </w:t>
            </w:r>
            <w:r w:rsidR="009D59BC" w:rsidRPr="002F5D97">
              <w:rPr>
                <w:rFonts w:ascii="Times New Roman" w:eastAsia="Times New Roman" w:hAnsi="Times New Roman" w:cs="Times New Roman"/>
                <w:b/>
                <w:bCs/>
                <w:color w:val="auto"/>
                <w:sz w:val="28"/>
                <w:szCs w:val="28"/>
                <w:lang w:val="en-US" w:eastAsia="en-US"/>
              </w:rPr>
              <w:t>2</w:t>
            </w:r>
          </w:p>
        </w:tc>
        <w:tc>
          <w:tcPr>
            <w:tcW w:w="680" w:type="pct"/>
            <w:shd w:val="clear" w:color="auto" w:fill="auto"/>
            <w:vAlign w:val="center"/>
            <w:hideMark/>
          </w:tcPr>
          <w:p w14:paraId="11214D4E" w14:textId="769F0B8F" w:rsidR="007B679C" w:rsidRPr="002F5D97" w:rsidRDefault="007B679C" w:rsidP="004D30AA">
            <w:pPr>
              <w:widowControl/>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 xml:space="preserve">Năm </w:t>
            </w:r>
            <w:r w:rsidR="00577BF6" w:rsidRPr="002F5D97">
              <w:rPr>
                <w:rFonts w:ascii="Times New Roman" w:eastAsia="Times New Roman" w:hAnsi="Times New Roman" w:cs="Times New Roman"/>
                <w:b/>
                <w:bCs/>
                <w:color w:val="auto"/>
                <w:sz w:val="28"/>
                <w:szCs w:val="28"/>
                <w:lang w:val="en-US" w:eastAsia="en-US"/>
              </w:rPr>
              <w:t>3 trở đi</w:t>
            </w:r>
          </w:p>
        </w:tc>
      </w:tr>
      <w:tr w:rsidR="002F5D97" w:rsidRPr="002F5D97" w14:paraId="3B49364C" w14:textId="77777777" w:rsidTr="004D30AA">
        <w:trPr>
          <w:trHeight w:val="64"/>
        </w:trPr>
        <w:tc>
          <w:tcPr>
            <w:tcW w:w="400" w:type="pct"/>
            <w:shd w:val="clear" w:color="auto" w:fill="auto"/>
            <w:vAlign w:val="center"/>
          </w:tcPr>
          <w:p w14:paraId="2766D3E1" w14:textId="77777777" w:rsidR="007B679C" w:rsidRPr="002F5D97" w:rsidRDefault="007B679C" w:rsidP="001142C7">
            <w:pPr>
              <w:widowControl/>
              <w:spacing w:before="40" w:after="40"/>
              <w:jc w:val="center"/>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1</w:t>
            </w:r>
          </w:p>
        </w:tc>
        <w:tc>
          <w:tcPr>
            <w:tcW w:w="1493" w:type="pct"/>
            <w:shd w:val="clear" w:color="auto" w:fill="auto"/>
            <w:vAlign w:val="center"/>
          </w:tcPr>
          <w:p w14:paraId="2EDB2CBD" w14:textId="77777777" w:rsidR="007B679C" w:rsidRPr="002F5D97" w:rsidRDefault="007B679C" w:rsidP="001142C7">
            <w:pPr>
              <w:widowControl/>
              <w:spacing w:before="40" w:after="40"/>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color w:val="auto"/>
                <w:sz w:val="28"/>
                <w:szCs w:val="28"/>
                <w:lang w:val="en-US" w:eastAsia="en-US"/>
              </w:rPr>
              <w:t>Cây giống</w:t>
            </w:r>
          </w:p>
        </w:tc>
        <w:tc>
          <w:tcPr>
            <w:tcW w:w="723" w:type="pct"/>
            <w:shd w:val="clear" w:color="auto" w:fill="auto"/>
            <w:vAlign w:val="center"/>
          </w:tcPr>
          <w:p w14:paraId="29502BDF" w14:textId="77777777" w:rsidR="007B679C" w:rsidRPr="002F5D97" w:rsidRDefault="007B679C" w:rsidP="001142C7">
            <w:pPr>
              <w:widowControl/>
              <w:spacing w:before="40" w:after="40"/>
              <w:jc w:val="center"/>
              <w:rPr>
                <w:rFonts w:ascii="Times New Roman" w:eastAsia="Times New Roman" w:hAnsi="Times New Roman" w:cs="Times New Roman"/>
                <w:b/>
                <w:bCs/>
                <w:color w:val="auto"/>
                <w:sz w:val="28"/>
                <w:szCs w:val="28"/>
                <w:lang w:val="en-US" w:eastAsia="en-US"/>
              </w:rPr>
            </w:pPr>
          </w:p>
        </w:tc>
        <w:tc>
          <w:tcPr>
            <w:tcW w:w="560" w:type="pct"/>
            <w:shd w:val="clear" w:color="auto" w:fill="auto"/>
            <w:vAlign w:val="center"/>
          </w:tcPr>
          <w:p w14:paraId="03AFE25B" w14:textId="77777777" w:rsidR="007B679C" w:rsidRPr="002F5D97" w:rsidRDefault="007B679C" w:rsidP="001142C7">
            <w:pPr>
              <w:widowControl/>
              <w:spacing w:before="40" w:after="40"/>
              <w:jc w:val="center"/>
              <w:rPr>
                <w:rFonts w:ascii="Times New Roman" w:eastAsia="Times New Roman" w:hAnsi="Times New Roman" w:cs="Times New Roman"/>
                <w:b/>
                <w:bCs/>
                <w:color w:val="auto"/>
                <w:sz w:val="28"/>
                <w:szCs w:val="28"/>
                <w:lang w:val="en-US" w:eastAsia="en-US"/>
              </w:rPr>
            </w:pPr>
          </w:p>
        </w:tc>
        <w:tc>
          <w:tcPr>
            <w:tcW w:w="551" w:type="pct"/>
            <w:shd w:val="clear" w:color="auto" w:fill="auto"/>
            <w:noWrap/>
            <w:vAlign w:val="center"/>
          </w:tcPr>
          <w:p w14:paraId="0D8B7675" w14:textId="77777777" w:rsidR="007B679C" w:rsidRPr="002F5D97" w:rsidRDefault="007B679C" w:rsidP="001142C7">
            <w:pPr>
              <w:widowControl/>
              <w:spacing w:before="40" w:after="40"/>
              <w:jc w:val="center"/>
              <w:rPr>
                <w:rFonts w:ascii="Times New Roman" w:eastAsia="Times New Roman" w:hAnsi="Times New Roman" w:cs="Times New Roman"/>
                <w:color w:val="auto"/>
                <w:sz w:val="28"/>
                <w:szCs w:val="28"/>
                <w:lang w:val="en-US" w:eastAsia="en-US"/>
              </w:rPr>
            </w:pPr>
          </w:p>
        </w:tc>
        <w:tc>
          <w:tcPr>
            <w:tcW w:w="592" w:type="pct"/>
            <w:shd w:val="clear" w:color="auto" w:fill="auto"/>
            <w:noWrap/>
            <w:vAlign w:val="center"/>
          </w:tcPr>
          <w:p w14:paraId="3A4C1F3A" w14:textId="77777777" w:rsidR="007B679C" w:rsidRPr="002F5D97" w:rsidRDefault="007B679C" w:rsidP="001142C7">
            <w:pPr>
              <w:widowControl/>
              <w:spacing w:before="40" w:after="40"/>
              <w:jc w:val="center"/>
              <w:rPr>
                <w:rFonts w:ascii="Times New Roman" w:eastAsia="Times New Roman" w:hAnsi="Times New Roman" w:cs="Times New Roman"/>
                <w:color w:val="auto"/>
                <w:sz w:val="28"/>
                <w:szCs w:val="28"/>
                <w:lang w:val="en-US" w:eastAsia="en-US"/>
              </w:rPr>
            </w:pPr>
          </w:p>
        </w:tc>
        <w:tc>
          <w:tcPr>
            <w:tcW w:w="680" w:type="pct"/>
            <w:shd w:val="clear" w:color="auto" w:fill="auto"/>
            <w:noWrap/>
            <w:vAlign w:val="center"/>
          </w:tcPr>
          <w:p w14:paraId="1556BACE" w14:textId="77777777" w:rsidR="007B679C" w:rsidRPr="002F5D97" w:rsidRDefault="007B679C" w:rsidP="001142C7">
            <w:pPr>
              <w:widowControl/>
              <w:spacing w:before="40" w:after="40"/>
              <w:jc w:val="center"/>
              <w:rPr>
                <w:rFonts w:ascii="Times New Roman" w:eastAsia="Times New Roman" w:hAnsi="Times New Roman" w:cs="Times New Roman"/>
                <w:color w:val="auto"/>
                <w:sz w:val="28"/>
                <w:szCs w:val="28"/>
                <w:lang w:val="en-US" w:eastAsia="en-US"/>
              </w:rPr>
            </w:pPr>
          </w:p>
        </w:tc>
      </w:tr>
      <w:tr w:rsidR="002F5D97" w:rsidRPr="002F5D97" w14:paraId="0E18A7DF" w14:textId="77777777" w:rsidTr="004D30AA">
        <w:trPr>
          <w:trHeight w:val="276"/>
        </w:trPr>
        <w:tc>
          <w:tcPr>
            <w:tcW w:w="400" w:type="pct"/>
            <w:vAlign w:val="center"/>
          </w:tcPr>
          <w:p w14:paraId="02B4C3B3" w14:textId="77777777" w:rsidR="007B679C" w:rsidRPr="002F5D97" w:rsidRDefault="007B679C" w:rsidP="001142C7">
            <w:pPr>
              <w:widowControl/>
              <w:spacing w:before="40" w:after="40"/>
              <w:jc w:val="center"/>
              <w:rPr>
                <w:rFonts w:ascii="Times New Roman" w:eastAsia="Times New Roman" w:hAnsi="Times New Roman" w:cs="Times New Roman"/>
                <w:bCs/>
                <w:color w:val="auto"/>
                <w:sz w:val="28"/>
                <w:szCs w:val="28"/>
                <w:lang w:val="en-US" w:eastAsia="en-US"/>
              </w:rPr>
            </w:pPr>
          </w:p>
        </w:tc>
        <w:tc>
          <w:tcPr>
            <w:tcW w:w="1493" w:type="pct"/>
            <w:shd w:val="clear" w:color="auto" w:fill="auto"/>
            <w:vAlign w:val="center"/>
          </w:tcPr>
          <w:p w14:paraId="6BC46571" w14:textId="00EF73FE" w:rsidR="007B679C" w:rsidRPr="002F5D97" w:rsidRDefault="00B61942" w:rsidP="001142C7">
            <w:pPr>
              <w:widowControl/>
              <w:spacing w:before="40" w:after="40"/>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Giống chè</w:t>
            </w:r>
          </w:p>
        </w:tc>
        <w:tc>
          <w:tcPr>
            <w:tcW w:w="723" w:type="pct"/>
            <w:shd w:val="clear" w:color="auto" w:fill="auto"/>
            <w:vAlign w:val="center"/>
          </w:tcPr>
          <w:p w14:paraId="6874A1D4" w14:textId="2B2EF461" w:rsidR="007B679C" w:rsidRPr="002F5D97" w:rsidRDefault="007B679C"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B</w:t>
            </w:r>
            <w:r w:rsidR="008A0BFB" w:rsidRPr="002F5D97">
              <w:rPr>
                <w:rFonts w:ascii="Times New Roman" w:eastAsia="Times New Roman" w:hAnsi="Times New Roman" w:cs="Times New Roman"/>
                <w:color w:val="auto"/>
                <w:sz w:val="28"/>
                <w:szCs w:val="28"/>
                <w:lang w:val="en-US" w:eastAsia="en-US"/>
              </w:rPr>
              <w:t>ầ</w:t>
            </w:r>
            <w:r w:rsidRPr="002F5D97">
              <w:rPr>
                <w:rFonts w:ascii="Times New Roman" w:eastAsia="Times New Roman" w:hAnsi="Times New Roman" w:cs="Times New Roman"/>
                <w:color w:val="auto"/>
                <w:sz w:val="28"/>
                <w:szCs w:val="28"/>
                <w:lang w:val="en-US" w:eastAsia="en-US"/>
              </w:rPr>
              <w:t>u</w:t>
            </w:r>
            <w:r w:rsidR="004D30AA" w:rsidRPr="002F5D97">
              <w:rPr>
                <w:rFonts w:ascii="Times New Roman" w:eastAsia="Times New Roman" w:hAnsi="Times New Roman" w:cs="Times New Roman"/>
                <w:color w:val="auto"/>
                <w:sz w:val="28"/>
                <w:szCs w:val="28"/>
                <w:lang w:val="en-US" w:eastAsia="en-US"/>
              </w:rPr>
              <w:t xml:space="preserve"> </w:t>
            </w:r>
            <w:r w:rsidR="00B15EAF" w:rsidRPr="002F5D97">
              <w:rPr>
                <w:rFonts w:ascii="Times New Roman" w:eastAsia="Times New Roman" w:hAnsi="Times New Roman" w:cs="Times New Roman"/>
                <w:color w:val="auto"/>
                <w:sz w:val="28"/>
                <w:szCs w:val="28"/>
                <w:lang w:val="en-US" w:eastAsia="en-US"/>
              </w:rPr>
              <w:t>(</w:t>
            </w:r>
            <w:r w:rsidR="00577BF6" w:rsidRPr="002F5D97">
              <w:rPr>
                <w:rFonts w:ascii="Times New Roman" w:eastAsia="Times New Roman" w:hAnsi="Times New Roman" w:cs="Times New Roman"/>
                <w:color w:val="auto"/>
                <w:sz w:val="28"/>
                <w:szCs w:val="28"/>
                <w:lang w:val="en-US" w:eastAsia="en-US"/>
              </w:rPr>
              <w:t>cây)</w:t>
            </w:r>
          </w:p>
        </w:tc>
        <w:tc>
          <w:tcPr>
            <w:tcW w:w="560" w:type="pct"/>
            <w:shd w:val="clear" w:color="auto" w:fill="auto"/>
            <w:vAlign w:val="center"/>
          </w:tcPr>
          <w:p w14:paraId="5D7123A5" w14:textId="05829244" w:rsidR="007B679C" w:rsidRPr="002F5D97" w:rsidRDefault="007B679C"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18.7</w:t>
            </w:r>
            <w:r w:rsidR="001916F8" w:rsidRPr="002F5D97">
              <w:rPr>
                <w:rFonts w:ascii="Times New Roman" w:eastAsia="Times New Roman" w:hAnsi="Times New Roman" w:cs="Times New Roman"/>
                <w:color w:val="auto"/>
                <w:sz w:val="28"/>
                <w:szCs w:val="28"/>
                <w:lang w:val="en-US" w:eastAsia="en-US"/>
              </w:rPr>
              <w:t>5</w:t>
            </w:r>
            <w:r w:rsidRPr="002F5D97">
              <w:rPr>
                <w:rFonts w:ascii="Times New Roman" w:eastAsia="Times New Roman" w:hAnsi="Times New Roman" w:cs="Times New Roman"/>
                <w:color w:val="auto"/>
                <w:sz w:val="28"/>
                <w:szCs w:val="28"/>
                <w:lang w:val="en-US" w:eastAsia="en-US"/>
              </w:rPr>
              <w:t>0</w:t>
            </w:r>
          </w:p>
        </w:tc>
        <w:tc>
          <w:tcPr>
            <w:tcW w:w="551" w:type="pct"/>
            <w:shd w:val="clear" w:color="auto" w:fill="auto"/>
            <w:noWrap/>
            <w:vAlign w:val="center"/>
          </w:tcPr>
          <w:p w14:paraId="587164C8" w14:textId="5DB4F82F" w:rsidR="007B679C" w:rsidRPr="002F5D97" w:rsidRDefault="00F514AD"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w:t>
            </w:r>
          </w:p>
        </w:tc>
        <w:tc>
          <w:tcPr>
            <w:tcW w:w="592" w:type="pct"/>
            <w:shd w:val="clear" w:color="auto" w:fill="auto"/>
            <w:noWrap/>
            <w:vAlign w:val="center"/>
          </w:tcPr>
          <w:p w14:paraId="11341F75" w14:textId="02A21A5D" w:rsidR="007B679C" w:rsidRPr="002F5D97" w:rsidRDefault="00F514AD"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w:t>
            </w:r>
          </w:p>
        </w:tc>
        <w:tc>
          <w:tcPr>
            <w:tcW w:w="680" w:type="pct"/>
            <w:shd w:val="clear" w:color="auto" w:fill="auto"/>
            <w:noWrap/>
            <w:vAlign w:val="center"/>
          </w:tcPr>
          <w:p w14:paraId="17A773F8" w14:textId="1FDA1BDB" w:rsidR="007B679C" w:rsidRPr="002F5D97" w:rsidRDefault="00F514AD"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w:t>
            </w:r>
          </w:p>
        </w:tc>
      </w:tr>
      <w:tr w:rsidR="002F5D97" w:rsidRPr="002F5D97" w14:paraId="2B1EF35A" w14:textId="77777777" w:rsidTr="004D30AA">
        <w:trPr>
          <w:trHeight w:val="64"/>
        </w:trPr>
        <w:tc>
          <w:tcPr>
            <w:tcW w:w="400" w:type="pct"/>
            <w:vAlign w:val="center"/>
          </w:tcPr>
          <w:p w14:paraId="62ECC105" w14:textId="77777777" w:rsidR="007B679C" w:rsidRPr="002F5D97" w:rsidRDefault="007B679C" w:rsidP="001142C7">
            <w:pPr>
              <w:widowControl/>
              <w:spacing w:before="40" w:after="40"/>
              <w:jc w:val="center"/>
              <w:rPr>
                <w:rFonts w:ascii="Times New Roman" w:eastAsia="Times New Roman" w:hAnsi="Times New Roman" w:cs="Times New Roman"/>
                <w:bCs/>
                <w:color w:val="auto"/>
                <w:sz w:val="28"/>
                <w:szCs w:val="28"/>
                <w:lang w:val="en-US" w:eastAsia="en-US"/>
              </w:rPr>
            </w:pPr>
          </w:p>
        </w:tc>
        <w:tc>
          <w:tcPr>
            <w:tcW w:w="1493" w:type="pct"/>
            <w:shd w:val="clear" w:color="auto" w:fill="auto"/>
            <w:vAlign w:val="center"/>
          </w:tcPr>
          <w:p w14:paraId="2FB5C0B2" w14:textId="7416AF12" w:rsidR="007B679C" w:rsidRPr="002F5D97" w:rsidRDefault="007B679C" w:rsidP="001142C7">
            <w:pPr>
              <w:widowControl/>
              <w:spacing w:before="40" w:after="40"/>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Cây che bóng</w:t>
            </w:r>
          </w:p>
        </w:tc>
        <w:tc>
          <w:tcPr>
            <w:tcW w:w="723" w:type="pct"/>
            <w:shd w:val="clear" w:color="auto" w:fill="auto"/>
            <w:vAlign w:val="center"/>
          </w:tcPr>
          <w:p w14:paraId="6AAE4B5F" w14:textId="77777777" w:rsidR="007B679C" w:rsidRPr="002F5D97" w:rsidRDefault="007B679C"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Cây</w:t>
            </w:r>
          </w:p>
        </w:tc>
        <w:tc>
          <w:tcPr>
            <w:tcW w:w="560" w:type="pct"/>
            <w:shd w:val="clear" w:color="auto" w:fill="auto"/>
            <w:vAlign w:val="center"/>
          </w:tcPr>
          <w:p w14:paraId="3B8E6C21" w14:textId="0129D4D2" w:rsidR="007B679C" w:rsidRPr="002F5D97" w:rsidRDefault="007B679C"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200</w:t>
            </w:r>
          </w:p>
        </w:tc>
        <w:tc>
          <w:tcPr>
            <w:tcW w:w="551" w:type="pct"/>
            <w:shd w:val="clear" w:color="auto" w:fill="auto"/>
            <w:noWrap/>
            <w:vAlign w:val="center"/>
          </w:tcPr>
          <w:p w14:paraId="61D7080D" w14:textId="0D6B71A3" w:rsidR="007B679C" w:rsidRPr="002F5D97" w:rsidRDefault="00F514AD"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w:t>
            </w:r>
          </w:p>
        </w:tc>
        <w:tc>
          <w:tcPr>
            <w:tcW w:w="592" w:type="pct"/>
            <w:shd w:val="clear" w:color="auto" w:fill="auto"/>
            <w:noWrap/>
            <w:vAlign w:val="center"/>
          </w:tcPr>
          <w:p w14:paraId="115CC14D" w14:textId="6DF332DC" w:rsidR="007B679C" w:rsidRPr="002F5D97" w:rsidRDefault="00F514AD"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w:t>
            </w:r>
          </w:p>
        </w:tc>
        <w:tc>
          <w:tcPr>
            <w:tcW w:w="680" w:type="pct"/>
            <w:shd w:val="clear" w:color="auto" w:fill="auto"/>
            <w:noWrap/>
            <w:vAlign w:val="center"/>
          </w:tcPr>
          <w:p w14:paraId="2E707400" w14:textId="25F3080D" w:rsidR="007B679C" w:rsidRPr="002F5D97" w:rsidRDefault="00F514AD"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w:t>
            </w:r>
          </w:p>
        </w:tc>
      </w:tr>
      <w:tr w:rsidR="002F5D97" w:rsidRPr="002F5D97" w14:paraId="71227991" w14:textId="77777777" w:rsidTr="004D30AA">
        <w:trPr>
          <w:trHeight w:val="276"/>
        </w:trPr>
        <w:tc>
          <w:tcPr>
            <w:tcW w:w="400" w:type="pct"/>
            <w:vAlign w:val="center"/>
          </w:tcPr>
          <w:p w14:paraId="0AF92961" w14:textId="4F27ED41" w:rsidR="007C43DB" w:rsidRPr="002F5D97" w:rsidRDefault="00B15EAF" w:rsidP="001142C7">
            <w:pPr>
              <w:widowControl/>
              <w:spacing w:before="40" w:after="40"/>
              <w:jc w:val="center"/>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2</w:t>
            </w:r>
          </w:p>
        </w:tc>
        <w:tc>
          <w:tcPr>
            <w:tcW w:w="1493" w:type="pct"/>
            <w:shd w:val="clear" w:color="auto" w:fill="auto"/>
            <w:vAlign w:val="center"/>
          </w:tcPr>
          <w:p w14:paraId="448CA06C" w14:textId="010AE6D5" w:rsidR="007C43DB" w:rsidRPr="002F5D97" w:rsidRDefault="007C43DB" w:rsidP="001142C7">
            <w:pPr>
              <w:widowControl/>
              <w:spacing w:before="40" w:after="40"/>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Phân chuồng</w:t>
            </w:r>
            <w:r w:rsidR="00911352" w:rsidRPr="002F5D97">
              <w:rPr>
                <w:rFonts w:ascii="Times New Roman" w:eastAsia="Times New Roman" w:hAnsi="Times New Roman" w:cs="Times New Roman"/>
                <w:color w:val="auto"/>
                <w:sz w:val="28"/>
                <w:szCs w:val="28"/>
                <w:lang w:val="en-US" w:eastAsia="en-US"/>
              </w:rPr>
              <w:t xml:space="preserve"> hoai mục</w:t>
            </w:r>
          </w:p>
          <w:p w14:paraId="13B5185A" w14:textId="08D57C36" w:rsidR="007C43DB" w:rsidRPr="002F5D97" w:rsidRDefault="007C43DB" w:rsidP="001142C7">
            <w:pPr>
              <w:widowControl/>
              <w:spacing w:before="40" w:after="40"/>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hoặc hữu</w:t>
            </w:r>
            <w:r w:rsidR="00911352" w:rsidRPr="002F5D97">
              <w:rPr>
                <w:rFonts w:ascii="Times New Roman" w:eastAsia="Times New Roman" w:hAnsi="Times New Roman" w:cs="Times New Roman"/>
                <w:color w:val="auto"/>
                <w:sz w:val="28"/>
                <w:szCs w:val="28"/>
                <w:lang w:val="en-US" w:eastAsia="en-US"/>
              </w:rPr>
              <w:t xml:space="preserve"> </w:t>
            </w:r>
            <w:r w:rsidRPr="002F5D97">
              <w:rPr>
                <w:rFonts w:ascii="Times New Roman" w:eastAsia="Times New Roman" w:hAnsi="Times New Roman" w:cs="Times New Roman"/>
                <w:color w:val="auto"/>
                <w:sz w:val="28"/>
                <w:szCs w:val="28"/>
                <w:lang w:val="en-US" w:eastAsia="en-US"/>
              </w:rPr>
              <w:t>cơ vi sinh</w:t>
            </w:r>
          </w:p>
        </w:tc>
        <w:tc>
          <w:tcPr>
            <w:tcW w:w="723" w:type="pct"/>
            <w:shd w:val="clear" w:color="auto" w:fill="auto"/>
            <w:vAlign w:val="center"/>
          </w:tcPr>
          <w:p w14:paraId="2573EB52" w14:textId="4DCB5618" w:rsidR="007C43DB" w:rsidRPr="002F5D97" w:rsidRDefault="007C43DB"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Kg</w:t>
            </w:r>
          </w:p>
        </w:tc>
        <w:tc>
          <w:tcPr>
            <w:tcW w:w="560" w:type="pct"/>
            <w:shd w:val="clear" w:color="auto" w:fill="auto"/>
            <w:vAlign w:val="center"/>
          </w:tcPr>
          <w:p w14:paraId="3373FAD8" w14:textId="77777777" w:rsidR="007C43DB" w:rsidRPr="002F5D97" w:rsidRDefault="007C43DB"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10.000</w:t>
            </w:r>
          </w:p>
          <w:p w14:paraId="6B176C39" w14:textId="036B0DD5" w:rsidR="007C43DB" w:rsidRPr="002F5D97" w:rsidRDefault="007C43DB"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1.000</w:t>
            </w:r>
          </w:p>
        </w:tc>
        <w:tc>
          <w:tcPr>
            <w:tcW w:w="551" w:type="pct"/>
            <w:shd w:val="clear" w:color="auto" w:fill="auto"/>
            <w:noWrap/>
            <w:vAlign w:val="center"/>
          </w:tcPr>
          <w:p w14:paraId="7C9FB2D3" w14:textId="70ADEBAD" w:rsidR="007C43DB" w:rsidRPr="002F5D97" w:rsidRDefault="007C43DB"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w:t>
            </w:r>
          </w:p>
        </w:tc>
        <w:tc>
          <w:tcPr>
            <w:tcW w:w="592" w:type="pct"/>
            <w:shd w:val="clear" w:color="auto" w:fill="auto"/>
            <w:noWrap/>
            <w:vAlign w:val="center"/>
          </w:tcPr>
          <w:p w14:paraId="159C4D0E" w14:textId="5B3751AB" w:rsidR="007C43DB" w:rsidRPr="002F5D97" w:rsidRDefault="007C43DB"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w:t>
            </w:r>
          </w:p>
        </w:tc>
        <w:tc>
          <w:tcPr>
            <w:tcW w:w="680" w:type="pct"/>
            <w:shd w:val="clear" w:color="auto" w:fill="auto"/>
            <w:noWrap/>
            <w:vAlign w:val="center"/>
          </w:tcPr>
          <w:p w14:paraId="4080CF98" w14:textId="77777777" w:rsidR="007C43DB" w:rsidRPr="002F5D97" w:rsidRDefault="007C43DB"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10.000</w:t>
            </w:r>
          </w:p>
          <w:p w14:paraId="2844C411" w14:textId="28A8D987" w:rsidR="007C43DB" w:rsidRPr="002F5D97" w:rsidRDefault="007C43DB"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1.000</w:t>
            </w:r>
          </w:p>
        </w:tc>
      </w:tr>
      <w:tr w:rsidR="002F5D97" w:rsidRPr="002F5D97" w14:paraId="62147548" w14:textId="77777777" w:rsidTr="004D30AA">
        <w:trPr>
          <w:trHeight w:val="276"/>
        </w:trPr>
        <w:tc>
          <w:tcPr>
            <w:tcW w:w="400" w:type="pct"/>
            <w:vAlign w:val="center"/>
          </w:tcPr>
          <w:p w14:paraId="53B236D1" w14:textId="12A10A4B" w:rsidR="007B679C" w:rsidRPr="002F5D97" w:rsidRDefault="007C43DB" w:rsidP="001142C7">
            <w:pPr>
              <w:widowControl/>
              <w:spacing w:before="40" w:after="40"/>
              <w:jc w:val="center"/>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3</w:t>
            </w:r>
          </w:p>
        </w:tc>
        <w:tc>
          <w:tcPr>
            <w:tcW w:w="1493" w:type="pct"/>
            <w:shd w:val="clear" w:color="auto" w:fill="auto"/>
            <w:vAlign w:val="center"/>
          </w:tcPr>
          <w:p w14:paraId="76EDC651" w14:textId="7271A7F1" w:rsidR="007B679C" w:rsidRPr="002F5D97" w:rsidRDefault="007B679C" w:rsidP="001142C7">
            <w:pPr>
              <w:widowControl/>
              <w:spacing w:before="40" w:after="40"/>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Phân Urê</w:t>
            </w:r>
          </w:p>
        </w:tc>
        <w:tc>
          <w:tcPr>
            <w:tcW w:w="723" w:type="pct"/>
            <w:shd w:val="clear" w:color="auto" w:fill="auto"/>
            <w:vAlign w:val="center"/>
          </w:tcPr>
          <w:p w14:paraId="1ADDFBD4" w14:textId="34FD4A0B" w:rsidR="007B679C" w:rsidRPr="002F5D97" w:rsidRDefault="00011D90"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Kg</w:t>
            </w:r>
          </w:p>
        </w:tc>
        <w:tc>
          <w:tcPr>
            <w:tcW w:w="560" w:type="pct"/>
            <w:shd w:val="clear" w:color="auto" w:fill="auto"/>
            <w:vAlign w:val="center"/>
          </w:tcPr>
          <w:p w14:paraId="5112A4CB" w14:textId="5BD7CCAB" w:rsidR="007B679C" w:rsidRPr="002F5D97" w:rsidRDefault="007B679C"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80</w:t>
            </w:r>
          </w:p>
        </w:tc>
        <w:tc>
          <w:tcPr>
            <w:tcW w:w="551" w:type="pct"/>
            <w:shd w:val="clear" w:color="auto" w:fill="auto"/>
            <w:noWrap/>
            <w:vAlign w:val="center"/>
          </w:tcPr>
          <w:p w14:paraId="5348E31A" w14:textId="4F5DD95A" w:rsidR="007B679C" w:rsidRPr="002F5D97" w:rsidRDefault="007B679C"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150</w:t>
            </w:r>
          </w:p>
        </w:tc>
        <w:tc>
          <w:tcPr>
            <w:tcW w:w="592" w:type="pct"/>
            <w:shd w:val="clear" w:color="auto" w:fill="auto"/>
            <w:noWrap/>
            <w:vAlign w:val="center"/>
          </w:tcPr>
          <w:p w14:paraId="2E3D30BE" w14:textId="5BC2D645" w:rsidR="007B679C" w:rsidRPr="002F5D97" w:rsidRDefault="007B679C"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300</w:t>
            </w:r>
          </w:p>
        </w:tc>
        <w:tc>
          <w:tcPr>
            <w:tcW w:w="680" w:type="pct"/>
            <w:shd w:val="clear" w:color="auto" w:fill="auto"/>
            <w:noWrap/>
            <w:vAlign w:val="center"/>
          </w:tcPr>
          <w:p w14:paraId="7C83A9C2" w14:textId="71E4E9C0" w:rsidR="007B679C" w:rsidRPr="002F5D97" w:rsidRDefault="007B679C"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5</w:t>
            </w:r>
            <w:r w:rsidR="000C64D3" w:rsidRPr="002F5D97">
              <w:rPr>
                <w:rFonts w:ascii="Times New Roman" w:eastAsia="Times New Roman" w:hAnsi="Times New Roman" w:cs="Times New Roman"/>
                <w:color w:val="auto"/>
                <w:sz w:val="28"/>
                <w:szCs w:val="28"/>
                <w:lang w:val="en-US" w:eastAsia="en-US"/>
              </w:rPr>
              <w:t>0</w:t>
            </w:r>
            <w:r w:rsidRPr="002F5D97">
              <w:rPr>
                <w:rFonts w:ascii="Times New Roman" w:eastAsia="Times New Roman" w:hAnsi="Times New Roman" w:cs="Times New Roman"/>
                <w:color w:val="auto"/>
                <w:sz w:val="28"/>
                <w:szCs w:val="28"/>
                <w:lang w:val="en-US" w:eastAsia="en-US"/>
              </w:rPr>
              <w:t>0</w:t>
            </w:r>
          </w:p>
        </w:tc>
      </w:tr>
      <w:tr w:rsidR="002F5D97" w:rsidRPr="002F5D97" w14:paraId="4ED5CC3F" w14:textId="77777777" w:rsidTr="004D30AA">
        <w:trPr>
          <w:trHeight w:val="276"/>
        </w:trPr>
        <w:tc>
          <w:tcPr>
            <w:tcW w:w="400" w:type="pct"/>
            <w:vAlign w:val="center"/>
          </w:tcPr>
          <w:p w14:paraId="45E42419" w14:textId="4714A395" w:rsidR="007B679C" w:rsidRPr="002F5D97" w:rsidRDefault="007C43DB" w:rsidP="001142C7">
            <w:pPr>
              <w:widowControl/>
              <w:spacing w:before="40" w:after="40"/>
              <w:jc w:val="center"/>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4</w:t>
            </w:r>
          </w:p>
        </w:tc>
        <w:tc>
          <w:tcPr>
            <w:tcW w:w="1493" w:type="pct"/>
            <w:shd w:val="clear" w:color="auto" w:fill="auto"/>
            <w:vAlign w:val="center"/>
          </w:tcPr>
          <w:p w14:paraId="5C499DDC" w14:textId="20300462" w:rsidR="007B679C" w:rsidRPr="002F5D97" w:rsidRDefault="007B679C" w:rsidP="001142C7">
            <w:pPr>
              <w:widowControl/>
              <w:spacing w:before="40" w:after="40"/>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 xml:space="preserve">Phân </w:t>
            </w:r>
            <w:r w:rsidR="00D1717D" w:rsidRPr="002F5D97">
              <w:rPr>
                <w:rFonts w:ascii="Times New Roman" w:eastAsia="Times New Roman" w:hAnsi="Times New Roman" w:cs="Times New Roman"/>
                <w:color w:val="auto"/>
                <w:sz w:val="28"/>
                <w:szCs w:val="28"/>
                <w:lang w:val="en-US" w:eastAsia="en-US"/>
              </w:rPr>
              <w:t>Super l</w:t>
            </w:r>
            <w:r w:rsidRPr="002F5D97">
              <w:rPr>
                <w:rFonts w:ascii="Times New Roman" w:eastAsia="Times New Roman" w:hAnsi="Times New Roman" w:cs="Times New Roman"/>
                <w:color w:val="auto"/>
                <w:sz w:val="28"/>
                <w:szCs w:val="28"/>
                <w:lang w:val="en-US" w:eastAsia="en-US"/>
              </w:rPr>
              <w:t xml:space="preserve">ân </w:t>
            </w:r>
          </w:p>
        </w:tc>
        <w:tc>
          <w:tcPr>
            <w:tcW w:w="723" w:type="pct"/>
            <w:shd w:val="clear" w:color="auto" w:fill="auto"/>
            <w:vAlign w:val="center"/>
          </w:tcPr>
          <w:p w14:paraId="0F39E567" w14:textId="644B1D40" w:rsidR="007B679C" w:rsidRPr="002F5D97" w:rsidRDefault="00011D90"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K</w:t>
            </w:r>
            <w:r w:rsidR="007B679C" w:rsidRPr="002F5D97">
              <w:rPr>
                <w:rFonts w:ascii="Times New Roman" w:eastAsia="Times New Roman" w:hAnsi="Times New Roman" w:cs="Times New Roman"/>
                <w:color w:val="auto"/>
                <w:sz w:val="28"/>
                <w:szCs w:val="28"/>
                <w:lang w:val="en-US" w:eastAsia="en-US"/>
              </w:rPr>
              <w:t>g</w:t>
            </w:r>
          </w:p>
        </w:tc>
        <w:tc>
          <w:tcPr>
            <w:tcW w:w="560" w:type="pct"/>
            <w:shd w:val="clear" w:color="auto" w:fill="auto"/>
            <w:vAlign w:val="center"/>
          </w:tcPr>
          <w:p w14:paraId="3B226A26" w14:textId="714A79BA" w:rsidR="007B679C" w:rsidRPr="002F5D97" w:rsidRDefault="007B679C"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600</w:t>
            </w:r>
          </w:p>
        </w:tc>
        <w:tc>
          <w:tcPr>
            <w:tcW w:w="551" w:type="pct"/>
            <w:shd w:val="clear" w:color="auto" w:fill="auto"/>
            <w:noWrap/>
            <w:vAlign w:val="center"/>
          </w:tcPr>
          <w:p w14:paraId="324F0374" w14:textId="3CAFA6EC" w:rsidR="007B679C" w:rsidRPr="002F5D97" w:rsidRDefault="007B679C"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600</w:t>
            </w:r>
          </w:p>
        </w:tc>
        <w:tc>
          <w:tcPr>
            <w:tcW w:w="592" w:type="pct"/>
            <w:shd w:val="clear" w:color="auto" w:fill="auto"/>
            <w:noWrap/>
            <w:vAlign w:val="center"/>
          </w:tcPr>
          <w:p w14:paraId="1C445634" w14:textId="39A389B2" w:rsidR="007B679C" w:rsidRPr="002F5D97" w:rsidRDefault="007B679C"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1.000</w:t>
            </w:r>
          </w:p>
        </w:tc>
        <w:tc>
          <w:tcPr>
            <w:tcW w:w="680" w:type="pct"/>
            <w:shd w:val="clear" w:color="auto" w:fill="auto"/>
            <w:noWrap/>
            <w:vAlign w:val="center"/>
          </w:tcPr>
          <w:p w14:paraId="04ABD34C" w14:textId="09A3B448" w:rsidR="007B679C" w:rsidRPr="002F5D97" w:rsidRDefault="007B679C"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1.200</w:t>
            </w:r>
          </w:p>
        </w:tc>
      </w:tr>
      <w:tr w:rsidR="002F5D97" w:rsidRPr="002F5D97" w14:paraId="5CB178DE" w14:textId="77777777" w:rsidTr="004D30AA">
        <w:trPr>
          <w:trHeight w:val="276"/>
        </w:trPr>
        <w:tc>
          <w:tcPr>
            <w:tcW w:w="400" w:type="pct"/>
            <w:vAlign w:val="center"/>
          </w:tcPr>
          <w:p w14:paraId="7B096B38" w14:textId="7DD457C7" w:rsidR="007B679C" w:rsidRPr="002F5D97" w:rsidRDefault="007C43DB" w:rsidP="001142C7">
            <w:pPr>
              <w:widowControl/>
              <w:spacing w:before="40" w:after="40"/>
              <w:jc w:val="center"/>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5</w:t>
            </w:r>
          </w:p>
        </w:tc>
        <w:tc>
          <w:tcPr>
            <w:tcW w:w="1493" w:type="pct"/>
            <w:shd w:val="clear" w:color="auto" w:fill="auto"/>
            <w:vAlign w:val="center"/>
          </w:tcPr>
          <w:p w14:paraId="3363377C" w14:textId="3E04C9A9" w:rsidR="007B679C" w:rsidRPr="002F5D97" w:rsidRDefault="007B679C" w:rsidP="001142C7">
            <w:pPr>
              <w:widowControl/>
              <w:spacing w:before="40" w:after="40"/>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Phân Kali</w:t>
            </w:r>
            <w:r w:rsidR="00F46ED8" w:rsidRPr="002F5D97">
              <w:rPr>
                <w:rFonts w:ascii="Times New Roman" w:eastAsia="Times New Roman" w:hAnsi="Times New Roman" w:cs="Times New Roman"/>
                <w:color w:val="auto"/>
                <w:sz w:val="28"/>
                <w:szCs w:val="28"/>
                <w:lang w:val="en-US" w:eastAsia="en-US"/>
              </w:rPr>
              <w:t xml:space="preserve"> </w:t>
            </w:r>
            <w:r w:rsidR="00342252" w:rsidRPr="002F5D97">
              <w:rPr>
                <w:rFonts w:ascii="Times New Roman" w:hAnsi="Times New Roman" w:cs="Times New Roman"/>
                <w:color w:val="auto"/>
                <w:sz w:val="28"/>
                <w:szCs w:val="28"/>
              </w:rPr>
              <w:t xml:space="preserve">Clorua </w:t>
            </w:r>
          </w:p>
        </w:tc>
        <w:tc>
          <w:tcPr>
            <w:tcW w:w="723" w:type="pct"/>
            <w:shd w:val="clear" w:color="auto" w:fill="auto"/>
            <w:vAlign w:val="center"/>
          </w:tcPr>
          <w:p w14:paraId="00545882" w14:textId="22CF5770" w:rsidR="007B679C" w:rsidRPr="002F5D97" w:rsidRDefault="00011D90"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K</w:t>
            </w:r>
            <w:r w:rsidR="007B679C" w:rsidRPr="002F5D97">
              <w:rPr>
                <w:rFonts w:ascii="Times New Roman" w:eastAsia="Times New Roman" w:hAnsi="Times New Roman" w:cs="Times New Roman"/>
                <w:color w:val="auto"/>
                <w:sz w:val="28"/>
                <w:szCs w:val="28"/>
                <w:lang w:val="en-US" w:eastAsia="en-US"/>
              </w:rPr>
              <w:t>g</w:t>
            </w:r>
          </w:p>
        </w:tc>
        <w:tc>
          <w:tcPr>
            <w:tcW w:w="560" w:type="pct"/>
            <w:shd w:val="clear" w:color="auto" w:fill="auto"/>
            <w:vAlign w:val="center"/>
          </w:tcPr>
          <w:p w14:paraId="3ED41924" w14:textId="2A00C602" w:rsidR="007B679C" w:rsidRPr="002F5D97" w:rsidRDefault="007B679C"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60</w:t>
            </w:r>
          </w:p>
        </w:tc>
        <w:tc>
          <w:tcPr>
            <w:tcW w:w="551" w:type="pct"/>
            <w:shd w:val="clear" w:color="auto" w:fill="auto"/>
            <w:noWrap/>
            <w:vAlign w:val="center"/>
          </w:tcPr>
          <w:p w14:paraId="69D55078" w14:textId="2426CC19" w:rsidR="007B679C" w:rsidRPr="002F5D97" w:rsidRDefault="00B61942"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8</w:t>
            </w:r>
            <w:r w:rsidR="007B679C" w:rsidRPr="002F5D97">
              <w:rPr>
                <w:rFonts w:ascii="Times New Roman" w:eastAsia="Times New Roman" w:hAnsi="Times New Roman" w:cs="Times New Roman"/>
                <w:color w:val="auto"/>
                <w:sz w:val="28"/>
                <w:szCs w:val="28"/>
                <w:lang w:val="en-US" w:eastAsia="en-US"/>
              </w:rPr>
              <w:t>0</w:t>
            </w:r>
          </w:p>
        </w:tc>
        <w:tc>
          <w:tcPr>
            <w:tcW w:w="592" w:type="pct"/>
            <w:shd w:val="clear" w:color="auto" w:fill="auto"/>
            <w:noWrap/>
            <w:vAlign w:val="center"/>
          </w:tcPr>
          <w:p w14:paraId="377D0461" w14:textId="7F70A63B" w:rsidR="007B679C" w:rsidRPr="002F5D97" w:rsidRDefault="007B679C"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100</w:t>
            </w:r>
          </w:p>
        </w:tc>
        <w:tc>
          <w:tcPr>
            <w:tcW w:w="680" w:type="pct"/>
            <w:shd w:val="clear" w:color="auto" w:fill="auto"/>
            <w:noWrap/>
            <w:vAlign w:val="center"/>
          </w:tcPr>
          <w:p w14:paraId="521DCF95" w14:textId="450FC3C0" w:rsidR="007B679C" w:rsidRPr="002F5D97" w:rsidRDefault="00B15EAF"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5</w:t>
            </w:r>
            <w:r w:rsidR="007B679C" w:rsidRPr="002F5D97">
              <w:rPr>
                <w:rFonts w:ascii="Times New Roman" w:eastAsia="Times New Roman" w:hAnsi="Times New Roman" w:cs="Times New Roman"/>
                <w:color w:val="auto"/>
                <w:sz w:val="28"/>
                <w:szCs w:val="28"/>
                <w:lang w:val="en-US" w:eastAsia="en-US"/>
              </w:rPr>
              <w:t>00</w:t>
            </w:r>
          </w:p>
        </w:tc>
      </w:tr>
      <w:tr w:rsidR="002F5D97" w:rsidRPr="002F5D97" w14:paraId="7D6459E6" w14:textId="77777777" w:rsidTr="004D30AA">
        <w:trPr>
          <w:trHeight w:val="276"/>
        </w:trPr>
        <w:tc>
          <w:tcPr>
            <w:tcW w:w="400" w:type="pct"/>
            <w:vAlign w:val="center"/>
          </w:tcPr>
          <w:p w14:paraId="1F76D283" w14:textId="4CC21EFC" w:rsidR="007B679C" w:rsidRPr="002F5D97" w:rsidRDefault="007C43DB" w:rsidP="001142C7">
            <w:pPr>
              <w:widowControl/>
              <w:spacing w:before="40" w:after="40"/>
              <w:jc w:val="center"/>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color w:val="auto"/>
                <w:sz w:val="28"/>
                <w:szCs w:val="28"/>
                <w:lang w:val="en-US" w:eastAsia="en-US"/>
              </w:rPr>
              <w:t>6</w:t>
            </w:r>
          </w:p>
        </w:tc>
        <w:tc>
          <w:tcPr>
            <w:tcW w:w="1493" w:type="pct"/>
            <w:shd w:val="clear" w:color="auto" w:fill="auto"/>
            <w:vAlign w:val="center"/>
          </w:tcPr>
          <w:p w14:paraId="2C76BAB7" w14:textId="77777777" w:rsidR="007B679C" w:rsidRPr="002F5D97" w:rsidRDefault="007B679C" w:rsidP="001142C7">
            <w:pPr>
              <w:widowControl/>
              <w:spacing w:before="40" w:after="40"/>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Thuốc bảo vệ thực vật</w:t>
            </w:r>
          </w:p>
        </w:tc>
        <w:tc>
          <w:tcPr>
            <w:tcW w:w="723" w:type="pct"/>
            <w:shd w:val="clear" w:color="auto" w:fill="auto"/>
            <w:vAlign w:val="center"/>
          </w:tcPr>
          <w:p w14:paraId="61E5D120" w14:textId="7CB6DF32" w:rsidR="007B679C" w:rsidRPr="002F5D97" w:rsidRDefault="007C43DB"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Kg(lít)</w:t>
            </w:r>
          </w:p>
        </w:tc>
        <w:tc>
          <w:tcPr>
            <w:tcW w:w="560" w:type="pct"/>
            <w:shd w:val="clear" w:color="auto" w:fill="auto"/>
            <w:vAlign w:val="center"/>
          </w:tcPr>
          <w:p w14:paraId="48949FE0" w14:textId="71308CC3" w:rsidR="007B679C" w:rsidRPr="002F5D97" w:rsidRDefault="007C43DB"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1</w:t>
            </w:r>
            <w:r w:rsidR="00B15EAF" w:rsidRPr="002F5D97">
              <w:rPr>
                <w:rFonts w:ascii="Times New Roman" w:eastAsia="Times New Roman" w:hAnsi="Times New Roman" w:cs="Times New Roman"/>
                <w:color w:val="auto"/>
                <w:sz w:val="28"/>
                <w:szCs w:val="28"/>
                <w:lang w:val="en-US" w:eastAsia="en-US"/>
              </w:rPr>
              <w:t>0</w:t>
            </w:r>
          </w:p>
        </w:tc>
        <w:tc>
          <w:tcPr>
            <w:tcW w:w="551" w:type="pct"/>
            <w:shd w:val="clear" w:color="auto" w:fill="auto"/>
            <w:noWrap/>
            <w:vAlign w:val="center"/>
          </w:tcPr>
          <w:p w14:paraId="08C639C2" w14:textId="4328801E" w:rsidR="007B679C" w:rsidRPr="002F5D97" w:rsidRDefault="00B15EAF"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5</w:t>
            </w:r>
          </w:p>
        </w:tc>
        <w:tc>
          <w:tcPr>
            <w:tcW w:w="592" w:type="pct"/>
            <w:shd w:val="clear" w:color="auto" w:fill="auto"/>
            <w:noWrap/>
            <w:vAlign w:val="center"/>
          </w:tcPr>
          <w:p w14:paraId="37A271BD" w14:textId="26C6C5D5" w:rsidR="007B679C" w:rsidRPr="002F5D97" w:rsidRDefault="00B15EAF"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5</w:t>
            </w:r>
          </w:p>
        </w:tc>
        <w:tc>
          <w:tcPr>
            <w:tcW w:w="680" w:type="pct"/>
            <w:shd w:val="clear" w:color="auto" w:fill="auto"/>
            <w:noWrap/>
            <w:vAlign w:val="center"/>
          </w:tcPr>
          <w:p w14:paraId="6DF22438" w14:textId="6BAD8542" w:rsidR="007B679C" w:rsidRPr="002F5D97" w:rsidRDefault="007C43DB" w:rsidP="001142C7">
            <w:pPr>
              <w:widowControl/>
              <w:spacing w:before="40" w:after="4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5</w:t>
            </w:r>
          </w:p>
        </w:tc>
      </w:tr>
    </w:tbl>
    <w:p w14:paraId="044E6008" w14:textId="4E87080B" w:rsidR="005A2BA0" w:rsidRPr="002F5D97" w:rsidRDefault="005A2BA0" w:rsidP="003423FA">
      <w:pPr>
        <w:widowControl/>
        <w:spacing w:before="120" w:after="160"/>
        <w:ind w:firstLine="720"/>
        <w:jc w:val="both"/>
        <w:rPr>
          <w:rFonts w:ascii="Times New Roman" w:eastAsia="Times New Roman" w:hAnsi="Times New Roman" w:cs="Times New Roman"/>
          <w:b/>
          <w:color w:val="auto"/>
          <w:sz w:val="28"/>
          <w:szCs w:val="28"/>
          <w:lang w:val="en-US" w:eastAsia="en-US"/>
        </w:rPr>
      </w:pPr>
      <w:r w:rsidRPr="002F5D97">
        <w:rPr>
          <w:rFonts w:ascii="Times New Roman" w:eastAsia="Times New Roman" w:hAnsi="Times New Roman" w:cs="Times New Roman"/>
          <w:b/>
          <w:color w:val="auto"/>
          <w:sz w:val="28"/>
          <w:szCs w:val="28"/>
          <w:lang w:val="en-US" w:eastAsia="en-US"/>
        </w:rPr>
        <w:t>2. Định mức lao động</w:t>
      </w:r>
    </w:p>
    <w:tbl>
      <w:tblPr>
        <w:tblW w:w="48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3329"/>
        <w:gridCol w:w="1170"/>
        <w:gridCol w:w="1080"/>
        <w:gridCol w:w="1036"/>
        <w:gridCol w:w="1047"/>
        <w:gridCol w:w="1186"/>
      </w:tblGrid>
      <w:tr w:rsidR="002F5D97" w:rsidRPr="002F5D97" w14:paraId="6484D264" w14:textId="77777777" w:rsidTr="004D30AA">
        <w:trPr>
          <w:trHeight w:val="20"/>
          <w:tblHeader/>
        </w:trPr>
        <w:tc>
          <w:tcPr>
            <w:tcW w:w="396" w:type="pct"/>
            <w:vMerge w:val="restart"/>
            <w:shd w:val="clear" w:color="auto" w:fill="auto"/>
            <w:vAlign w:val="center"/>
          </w:tcPr>
          <w:p w14:paraId="622BD0EA" w14:textId="77777777" w:rsidR="00B61942" w:rsidRPr="002F5D97" w:rsidRDefault="00B61942" w:rsidP="004D30AA">
            <w:pPr>
              <w:widowControl/>
              <w:spacing w:before="60" w:after="60"/>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TT</w:t>
            </w:r>
          </w:p>
        </w:tc>
        <w:tc>
          <w:tcPr>
            <w:tcW w:w="1732" w:type="pct"/>
            <w:vMerge w:val="restart"/>
            <w:shd w:val="clear" w:color="auto" w:fill="auto"/>
            <w:vAlign w:val="center"/>
          </w:tcPr>
          <w:p w14:paraId="45FA89D5" w14:textId="77777777" w:rsidR="00B61942" w:rsidRPr="002F5D97" w:rsidRDefault="00B61942" w:rsidP="004D30AA">
            <w:pPr>
              <w:widowControl/>
              <w:spacing w:before="60" w:after="60"/>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Nội dung</w:t>
            </w:r>
          </w:p>
        </w:tc>
        <w:tc>
          <w:tcPr>
            <w:tcW w:w="609" w:type="pct"/>
            <w:vMerge w:val="restart"/>
            <w:shd w:val="clear" w:color="auto" w:fill="auto"/>
            <w:vAlign w:val="center"/>
          </w:tcPr>
          <w:p w14:paraId="37868EA4" w14:textId="77777777" w:rsidR="00B61942" w:rsidRPr="002F5D97" w:rsidRDefault="00B61942" w:rsidP="004D30AA">
            <w:pPr>
              <w:widowControl/>
              <w:spacing w:before="60" w:after="60"/>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Đơn vị tính</w:t>
            </w:r>
          </w:p>
        </w:tc>
        <w:tc>
          <w:tcPr>
            <w:tcW w:w="2264" w:type="pct"/>
            <w:gridSpan w:val="4"/>
            <w:shd w:val="clear" w:color="auto" w:fill="auto"/>
            <w:vAlign w:val="center"/>
          </w:tcPr>
          <w:p w14:paraId="401AF063" w14:textId="77777777" w:rsidR="00B61942" w:rsidRPr="002F5D97" w:rsidRDefault="00B61942" w:rsidP="004D30AA">
            <w:pPr>
              <w:widowControl/>
              <w:spacing w:before="60" w:after="60"/>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Số lượng</w:t>
            </w:r>
          </w:p>
        </w:tc>
      </w:tr>
      <w:tr w:rsidR="002F5D97" w:rsidRPr="002F5D97" w14:paraId="7A1AA72A" w14:textId="77777777" w:rsidTr="004D30AA">
        <w:trPr>
          <w:trHeight w:val="20"/>
          <w:tblHeader/>
        </w:trPr>
        <w:tc>
          <w:tcPr>
            <w:tcW w:w="396" w:type="pct"/>
            <w:vMerge/>
            <w:shd w:val="clear" w:color="auto" w:fill="auto"/>
            <w:vAlign w:val="center"/>
            <w:hideMark/>
          </w:tcPr>
          <w:p w14:paraId="56882AA8" w14:textId="77777777" w:rsidR="00B61942" w:rsidRPr="002F5D97" w:rsidRDefault="00B61942" w:rsidP="004D30AA">
            <w:pPr>
              <w:widowControl/>
              <w:spacing w:before="60" w:after="60"/>
              <w:jc w:val="center"/>
              <w:rPr>
                <w:rFonts w:ascii="Times New Roman" w:eastAsia="Times New Roman" w:hAnsi="Times New Roman" w:cs="Times New Roman"/>
                <w:b/>
                <w:bCs/>
                <w:color w:val="auto"/>
                <w:sz w:val="28"/>
                <w:szCs w:val="28"/>
                <w:lang w:val="en-US" w:eastAsia="en-US"/>
              </w:rPr>
            </w:pPr>
          </w:p>
        </w:tc>
        <w:tc>
          <w:tcPr>
            <w:tcW w:w="1732" w:type="pct"/>
            <w:vMerge/>
            <w:shd w:val="clear" w:color="auto" w:fill="auto"/>
            <w:vAlign w:val="center"/>
            <w:hideMark/>
          </w:tcPr>
          <w:p w14:paraId="40D95130" w14:textId="77777777" w:rsidR="00B61942" w:rsidRPr="002F5D97" w:rsidRDefault="00B61942" w:rsidP="004D30AA">
            <w:pPr>
              <w:widowControl/>
              <w:spacing w:before="60" w:after="60"/>
              <w:jc w:val="center"/>
              <w:rPr>
                <w:rFonts w:ascii="Times New Roman" w:eastAsia="Times New Roman" w:hAnsi="Times New Roman" w:cs="Times New Roman"/>
                <w:b/>
                <w:bCs/>
                <w:color w:val="auto"/>
                <w:sz w:val="28"/>
                <w:szCs w:val="28"/>
                <w:lang w:val="en-US" w:eastAsia="en-US"/>
              </w:rPr>
            </w:pPr>
          </w:p>
        </w:tc>
        <w:tc>
          <w:tcPr>
            <w:tcW w:w="609" w:type="pct"/>
            <w:vMerge/>
            <w:shd w:val="clear" w:color="auto" w:fill="auto"/>
            <w:vAlign w:val="center"/>
            <w:hideMark/>
          </w:tcPr>
          <w:p w14:paraId="6C0C7653" w14:textId="77777777" w:rsidR="00B61942" w:rsidRPr="002F5D97" w:rsidRDefault="00B61942" w:rsidP="004D30AA">
            <w:pPr>
              <w:widowControl/>
              <w:spacing w:before="60" w:after="60"/>
              <w:jc w:val="center"/>
              <w:rPr>
                <w:rFonts w:ascii="Times New Roman" w:eastAsia="Times New Roman" w:hAnsi="Times New Roman" w:cs="Times New Roman"/>
                <w:b/>
                <w:bCs/>
                <w:color w:val="auto"/>
                <w:sz w:val="28"/>
                <w:szCs w:val="28"/>
                <w:lang w:val="en-US" w:eastAsia="en-US"/>
              </w:rPr>
            </w:pPr>
          </w:p>
        </w:tc>
        <w:tc>
          <w:tcPr>
            <w:tcW w:w="562" w:type="pct"/>
            <w:shd w:val="clear" w:color="auto" w:fill="auto"/>
            <w:vAlign w:val="center"/>
            <w:hideMark/>
          </w:tcPr>
          <w:p w14:paraId="352450D4" w14:textId="77777777" w:rsidR="00B61942" w:rsidRPr="002F5D97" w:rsidRDefault="00B61942" w:rsidP="004D30AA">
            <w:pPr>
              <w:widowControl/>
              <w:spacing w:before="60" w:after="60"/>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Năm trồng mới</w:t>
            </w:r>
          </w:p>
        </w:tc>
        <w:tc>
          <w:tcPr>
            <w:tcW w:w="539" w:type="pct"/>
            <w:shd w:val="clear" w:color="auto" w:fill="auto"/>
            <w:vAlign w:val="center"/>
            <w:hideMark/>
          </w:tcPr>
          <w:p w14:paraId="4D3DA676" w14:textId="77777777" w:rsidR="00B61942" w:rsidRPr="002F5D97" w:rsidRDefault="00B61942" w:rsidP="004D30AA">
            <w:pPr>
              <w:widowControl/>
              <w:spacing w:before="60" w:after="60"/>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Năm 1</w:t>
            </w:r>
          </w:p>
        </w:tc>
        <w:tc>
          <w:tcPr>
            <w:tcW w:w="545" w:type="pct"/>
            <w:shd w:val="clear" w:color="auto" w:fill="auto"/>
            <w:vAlign w:val="center"/>
            <w:hideMark/>
          </w:tcPr>
          <w:p w14:paraId="5127E7B7" w14:textId="77777777" w:rsidR="00B61942" w:rsidRPr="002F5D97" w:rsidRDefault="00B61942" w:rsidP="004D30AA">
            <w:pPr>
              <w:widowControl/>
              <w:spacing w:before="60" w:after="60"/>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Năm 2</w:t>
            </w:r>
          </w:p>
        </w:tc>
        <w:tc>
          <w:tcPr>
            <w:tcW w:w="618" w:type="pct"/>
            <w:shd w:val="clear" w:color="auto" w:fill="auto"/>
            <w:vAlign w:val="center"/>
            <w:hideMark/>
          </w:tcPr>
          <w:p w14:paraId="02F13213" w14:textId="77777777" w:rsidR="00B61942" w:rsidRPr="002F5D97" w:rsidRDefault="00B61942" w:rsidP="004D30AA">
            <w:pPr>
              <w:widowControl/>
              <w:spacing w:before="60" w:after="60"/>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Năm 3 trở đi</w:t>
            </w:r>
          </w:p>
        </w:tc>
      </w:tr>
      <w:tr w:rsidR="002F5D97" w:rsidRPr="002F5D97" w14:paraId="00B1A02B" w14:textId="77777777" w:rsidTr="004D30AA">
        <w:trPr>
          <w:trHeight w:val="20"/>
        </w:trPr>
        <w:tc>
          <w:tcPr>
            <w:tcW w:w="396" w:type="pct"/>
            <w:shd w:val="clear" w:color="auto" w:fill="auto"/>
            <w:vAlign w:val="center"/>
          </w:tcPr>
          <w:p w14:paraId="6B8BF32A" w14:textId="77777777" w:rsidR="00B61942" w:rsidRPr="002F5D97" w:rsidRDefault="00B61942" w:rsidP="004D30AA">
            <w:pPr>
              <w:widowControl/>
              <w:spacing w:before="60" w:after="60"/>
              <w:jc w:val="center"/>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1</w:t>
            </w:r>
          </w:p>
        </w:tc>
        <w:tc>
          <w:tcPr>
            <w:tcW w:w="1732" w:type="pct"/>
            <w:shd w:val="clear" w:color="auto" w:fill="auto"/>
            <w:vAlign w:val="center"/>
          </w:tcPr>
          <w:p w14:paraId="72FC7B3B" w14:textId="0FC387D0" w:rsidR="00B61942" w:rsidRPr="002F5D97" w:rsidRDefault="00B61942" w:rsidP="004D30AA">
            <w:pPr>
              <w:widowControl/>
              <w:spacing w:before="60" w:after="60"/>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color w:val="auto"/>
                <w:sz w:val="28"/>
                <w:szCs w:val="28"/>
                <w:lang w:val="en-US" w:eastAsia="en-US"/>
              </w:rPr>
              <w:t>Làm đất, đào trồng</w:t>
            </w:r>
          </w:p>
        </w:tc>
        <w:tc>
          <w:tcPr>
            <w:tcW w:w="609" w:type="pct"/>
            <w:shd w:val="clear" w:color="auto" w:fill="auto"/>
            <w:vAlign w:val="center"/>
          </w:tcPr>
          <w:p w14:paraId="5B1072B4" w14:textId="5D228F4F" w:rsidR="00B61942" w:rsidRPr="002F5D97" w:rsidRDefault="00B61942" w:rsidP="004D30AA">
            <w:pPr>
              <w:widowControl/>
              <w:spacing w:before="60" w:after="60"/>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color w:val="auto"/>
                <w:sz w:val="28"/>
                <w:szCs w:val="28"/>
                <w:lang w:val="en-US" w:eastAsia="en-US"/>
              </w:rPr>
              <w:t>Công</w:t>
            </w:r>
          </w:p>
        </w:tc>
        <w:tc>
          <w:tcPr>
            <w:tcW w:w="562" w:type="pct"/>
            <w:shd w:val="clear" w:color="auto" w:fill="auto"/>
            <w:vAlign w:val="center"/>
          </w:tcPr>
          <w:p w14:paraId="210D4F5D" w14:textId="30322BB5" w:rsidR="00B61942" w:rsidRPr="002F5D97" w:rsidRDefault="00B61942" w:rsidP="004D30AA">
            <w:pPr>
              <w:widowControl/>
              <w:spacing w:before="60" w:after="60"/>
              <w:jc w:val="center"/>
              <w:rPr>
                <w:rFonts w:ascii="Times New Roman" w:eastAsia="Times New Roman" w:hAnsi="Times New Roman" w:cs="Times New Roman"/>
                <w:b/>
                <w:bCs/>
                <w:color w:val="auto"/>
                <w:sz w:val="28"/>
                <w:szCs w:val="28"/>
                <w:lang w:val="en-US" w:eastAsia="en-US"/>
              </w:rPr>
            </w:pPr>
            <w:r w:rsidRPr="002F5D97">
              <w:rPr>
                <w:rFonts w:ascii="Times New Roman" w:eastAsia="Times New Roman" w:hAnsi="Times New Roman" w:cs="Times New Roman"/>
                <w:color w:val="auto"/>
                <w:sz w:val="28"/>
                <w:szCs w:val="28"/>
                <w:lang w:val="en-US" w:eastAsia="en-US"/>
              </w:rPr>
              <w:t>65</w:t>
            </w:r>
          </w:p>
        </w:tc>
        <w:tc>
          <w:tcPr>
            <w:tcW w:w="539" w:type="pct"/>
            <w:shd w:val="clear" w:color="auto" w:fill="auto"/>
            <w:noWrap/>
            <w:vAlign w:val="center"/>
          </w:tcPr>
          <w:p w14:paraId="16AA72D0" w14:textId="72FCEAA5" w:rsidR="00B61942" w:rsidRPr="002F5D97" w:rsidRDefault="00B61942" w:rsidP="004D30AA">
            <w:pPr>
              <w:widowControl/>
              <w:spacing w:before="60" w:after="60"/>
              <w:ind w:right="-216"/>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w:t>
            </w:r>
          </w:p>
        </w:tc>
        <w:tc>
          <w:tcPr>
            <w:tcW w:w="545" w:type="pct"/>
            <w:shd w:val="clear" w:color="auto" w:fill="auto"/>
            <w:noWrap/>
            <w:vAlign w:val="center"/>
          </w:tcPr>
          <w:p w14:paraId="240348BE" w14:textId="6BC2B7F2"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w:t>
            </w:r>
          </w:p>
        </w:tc>
        <w:tc>
          <w:tcPr>
            <w:tcW w:w="618" w:type="pct"/>
            <w:shd w:val="clear" w:color="auto" w:fill="auto"/>
            <w:noWrap/>
            <w:vAlign w:val="center"/>
          </w:tcPr>
          <w:p w14:paraId="2D0A56D3" w14:textId="2817B06F"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w:t>
            </w:r>
          </w:p>
        </w:tc>
      </w:tr>
      <w:tr w:rsidR="002F5D97" w:rsidRPr="002F5D97" w14:paraId="55A267B0" w14:textId="77777777" w:rsidTr="004D30AA">
        <w:trPr>
          <w:trHeight w:val="20"/>
        </w:trPr>
        <w:tc>
          <w:tcPr>
            <w:tcW w:w="396" w:type="pct"/>
            <w:shd w:val="clear" w:color="auto" w:fill="auto"/>
            <w:vAlign w:val="center"/>
          </w:tcPr>
          <w:p w14:paraId="112193E7" w14:textId="77777777" w:rsidR="00B61942" w:rsidRPr="002F5D97" w:rsidRDefault="00B61942" w:rsidP="004D30AA">
            <w:pPr>
              <w:widowControl/>
              <w:spacing w:before="60" w:after="60"/>
              <w:jc w:val="center"/>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2</w:t>
            </w:r>
          </w:p>
        </w:tc>
        <w:tc>
          <w:tcPr>
            <w:tcW w:w="1732" w:type="pct"/>
            <w:shd w:val="clear" w:color="auto" w:fill="auto"/>
            <w:vAlign w:val="center"/>
          </w:tcPr>
          <w:p w14:paraId="6DB3EFA7" w14:textId="57B501EE" w:rsidR="00B61942" w:rsidRPr="002F5D97" w:rsidRDefault="00B61942" w:rsidP="004D30AA">
            <w:pPr>
              <w:widowControl/>
              <w:spacing w:before="60" w:after="60"/>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Trồng cây che bóng</w:t>
            </w:r>
          </w:p>
        </w:tc>
        <w:tc>
          <w:tcPr>
            <w:tcW w:w="609" w:type="pct"/>
            <w:shd w:val="clear" w:color="auto" w:fill="auto"/>
            <w:vAlign w:val="center"/>
          </w:tcPr>
          <w:p w14:paraId="2AFDB8E7" w14:textId="5617E904"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Công</w:t>
            </w:r>
          </w:p>
        </w:tc>
        <w:tc>
          <w:tcPr>
            <w:tcW w:w="562" w:type="pct"/>
            <w:shd w:val="clear" w:color="auto" w:fill="auto"/>
            <w:vAlign w:val="center"/>
          </w:tcPr>
          <w:p w14:paraId="605C1FF1" w14:textId="4116CFBA"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5</w:t>
            </w:r>
          </w:p>
        </w:tc>
        <w:tc>
          <w:tcPr>
            <w:tcW w:w="539" w:type="pct"/>
            <w:shd w:val="clear" w:color="auto" w:fill="auto"/>
            <w:noWrap/>
            <w:vAlign w:val="center"/>
          </w:tcPr>
          <w:p w14:paraId="494245A1" w14:textId="232BF255"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w:t>
            </w:r>
          </w:p>
        </w:tc>
        <w:tc>
          <w:tcPr>
            <w:tcW w:w="545" w:type="pct"/>
            <w:shd w:val="clear" w:color="auto" w:fill="auto"/>
            <w:noWrap/>
            <w:vAlign w:val="center"/>
          </w:tcPr>
          <w:p w14:paraId="0E760C9B" w14:textId="4ED40EFD"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w:t>
            </w:r>
          </w:p>
        </w:tc>
        <w:tc>
          <w:tcPr>
            <w:tcW w:w="618" w:type="pct"/>
            <w:shd w:val="clear" w:color="auto" w:fill="auto"/>
            <w:noWrap/>
            <w:vAlign w:val="center"/>
          </w:tcPr>
          <w:p w14:paraId="41397DF8" w14:textId="384FE092"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w:t>
            </w:r>
          </w:p>
        </w:tc>
      </w:tr>
      <w:tr w:rsidR="002F5D97" w:rsidRPr="002F5D97" w14:paraId="7F176916" w14:textId="77777777" w:rsidTr="004D30AA">
        <w:trPr>
          <w:trHeight w:val="50"/>
        </w:trPr>
        <w:tc>
          <w:tcPr>
            <w:tcW w:w="396" w:type="pct"/>
            <w:shd w:val="clear" w:color="auto" w:fill="auto"/>
            <w:vAlign w:val="center"/>
          </w:tcPr>
          <w:p w14:paraId="5270A78C" w14:textId="77777777" w:rsidR="00B61942" w:rsidRPr="002F5D97" w:rsidRDefault="00B61942" w:rsidP="004D30AA">
            <w:pPr>
              <w:widowControl/>
              <w:spacing w:before="60" w:after="60"/>
              <w:jc w:val="center"/>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3</w:t>
            </w:r>
          </w:p>
        </w:tc>
        <w:tc>
          <w:tcPr>
            <w:tcW w:w="1732" w:type="pct"/>
            <w:shd w:val="clear" w:color="auto" w:fill="auto"/>
            <w:vAlign w:val="center"/>
          </w:tcPr>
          <w:p w14:paraId="46D8932E" w14:textId="63F8CE97" w:rsidR="00B61942" w:rsidRPr="002F5D97" w:rsidRDefault="00B61942" w:rsidP="004D30AA">
            <w:pPr>
              <w:widowControl/>
              <w:spacing w:before="60" w:after="60"/>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Bón phân,</w:t>
            </w:r>
            <w:r w:rsidRPr="002F5D97">
              <w:rPr>
                <w:rFonts w:ascii="Times New Roman" w:hAnsi="Times New Roman" w:cs="Times New Roman"/>
                <w:color w:val="auto"/>
                <w:sz w:val="28"/>
                <w:szCs w:val="28"/>
              </w:rPr>
              <w:t xml:space="preserve"> </w:t>
            </w:r>
            <w:r w:rsidRPr="002F5D97">
              <w:rPr>
                <w:rFonts w:ascii="Times New Roman" w:hAnsi="Times New Roman" w:cs="Times New Roman"/>
                <w:color w:val="auto"/>
                <w:sz w:val="28"/>
                <w:szCs w:val="28"/>
                <w:lang w:val="en-US"/>
              </w:rPr>
              <w:t>l</w:t>
            </w:r>
            <w:r w:rsidRPr="002F5D97">
              <w:rPr>
                <w:rFonts w:ascii="Times New Roman" w:eastAsia="Times New Roman" w:hAnsi="Times New Roman" w:cs="Times New Roman"/>
                <w:color w:val="auto"/>
                <w:sz w:val="28"/>
                <w:szCs w:val="28"/>
                <w:lang w:val="en-US" w:eastAsia="en-US"/>
              </w:rPr>
              <w:t>àm cỏ, vun gốc</w:t>
            </w:r>
          </w:p>
        </w:tc>
        <w:tc>
          <w:tcPr>
            <w:tcW w:w="609" w:type="pct"/>
            <w:shd w:val="clear" w:color="auto" w:fill="auto"/>
            <w:vAlign w:val="center"/>
          </w:tcPr>
          <w:p w14:paraId="7D932612" w14:textId="6990E8AC"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Công</w:t>
            </w:r>
          </w:p>
        </w:tc>
        <w:tc>
          <w:tcPr>
            <w:tcW w:w="562" w:type="pct"/>
            <w:shd w:val="clear" w:color="auto" w:fill="auto"/>
            <w:vAlign w:val="center"/>
          </w:tcPr>
          <w:p w14:paraId="112882FE" w14:textId="773AFECD"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30</w:t>
            </w:r>
          </w:p>
        </w:tc>
        <w:tc>
          <w:tcPr>
            <w:tcW w:w="539" w:type="pct"/>
            <w:shd w:val="clear" w:color="auto" w:fill="auto"/>
            <w:noWrap/>
            <w:vAlign w:val="center"/>
          </w:tcPr>
          <w:p w14:paraId="5A3606E4" w14:textId="2D4DE307"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30</w:t>
            </w:r>
          </w:p>
        </w:tc>
        <w:tc>
          <w:tcPr>
            <w:tcW w:w="545" w:type="pct"/>
            <w:shd w:val="clear" w:color="auto" w:fill="auto"/>
            <w:noWrap/>
            <w:vAlign w:val="center"/>
          </w:tcPr>
          <w:p w14:paraId="65B330A4" w14:textId="200B5465"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30</w:t>
            </w:r>
          </w:p>
        </w:tc>
        <w:tc>
          <w:tcPr>
            <w:tcW w:w="618" w:type="pct"/>
            <w:shd w:val="clear" w:color="auto" w:fill="auto"/>
            <w:noWrap/>
            <w:vAlign w:val="center"/>
          </w:tcPr>
          <w:p w14:paraId="265DFF49" w14:textId="6DB159CA"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30</w:t>
            </w:r>
          </w:p>
        </w:tc>
      </w:tr>
      <w:tr w:rsidR="002F5D97" w:rsidRPr="002F5D97" w14:paraId="576DC0F6" w14:textId="77777777" w:rsidTr="004D30AA">
        <w:trPr>
          <w:trHeight w:val="20"/>
        </w:trPr>
        <w:tc>
          <w:tcPr>
            <w:tcW w:w="396" w:type="pct"/>
            <w:shd w:val="clear" w:color="auto" w:fill="auto"/>
            <w:vAlign w:val="center"/>
          </w:tcPr>
          <w:p w14:paraId="40275B77" w14:textId="77777777" w:rsidR="00B61942" w:rsidRPr="002F5D97" w:rsidRDefault="00B61942" w:rsidP="004D30AA">
            <w:pPr>
              <w:widowControl/>
              <w:spacing w:before="60" w:after="60"/>
              <w:jc w:val="center"/>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4</w:t>
            </w:r>
          </w:p>
        </w:tc>
        <w:tc>
          <w:tcPr>
            <w:tcW w:w="1732" w:type="pct"/>
            <w:shd w:val="clear" w:color="auto" w:fill="auto"/>
            <w:vAlign w:val="center"/>
          </w:tcPr>
          <w:p w14:paraId="40ECC26A" w14:textId="5B3DEDDC" w:rsidR="00B61942" w:rsidRPr="002F5D97" w:rsidRDefault="00B61942" w:rsidP="004D30AA">
            <w:pPr>
              <w:widowControl/>
              <w:spacing w:before="60" w:after="60"/>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 xml:space="preserve">Phun thuốc </w:t>
            </w:r>
          </w:p>
        </w:tc>
        <w:tc>
          <w:tcPr>
            <w:tcW w:w="609" w:type="pct"/>
            <w:shd w:val="clear" w:color="auto" w:fill="auto"/>
            <w:vAlign w:val="center"/>
          </w:tcPr>
          <w:p w14:paraId="55EB42B6" w14:textId="5B5B0641"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Công</w:t>
            </w:r>
          </w:p>
        </w:tc>
        <w:tc>
          <w:tcPr>
            <w:tcW w:w="562" w:type="pct"/>
            <w:shd w:val="clear" w:color="auto" w:fill="auto"/>
            <w:vAlign w:val="center"/>
          </w:tcPr>
          <w:p w14:paraId="3D6B10AA" w14:textId="67FC5F99"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5</w:t>
            </w:r>
          </w:p>
        </w:tc>
        <w:tc>
          <w:tcPr>
            <w:tcW w:w="539" w:type="pct"/>
            <w:shd w:val="clear" w:color="auto" w:fill="auto"/>
            <w:noWrap/>
            <w:vAlign w:val="center"/>
          </w:tcPr>
          <w:p w14:paraId="4F6B2DB6" w14:textId="57EC5DAD"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rPr>
              <w:t>3</w:t>
            </w:r>
          </w:p>
        </w:tc>
        <w:tc>
          <w:tcPr>
            <w:tcW w:w="545" w:type="pct"/>
            <w:shd w:val="clear" w:color="auto" w:fill="auto"/>
            <w:noWrap/>
            <w:vAlign w:val="center"/>
          </w:tcPr>
          <w:p w14:paraId="5DC584CB" w14:textId="764B047B"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3</w:t>
            </w:r>
          </w:p>
        </w:tc>
        <w:tc>
          <w:tcPr>
            <w:tcW w:w="618" w:type="pct"/>
            <w:shd w:val="clear" w:color="auto" w:fill="auto"/>
            <w:noWrap/>
            <w:vAlign w:val="center"/>
          </w:tcPr>
          <w:p w14:paraId="7D844C3D" w14:textId="21D2A1AC"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rPr>
              <w:t>3</w:t>
            </w:r>
          </w:p>
        </w:tc>
      </w:tr>
      <w:tr w:rsidR="002F5D97" w:rsidRPr="002F5D97" w14:paraId="35AB1238" w14:textId="77777777" w:rsidTr="004D30AA">
        <w:trPr>
          <w:trHeight w:val="20"/>
        </w:trPr>
        <w:tc>
          <w:tcPr>
            <w:tcW w:w="396" w:type="pct"/>
            <w:shd w:val="clear" w:color="auto" w:fill="auto"/>
            <w:vAlign w:val="center"/>
          </w:tcPr>
          <w:p w14:paraId="28908080" w14:textId="77777777" w:rsidR="00B61942" w:rsidRPr="002F5D97" w:rsidRDefault="00B61942" w:rsidP="004D30AA">
            <w:pPr>
              <w:widowControl/>
              <w:spacing w:before="60" w:after="60"/>
              <w:jc w:val="center"/>
              <w:rPr>
                <w:rFonts w:ascii="Times New Roman" w:eastAsia="Times New Roman" w:hAnsi="Times New Roman" w:cs="Times New Roman"/>
                <w:bCs/>
                <w:color w:val="auto"/>
                <w:sz w:val="28"/>
                <w:szCs w:val="28"/>
                <w:lang w:val="en-US" w:eastAsia="en-US"/>
              </w:rPr>
            </w:pPr>
            <w:r w:rsidRPr="002F5D97">
              <w:rPr>
                <w:rFonts w:ascii="Times New Roman" w:eastAsia="Times New Roman" w:hAnsi="Times New Roman" w:cs="Times New Roman"/>
                <w:bCs/>
                <w:color w:val="auto"/>
                <w:sz w:val="28"/>
                <w:szCs w:val="28"/>
                <w:lang w:val="en-US" w:eastAsia="en-US"/>
              </w:rPr>
              <w:t>5</w:t>
            </w:r>
          </w:p>
        </w:tc>
        <w:tc>
          <w:tcPr>
            <w:tcW w:w="1732" w:type="pct"/>
            <w:shd w:val="clear" w:color="auto" w:fill="auto"/>
            <w:vAlign w:val="center"/>
          </w:tcPr>
          <w:p w14:paraId="4A9E6DE4" w14:textId="5DE7BA4C" w:rsidR="00B61942" w:rsidRPr="002F5D97" w:rsidRDefault="00B61942" w:rsidP="004D30AA">
            <w:pPr>
              <w:widowControl/>
              <w:spacing w:before="60" w:after="60"/>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rPr>
              <w:t>Công đốn</w:t>
            </w:r>
          </w:p>
        </w:tc>
        <w:tc>
          <w:tcPr>
            <w:tcW w:w="609" w:type="pct"/>
            <w:shd w:val="clear" w:color="auto" w:fill="auto"/>
            <w:vAlign w:val="center"/>
          </w:tcPr>
          <w:p w14:paraId="3AEA90EE" w14:textId="1DE2E481"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Công</w:t>
            </w:r>
          </w:p>
        </w:tc>
        <w:tc>
          <w:tcPr>
            <w:tcW w:w="562" w:type="pct"/>
            <w:shd w:val="clear" w:color="auto" w:fill="auto"/>
            <w:vAlign w:val="center"/>
          </w:tcPr>
          <w:p w14:paraId="53C6D0C7" w14:textId="2464FC1C"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w:t>
            </w:r>
          </w:p>
        </w:tc>
        <w:tc>
          <w:tcPr>
            <w:tcW w:w="539" w:type="pct"/>
            <w:shd w:val="clear" w:color="auto" w:fill="auto"/>
            <w:noWrap/>
            <w:vAlign w:val="center"/>
          </w:tcPr>
          <w:p w14:paraId="0D4445BA" w14:textId="51289071"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20</w:t>
            </w:r>
          </w:p>
        </w:tc>
        <w:tc>
          <w:tcPr>
            <w:tcW w:w="545" w:type="pct"/>
            <w:shd w:val="clear" w:color="auto" w:fill="auto"/>
            <w:noWrap/>
            <w:vAlign w:val="center"/>
          </w:tcPr>
          <w:p w14:paraId="0F33A579" w14:textId="7656C449"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2</w:t>
            </w:r>
            <w:r w:rsidR="0044650F" w:rsidRPr="002F5D97">
              <w:rPr>
                <w:rFonts w:ascii="Times New Roman" w:eastAsia="Times New Roman" w:hAnsi="Times New Roman" w:cs="Times New Roman"/>
                <w:color w:val="auto"/>
                <w:sz w:val="28"/>
                <w:szCs w:val="28"/>
                <w:lang w:val="en-US" w:eastAsia="en-US"/>
              </w:rPr>
              <w:t>3</w:t>
            </w:r>
          </w:p>
        </w:tc>
        <w:tc>
          <w:tcPr>
            <w:tcW w:w="618" w:type="pct"/>
            <w:shd w:val="clear" w:color="auto" w:fill="auto"/>
            <w:noWrap/>
            <w:vAlign w:val="center"/>
          </w:tcPr>
          <w:p w14:paraId="4B5FCF93" w14:textId="7E635745"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color w:val="auto"/>
                <w:sz w:val="28"/>
                <w:szCs w:val="28"/>
                <w:lang w:val="en-US" w:eastAsia="en-US"/>
              </w:rPr>
              <w:t>30</w:t>
            </w:r>
          </w:p>
        </w:tc>
      </w:tr>
      <w:tr w:rsidR="004D30AA" w:rsidRPr="002F5D97" w14:paraId="18E5F00F" w14:textId="77777777" w:rsidTr="004D30AA">
        <w:trPr>
          <w:trHeight w:val="20"/>
        </w:trPr>
        <w:tc>
          <w:tcPr>
            <w:tcW w:w="396" w:type="pct"/>
            <w:shd w:val="clear" w:color="auto" w:fill="auto"/>
            <w:vAlign w:val="center"/>
          </w:tcPr>
          <w:p w14:paraId="7EE6C3AF" w14:textId="71DAECB5" w:rsidR="00B61942" w:rsidRPr="002F5D97" w:rsidRDefault="00B61942" w:rsidP="004D30AA">
            <w:pPr>
              <w:widowControl/>
              <w:spacing w:before="60" w:after="60"/>
              <w:jc w:val="center"/>
              <w:rPr>
                <w:rFonts w:ascii="Times New Roman" w:eastAsia="Times New Roman" w:hAnsi="Times New Roman" w:cs="Times New Roman"/>
                <w:bCs/>
                <w:color w:val="auto"/>
                <w:sz w:val="28"/>
                <w:szCs w:val="28"/>
                <w:lang w:val="en-US" w:eastAsia="en-US"/>
              </w:rPr>
            </w:pPr>
          </w:p>
        </w:tc>
        <w:tc>
          <w:tcPr>
            <w:tcW w:w="1732" w:type="pct"/>
            <w:shd w:val="clear" w:color="auto" w:fill="auto"/>
            <w:vAlign w:val="center"/>
          </w:tcPr>
          <w:p w14:paraId="75EE0C81" w14:textId="4417E72E" w:rsidR="00B61942" w:rsidRPr="002F5D97" w:rsidRDefault="00B61942" w:rsidP="001142C7">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Tổng cộng</w:t>
            </w:r>
          </w:p>
        </w:tc>
        <w:tc>
          <w:tcPr>
            <w:tcW w:w="609" w:type="pct"/>
            <w:shd w:val="clear" w:color="auto" w:fill="auto"/>
            <w:vAlign w:val="center"/>
          </w:tcPr>
          <w:p w14:paraId="48629B7C" w14:textId="16B74072"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p>
        </w:tc>
        <w:tc>
          <w:tcPr>
            <w:tcW w:w="562" w:type="pct"/>
            <w:shd w:val="clear" w:color="auto" w:fill="auto"/>
            <w:vAlign w:val="center"/>
          </w:tcPr>
          <w:p w14:paraId="09F3D02C" w14:textId="640CA5F4"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105</w:t>
            </w:r>
          </w:p>
        </w:tc>
        <w:tc>
          <w:tcPr>
            <w:tcW w:w="539" w:type="pct"/>
            <w:shd w:val="clear" w:color="auto" w:fill="auto"/>
            <w:noWrap/>
            <w:vAlign w:val="center"/>
          </w:tcPr>
          <w:p w14:paraId="6985DF94" w14:textId="54475E1A"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53</w:t>
            </w:r>
          </w:p>
        </w:tc>
        <w:tc>
          <w:tcPr>
            <w:tcW w:w="545" w:type="pct"/>
            <w:shd w:val="clear" w:color="auto" w:fill="auto"/>
            <w:noWrap/>
            <w:vAlign w:val="center"/>
          </w:tcPr>
          <w:p w14:paraId="4FDF286D" w14:textId="315DAC46"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5</w:t>
            </w:r>
            <w:r w:rsidR="0044650F" w:rsidRPr="002F5D97">
              <w:rPr>
                <w:rFonts w:ascii="Times New Roman" w:eastAsia="Times New Roman" w:hAnsi="Times New Roman" w:cs="Times New Roman"/>
                <w:b/>
                <w:bCs/>
                <w:color w:val="auto"/>
                <w:sz w:val="28"/>
                <w:szCs w:val="28"/>
                <w:lang w:val="en-US" w:eastAsia="en-US"/>
              </w:rPr>
              <w:t>6</w:t>
            </w:r>
          </w:p>
        </w:tc>
        <w:tc>
          <w:tcPr>
            <w:tcW w:w="618" w:type="pct"/>
            <w:shd w:val="clear" w:color="auto" w:fill="auto"/>
            <w:noWrap/>
            <w:vAlign w:val="center"/>
          </w:tcPr>
          <w:p w14:paraId="3F1EBA82" w14:textId="6BCAA99E" w:rsidR="00B61942" w:rsidRPr="002F5D97" w:rsidRDefault="00B61942" w:rsidP="004D30AA">
            <w:pPr>
              <w:widowControl/>
              <w:spacing w:before="60" w:after="60"/>
              <w:jc w:val="center"/>
              <w:rPr>
                <w:rFonts w:ascii="Times New Roman" w:eastAsia="Times New Roman" w:hAnsi="Times New Roman" w:cs="Times New Roman"/>
                <w:color w:val="auto"/>
                <w:sz w:val="28"/>
                <w:szCs w:val="28"/>
                <w:lang w:val="en-US" w:eastAsia="en-US"/>
              </w:rPr>
            </w:pPr>
            <w:r w:rsidRPr="002F5D97">
              <w:rPr>
                <w:rFonts w:ascii="Times New Roman" w:eastAsia="Times New Roman" w:hAnsi="Times New Roman" w:cs="Times New Roman"/>
                <w:b/>
                <w:bCs/>
                <w:color w:val="auto"/>
                <w:sz w:val="28"/>
                <w:szCs w:val="28"/>
                <w:lang w:val="en-US" w:eastAsia="en-US"/>
              </w:rPr>
              <w:t>63</w:t>
            </w:r>
          </w:p>
        </w:tc>
      </w:tr>
    </w:tbl>
    <w:p w14:paraId="7A792AC0" w14:textId="77777777" w:rsidR="00B61942" w:rsidRPr="002F5D97" w:rsidRDefault="00B61942" w:rsidP="003423FA">
      <w:pPr>
        <w:widowControl/>
        <w:spacing w:before="120" w:after="160"/>
        <w:ind w:firstLine="720"/>
        <w:jc w:val="both"/>
        <w:rPr>
          <w:rFonts w:ascii="Times New Roman" w:eastAsia="Times New Roman" w:hAnsi="Times New Roman" w:cs="Times New Roman"/>
          <w:color w:val="auto"/>
          <w:sz w:val="28"/>
          <w:szCs w:val="28"/>
          <w:lang w:val="en-US" w:eastAsia="en-US"/>
        </w:rPr>
      </w:pPr>
    </w:p>
    <w:bookmarkEnd w:id="1"/>
    <w:p w14:paraId="7FA6D807" w14:textId="77777777" w:rsidR="005A2BA0" w:rsidRPr="002F5D97" w:rsidRDefault="005A2BA0" w:rsidP="003423FA">
      <w:pPr>
        <w:widowControl/>
        <w:spacing w:before="120" w:after="160"/>
        <w:ind w:firstLine="720"/>
        <w:jc w:val="both"/>
        <w:rPr>
          <w:rFonts w:ascii="Times New Roman" w:hAnsi="Times New Roman" w:cs="Times New Roman"/>
          <w:color w:val="auto"/>
          <w:sz w:val="28"/>
          <w:szCs w:val="28"/>
          <w:lang w:val="en-US"/>
        </w:rPr>
      </w:pPr>
    </w:p>
    <w:sectPr w:rsidR="005A2BA0" w:rsidRPr="002F5D97" w:rsidSect="008165B1">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6F9FD" w14:textId="77777777" w:rsidR="00520AD4" w:rsidRDefault="00520AD4" w:rsidP="008165B1">
      <w:r>
        <w:separator/>
      </w:r>
    </w:p>
  </w:endnote>
  <w:endnote w:type="continuationSeparator" w:id="0">
    <w:p w14:paraId="61BE926F" w14:textId="77777777" w:rsidR="00520AD4" w:rsidRDefault="00520AD4" w:rsidP="0081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8F34A" w14:textId="77777777" w:rsidR="00520AD4" w:rsidRDefault="00520AD4" w:rsidP="008165B1">
      <w:r>
        <w:separator/>
      </w:r>
    </w:p>
  </w:footnote>
  <w:footnote w:type="continuationSeparator" w:id="0">
    <w:p w14:paraId="665918F6" w14:textId="77777777" w:rsidR="00520AD4" w:rsidRDefault="00520AD4" w:rsidP="00816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DCF5A" w14:textId="77777777" w:rsidR="008165B1" w:rsidRPr="008165B1" w:rsidRDefault="008165B1">
    <w:pPr>
      <w:pStyle w:val="Header"/>
      <w:rPr>
        <w:rFonts w:ascii="Times New Roman" w:hAnsi="Times New Roman" w:cs="Times New Roman"/>
        <w:sz w:val="28"/>
        <w:szCs w:val="28"/>
        <w:lang w:val="en-US"/>
      </w:rPr>
    </w:pPr>
  </w:p>
  <w:p w14:paraId="3802D65D" w14:textId="77777777" w:rsidR="008165B1" w:rsidRPr="008165B1" w:rsidRDefault="008165B1">
    <w:pPr>
      <w:pStyle w:val="Header"/>
      <w:rPr>
        <w:rFonts w:ascii="Times New Roman" w:hAnsi="Times New Roman" w:cs="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84912"/>
    <w:multiLevelType w:val="hybridMultilevel"/>
    <w:tmpl w:val="D864FAC8"/>
    <w:lvl w:ilvl="0" w:tplc="BAC0FCC0">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78D43F02"/>
    <w:multiLevelType w:val="hybridMultilevel"/>
    <w:tmpl w:val="649C3056"/>
    <w:lvl w:ilvl="0" w:tplc="6744F242">
      <w:start w:val="7"/>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7A9C04F8"/>
    <w:multiLevelType w:val="hybridMultilevel"/>
    <w:tmpl w:val="3118BA82"/>
    <w:lvl w:ilvl="0" w:tplc="E2E2922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F7F"/>
    <w:rsid w:val="00011D90"/>
    <w:rsid w:val="000146A3"/>
    <w:rsid w:val="00017305"/>
    <w:rsid w:val="00022D2B"/>
    <w:rsid w:val="000276B0"/>
    <w:rsid w:val="00072ADC"/>
    <w:rsid w:val="000C0038"/>
    <w:rsid w:val="000C64D3"/>
    <w:rsid w:val="000D6EA8"/>
    <w:rsid w:val="001044B3"/>
    <w:rsid w:val="001142C7"/>
    <w:rsid w:val="0012780E"/>
    <w:rsid w:val="001501C9"/>
    <w:rsid w:val="001916F8"/>
    <w:rsid w:val="00215BED"/>
    <w:rsid w:val="00232AAD"/>
    <w:rsid w:val="00243FF6"/>
    <w:rsid w:val="00256D8D"/>
    <w:rsid w:val="00261EF5"/>
    <w:rsid w:val="00263397"/>
    <w:rsid w:val="00277881"/>
    <w:rsid w:val="002B7B70"/>
    <w:rsid w:val="002C1073"/>
    <w:rsid w:val="002D75A2"/>
    <w:rsid w:val="002F0B6A"/>
    <w:rsid w:val="002F5D97"/>
    <w:rsid w:val="002F7201"/>
    <w:rsid w:val="003039DC"/>
    <w:rsid w:val="0033015A"/>
    <w:rsid w:val="003327D3"/>
    <w:rsid w:val="00342252"/>
    <w:rsid w:val="003423FA"/>
    <w:rsid w:val="0035078A"/>
    <w:rsid w:val="00363CED"/>
    <w:rsid w:val="00371645"/>
    <w:rsid w:val="00376F39"/>
    <w:rsid w:val="0039032F"/>
    <w:rsid w:val="00390C37"/>
    <w:rsid w:val="003A07FA"/>
    <w:rsid w:val="003E7A6A"/>
    <w:rsid w:val="003F1D0A"/>
    <w:rsid w:val="004156B4"/>
    <w:rsid w:val="00416545"/>
    <w:rsid w:val="004200AC"/>
    <w:rsid w:val="00422622"/>
    <w:rsid w:val="00425ABF"/>
    <w:rsid w:val="00426250"/>
    <w:rsid w:val="0044650F"/>
    <w:rsid w:val="004577B8"/>
    <w:rsid w:val="004639C9"/>
    <w:rsid w:val="00470FA1"/>
    <w:rsid w:val="004731E4"/>
    <w:rsid w:val="00496829"/>
    <w:rsid w:val="004D30AA"/>
    <w:rsid w:val="00501973"/>
    <w:rsid w:val="00506885"/>
    <w:rsid w:val="00520AD4"/>
    <w:rsid w:val="005538E2"/>
    <w:rsid w:val="00562B15"/>
    <w:rsid w:val="00571DB8"/>
    <w:rsid w:val="00577BF6"/>
    <w:rsid w:val="005A2BA0"/>
    <w:rsid w:val="005A5460"/>
    <w:rsid w:val="005C13C1"/>
    <w:rsid w:val="005D7537"/>
    <w:rsid w:val="00641BDA"/>
    <w:rsid w:val="006513DC"/>
    <w:rsid w:val="006A75EB"/>
    <w:rsid w:val="006B04FD"/>
    <w:rsid w:val="006C2638"/>
    <w:rsid w:val="006D7537"/>
    <w:rsid w:val="006E41C3"/>
    <w:rsid w:val="007268D6"/>
    <w:rsid w:val="00742D94"/>
    <w:rsid w:val="00753905"/>
    <w:rsid w:val="00753964"/>
    <w:rsid w:val="00783D75"/>
    <w:rsid w:val="00786CD2"/>
    <w:rsid w:val="00791163"/>
    <w:rsid w:val="007B679C"/>
    <w:rsid w:val="007C43DB"/>
    <w:rsid w:val="007C518B"/>
    <w:rsid w:val="0081402A"/>
    <w:rsid w:val="008165B1"/>
    <w:rsid w:val="00826275"/>
    <w:rsid w:val="00827302"/>
    <w:rsid w:val="00845C83"/>
    <w:rsid w:val="0086220A"/>
    <w:rsid w:val="00891110"/>
    <w:rsid w:val="008A0BFB"/>
    <w:rsid w:val="008C2638"/>
    <w:rsid w:val="008C5C0A"/>
    <w:rsid w:val="008D0C85"/>
    <w:rsid w:val="008D6828"/>
    <w:rsid w:val="0090060F"/>
    <w:rsid w:val="0090251A"/>
    <w:rsid w:val="009034A1"/>
    <w:rsid w:val="00911352"/>
    <w:rsid w:val="009A6721"/>
    <w:rsid w:val="009D59BC"/>
    <w:rsid w:val="00A15367"/>
    <w:rsid w:val="00A32BB3"/>
    <w:rsid w:val="00A4171E"/>
    <w:rsid w:val="00A610CF"/>
    <w:rsid w:val="00A83644"/>
    <w:rsid w:val="00AA129C"/>
    <w:rsid w:val="00AA1523"/>
    <w:rsid w:val="00B15EAF"/>
    <w:rsid w:val="00B52F15"/>
    <w:rsid w:val="00B61942"/>
    <w:rsid w:val="00B92648"/>
    <w:rsid w:val="00BB207E"/>
    <w:rsid w:val="00BB720F"/>
    <w:rsid w:val="00BD0CEE"/>
    <w:rsid w:val="00C0005E"/>
    <w:rsid w:val="00C2704A"/>
    <w:rsid w:val="00C40B6A"/>
    <w:rsid w:val="00C4621D"/>
    <w:rsid w:val="00C53D7A"/>
    <w:rsid w:val="00C91BFE"/>
    <w:rsid w:val="00CA1661"/>
    <w:rsid w:val="00CA1D05"/>
    <w:rsid w:val="00CC15F0"/>
    <w:rsid w:val="00D1028C"/>
    <w:rsid w:val="00D13F34"/>
    <w:rsid w:val="00D1717D"/>
    <w:rsid w:val="00D34883"/>
    <w:rsid w:val="00D63602"/>
    <w:rsid w:val="00E2764F"/>
    <w:rsid w:val="00E51400"/>
    <w:rsid w:val="00E629A1"/>
    <w:rsid w:val="00E62DD4"/>
    <w:rsid w:val="00E745E1"/>
    <w:rsid w:val="00E859BF"/>
    <w:rsid w:val="00E93B21"/>
    <w:rsid w:val="00E93D9F"/>
    <w:rsid w:val="00E95DE7"/>
    <w:rsid w:val="00EA6009"/>
    <w:rsid w:val="00EE65B8"/>
    <w:rsid w:val="00F03646"/>
    <w:rsid w:val="00F137D5"/>
    <w:rsid w:val="00F46ED8"/>
    <w:rsid w:val="00F514AD"/>
    <w:rsid w:val="00F62627"/>
    <w:rsid w:val="00F63BB3"/>
    <w:rsid w:val="00F92F7F"/>
    <w:rsid w:val="00FE09B0"/>
    <w:rsid w:val="00FE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942"/>
    <w:pPr>
      <w:widowControl w:val="0"/>
      <w:spacing w:after="0" w:line="240" w:lineRule="auto"/>
    </w:pPr>
    <w:rPr>
      <w:rFonts w:ascii="Arial Unicode MS" w:eastAsia="Arial Unicode MS" w:hAnsi="Arial Unicode MS" w:cs="Arial Unicode MS"/>
      <w:color w:val="000000"/>
      <w:kern w:val="0"/>
      <w:lang w:val="vi-VN" w:eastAsia="vi-VN"/>
      <w14:ligatures w14:val="none"/>
    </w:rPr>
  </w:style>
  <w:style w:type="paragraph" w:styleId="Heading1">
    <w:name w:val="heading 1"/>
    <w:basedOn w:val="Normal"/>
    <w:next w:val="Normal"/>
    <w:link w:val="Heading1Char"/>
    <w:uiPriority w:val="9"/>
    <w:qFormat/>
    <w:rsid w:val="00F92F7F"/>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F92F7F"/>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F92F7F"/>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F92F7F"/>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F92F7F"/>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F92F7F"/>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F92F7F"/>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F92F7F"/>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F92F7F"/>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F7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F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2F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2F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2F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2F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2F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2F7F"/>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F92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F7F"/>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F92F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2F7F"/>
    <w:pPr>
      <w:widowControl/>
      <w:spacing w:before="160" w:after="160" w:line="278" w:lineRule="auto"/>
      <w:jc w:val="center"/>
    </w:pPr>
    <w:rPr>
      <w:rFonts w:ascii="Times New Roman" w:eastAsiaTheme="minorHAnsi" w:hAnsi="Times New Roman"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F92F7F"/>
    <w:rPr>
      <w:i/>
      <w:iCs/>
      <w:color w:val="404040" w:themeColor="text1" w:themeTint="BF"/>
    </w:rPr>
  </w:style>
  <w:style w:type="paragraph" w:styleId="ListParagraph">
    <w:name w:val="List Paragraph"/>
    <w:basedOn w:val="Normal"/>
    <w:uiPriority w:val="34"/>
    <w:qFormat/>
    <w:rsid w:val="00F92F7F"/>
    <w:pPr>
      <w:widowControl/>
      <w:spacing w:after="160" w:line="278" w:lineRule="auto"/>
      <w:ind w:left="720"/>
      <w:contextualSpacing/>
    </w:pPr>
    <w:rPr>
      <w:rFonts w:ascii="Times New Roman" w:eastAsiaTheme="minorHAnsi" w:hAnsi="Times New Roman" w:cstheme="minorBidi"/>
      <w:color w:val="auto"/>
      <w:kern w:val="2"/>
      <w:lang w:val="en-US" w:eastAsia="en-US"/>
      <w14:ligatures w14:val="standardContextual"/>
    </w:rPr>
  </w:style>
  <w:style w:type="character" w:styleId="IntenseEmphasis">
    <w:name w:val="Intense Emphasis"/>
    <w:basedOn w:val="DefaultParagraphFont"/>
    <w:uiPriority w:val="21"/>
    <w:qFormat/>
    <w:rsid w:val="00F92F7F"/>
    <w:rPr>
      <w:i/>
      <w:iCs/>
      <w:color w:val="0F4761" w:themeColor="accent1" w:themeShade="BF"/>
    </w:rPr>
  </w:style>
  <w:style w:type="paragraph" w:styleId="IntenseQuote">
    <w:name w:val="Intense Quote"/>
    <w:basedOn w:val="Normal"/>
    <w:next w:val="Normal"/>
    <w:link w:val="IntenseQuoteChar"/>
    <w:uiPriority w:val="30"/>
    <w:qFormat/>
    <w:rsid w:val="00F92F7F"/>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F92F7F"/>
    <w:rPr>
      <w:i/>
      <w:iCs/>
      <w:color w:val="0F4761" w:themeColor="accent1" w:themeShade="BF"/>
    </w:rPr>
  </w:style>
  <w:style w:type="character" w:styleId="IntenseReference">
    <w:name w:val="Intense Reference"/>
    <w:basedOn w:val="DefaultParagraphFont"/>
    <w:uiPriority w:val="32"/>
    <w:qFormat/>
    <w:rsid w:val="00F92F7F"/>
    <w:rPr>
      <w:b/>
      <w:bCs/>
      <w:smallCaps/>
      <w:color w:val="0F4761" w:themeColor="accent1" w:themeShade="BF"/>
      <w:spacing w:val="5"/>
    </w:rPr>
  </w:style>
  <w:style w:type="paragraph" w:customStyle="1" w:styleId="CharCharCharCharCharChar1CharCharCharCharCharCharCharCharCharChar">
    <w:name w:val="Char Char Char Char Char Char1 Char Char Char Char Char Char Char Char Char Char"/>
    <w:basedOn w:val="Normal"/>
    <w:rsid w:val="006E41C3"/>
    <w:pPr>
      <w:widowControl/>
      <w:spacing w:after="160" w:line="240" w:lineRule="exact"/>
    </w:pPr>
    <w:rPr>
      <w:rFonts w:ascii="Times New Roman" w:eastAsia="Times New Roman" w:hAnsi="Times New Roman" w:cs="Times New Roman"/>
      <w:color w:val="auto"/>
      <w:sz w:val="28"/>
      <w:szCs w:val="28"/>
      <w:lang w:val="en-US" w:eastAsia="en-US"/>
    </w:rPr>
  </w:style>
  <w:style w:type="table" w:styleId="TableGrid">
    <w:name w:val="Table Grid"/>
    <w:basedOn w:val="TableNormal"/>
    <w:uiPriority w:val="39"/>
    <w:rsid w:val="00F13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25ABF"/>
    <w:pPr>
      <w:autoSpaceDE w:val="0"/>
      <w:autoSpaceDN w:val="0"/>
      <w:spacing w:before="158"/>
      <w:ind w:left="2555"/>
    </w:pPr>
    <w:rPr>
      <w:rFonts w:ascii="Times New Roman" w:eastAsia="Times New Roman" w:hAnsi="Times New Roman" w:cs="Times New Roman"/>
      <w:color w:val="auto"/>
      <w:sz w:val="28"/>
      <w:szCs w:val="28"/>
      <w:lang w:val="vi" w:eastAsia="en-US"/>
    </w:rPr>
  </w:style>
  <w:style w:type="character" w:customStyle="1" w:styleId="BodyTextChar">
    <w:name w:val="Body Text Char"/>
    <w:basedOn w:val="DefaultParagraphFont"/>
    <w:link w:val="BodyText"/>
    <w:uiPriority w:val="1"/>
    <w:rsid w:val="00425ABF"/>
    <w:rPr>
      <w:rFonts w:eastAsia="Times New Roman" w:cs="Times New Roman"/>
      <w:kern w:val="0"/>
      <w:sz w:val="28"/>
      <w:szCs w:val="28"/>
      <w:lang w:val="vi"/>
      <w14:ligatures w14:val="none"/>
    </w:rPr>
  </w:style>
  <w:style w:type="paragraph" w:styleId="BalloonText">
    <w:name w:val="Balloon Text"/>
    <w:basedOn w:val="Normal"/>
    <w:link w:val="BalloonTextChar"/>
    <w:uiPriority w:val="99"/>
    <w:semiHidden/>
    <w:unhideWhenUsed/>
    <w:rsid w:val="00BB20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07E"/>
    <w:rPr>
      <w:rFonts w:ascii="Segoe UI" w:eastAsia="Arial Unicode MS" w:hAnsi="Segoe UI" w:cs="Segoe UI"/>
      <w:color w:val="000000"/>
      <w:kern w:val="0"/>
      <w:sz w:val="18"/>
      <w:szCs w:val="18"/>
      <w:lang w:val="vi-VN" w:eastAsia="vi-VN"/>
      <w14:ligatures w14:val="none"/>
    </w:rPr>
  </w:style>
  <w:style w:type="paragraph" w:styleId="Header">
    <w:name w:val="header"/>
    <w:basedOn w:val="Normal"/>
    <w:link w:val="HeaderChar"/>
    <w:uiPriority w:val="99"/>
    <w:unhideWhenUsed/>
    <w:rsid w:val="008165B1"/>
    <w:pPr>
      <w:tabs>
        <w:tab w:val="center" w:pos="4680"/>
        <w:tab w:val="right" w:pos="9360"/>
      </w:tabs>
    </w:pPr>
  </w:style>
  <w:style w:type="character" w:customStyle="1" w:styleId="HeaderChar">
    <w:name w:val="Header Char"/>
    <w:basedOn w:val="DefaultParagraphFont"/>
    <w:link w:val="Header"/>
    <w:uiPriority w:val="99"/>
    <w:rsid w:val="008165B1"/>
    <w:rPr>
      <w:rFonts w:ascii="Arial Unicode MS" w:eastAsia="Arial Unicode MS" w:hAnsi="Arial Unicode MS" w:cs="Arial Unicode MS"/>
      <w:color w:val="000000"/>
      <w:kern w:val="0"/>
      <w:lang w:val="vi-VN" w:eastAsia="vi-VN"/>
      <w14:ligatures w14:val="none"/>
    </w:rPr>
  </w:style>
  <w:style w:type="paragraph" w:styleId="Footer">
    <w:name w:val="footer"/>
    <w:basedOn w:val="Normal"/>
    <w:link w:val="FooterChar"/>
    <w:uiPriority w:val="99"/>
    <w:unhideWhenUsed/>
    <w:rsid w:val="008165B1"/>
    <w:pPr>
      <w:tabs>
        <w:tab w:val="center" w:pos="4680"/>
        <w:tab w:val="right" w:pos="9360"/>
      </w:tabs>
    </w:pPr>
  </w:style>
  <w:style w:type="character" w:customStyle="1" w:styleId="FooterChar">
    <w:name w:val="Footer Char"/>
    <w:basedOn w:val="DefaultParagraphFont"/>
    <w:link w:val="Footer"/>
    <w:uiPriority w:val="99"/>
    <w:rsid w:val="008165B1"/>
    <w:rPr>
      <w:rFonts w:ascii="Arial Unicode MS" w:eastAsia="Arial Unicode MS" w:hAnsi="Arial Unicode MS" w:cs="Arial Unicode MS"/>
      <w:color w:val="000000"/>
      <w:kern w:val="0"/>
      <w:lang w:val="vi-VN" w:eastAsia="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942"/>
    <w:pPr>
      <w:widowControl w:val="0"/>
      <w:spacing w:after="0" w:line="240" w:lineRule="auto"/>
    </w:pPr>
    <w:rPr>
      <w:rFonts w:ascii="Arial Unicode MS" w:eastAsia="Arial Unicode MS" w:hAnsi="Arial Unicode MS" w:cs="Arial Unicode MS"/>
      <w:color w:val="000000"/>
      <w:kern w:val="0"/>
      <w:lang w:val="vi-VN" w:eastAsia="vi-VN"/>
      <w14:ligatures w14:val="none"/>
    </w:rPr>
  </w:style>
  <w:style w:type="paragraph" w:styleId="Heading1">
    <w:name w:val="heading 1"/>
    <w:basedOn w:val="Normal"/>
    <w:next w:val="Normal"/>
    <w:link w:val="Heading1Char"/>
    <w:uiPriority w:val="9"/>
    <w:qFormat/>
    <w:rsid w:val="00F92F7F"/>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F92F7F"/>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F92F7F"/>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F92F7F"/>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F92F7F"/>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F92F7F"/>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F92F7F"/>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F92F7F"/>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F92F7F"/>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F7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F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2F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2F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2F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2F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2F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2F7F"/>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F92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F7F"/>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F92F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2F7F"/>
    <w:pPr>
      <w:widowControl/>
      <w:spacing w:before="160" w:after="160" w:line="278" w:lineRule="auto"/>
      <w:jc w:val="center"/>
    </w:pPr>
    <w:rPr>
      <w:rFonts w:ascii="Times New Roman" w:eastAsiaTheme="minorHAnsi" w:hAnsi="Times New Roman"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F92F7F"/>
    <w:rPr>
      <w:i/>
      <w:iCs/>
      <w:color w:val="404040" w:themeColor="text1" w:themeTint="BF"/>
    </w:rPr>
  </w:style>
  <w:style w:type="paragraph" w:styleId="ListParagraph">
    <w:name w:val="List Paragraph"/>
    <w:basedOn w:val="Normal"/>
    <w:uiPriority w:val="34"/>
    <w:qFormat/>
    <w:rsid w:val="00F92F7F"/>
    <w:pPr>
      <w:widowControl/>
      <w:spacing w:after="160" w:line="278" w:lineRule="auto"/>
      <w:ind w:left="720"/>
      <w:contextualSpacing/>
    </w:pPr>
    <w:rPr>
      <w:rFonts w:ascii="Times New Roman" w:eastAsiaTheme="minorHAnsi" w:hAnsi="Times New Roman" w:cstheme="minorBidi"/>
      <w:color w:val="auto"/>
      <w:kern w:val="2"/>
      <w:lang w:val="en-US" w:eastAsia="en-US"/>
      <w14:ligatures w14:val="standardContextual"/>
    </w:rPr>
  </w:style>
  <w:style w:type="character" w:styleId="IntenseEmphasis">
    <w:name w:val="Intense Emphasis"/>
    <w:basedOn w:val="DefaultParagraphFont"/>
    <w:uiPriority w:val="21"/>
    <w:qFormat/>
    <w:rsid w:val="00F92F7F"/>
    <w:rPr>
      <w:i/>
      <w:iCs/>
      <w:color w:val="0F4761" w:themeColor="accent1" w:themeShade="BF"/>
    </w:rPr>
  </w:style>
  <w:style w:type="paragraph" w:styleId="IntenseQuote">
    <w:name w:val="Intense Quote"/>
    <w:basedOn w:val="Normal"/>
    <w:next w:val="Normal"/>
    <w:link w:val="IntenseQuoteChar"/>
    <w:uiPriority w:val="30"/>
    <w:qFormat/>
    <w:rsid w:val="00F92F7F"/>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F92F7F"/>
    <w:rPr>
      <w:i/>
      <w:iCs/>
      <w:color w:val="0F4761" w:themeColor="accent1" w:themeShade="BF"/>
    </w:rPr>
  </w:style>
  <w:style w:type="character" w:styleId="IntenseReference">
    <w:name w:val="Intense Reference"/>
    <w:basedOn w:val="DefaultParagraphFont"/>
    <w:uiPriority w:val="32"/>
    <w:qFormat/>
    <w:rsid w:val="00F92F7F"/>
    <w:rPr>
      <w:b/>
      <w:bCs/>
      <w:smallCaps/>
      <w:color w:val="0F4761" w:themeColor="accent1" w:themeShade="BF"/>
      <w:spacing w:val="5"/>
    </w:rPr>
  </w:style>
  <w:style w:type="paragraph" w:customStyle="1" w:styleId="CharCharCharCharCharChar1CharCharCharCharCharCharCharCharCharChar">
    <w:name w:val="Char Char Char Char Char Char1 Char Char Char Char Char Char Char Char Char Char"/>
    <w:basedOn w:val="Normal"/>
    <w:rsid w:val="006E41C3"/>
    <w:pPr>
      <w:widowControl/>
      <w:spacing w:after="160" w:line="240" w:lineRule="exact"/>
    </w:pPr>
    <w:rPr>
      <w:rFonts w:ascii="Times New Roman" w:eastAsia="Times New Roman" w:hAnsi="Times New Roman" w:cs="Times New Roman"/>
      <w:color w:val="auto"/>
      <w:sz w:val="28"/>
      <w:szCs w:val="28"/>
      <w:lang w:val="en-US" w:eastAsia="en-US"/>
    </w:rPr>
  </w:style>
  <w:style w:type="table" w:styleId="TableGrid">
    <w:name w:val="Table Grid"/>
    <w:basedOn w:val="TableNormal"/>
    <w:uiPriority w:val="39"/>
    <w:rsid w:val="00F13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25ABF"/>
    <w:pPr>
      <w:autoSpaceDE w:val="0"/>
      <w:autoSpaceDN w:val="0"/>
      <w:spacing w:before="158"/>
      <w:ind w:left="2555"/>
    </w:pPr>
    <w:rPr>
      <w:rFonts w:ascii="Times New Roman" w:eastAsia="Times New Roman" w:hAnsi="Times New Roman" w:cs="Times New Roman"/>
      <w:color w:val="auto"/>
      <w:sz w:val="28"/>
      <w:szCs w:val="28"/>
      <w:lang w:val="vi" w:eastAsia="en-US"/>
    </w:rPr>
  </w:style>
  <w:style w:type="character" w:customStyle="1" w:styleId="BodyTextChar">
    <w:name w:val="Body Text Char"/>
    <w:basedOn w:val="DefaultParagraphFont"/>
    <w:link w:val="BodyText"/>
    <w:uiPriority w:val="1"/>
    <w:rsid w:val="00425ABF"/>
    <w:rPr>
      <w:rFonts w:eastAsia="Times New Roman" w:cs="Times New Roman"/>
      <w:kern w:val="0"/>
      <w:sz w:val="28"/>
      <w:szCs w:val="28"/>
      <w:lang w:val="vi"/>
      <w14:ligatures w14:val="none"/>
    </w:rPr>
  </w:style>
  <w:style w:type="paragraph" w:styleId="BalloonText">
    <w:name w:val="Balloon Text"/>
    <w:basedOn w:val="Normal"/>
    <w:link w:val="BalloonTextChar"/>
    <w:uiPriority w:val="99"/>
    <w:semiHidden/>
    <w:unhideWhenUsed/>
    <w:rsid w:val="00BB20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07E"/>
    <w:rPr>
      <w:rFonts w:ascii="Segoe UI" w:eastAsia="Arial Unicode MS" w:hAnsi="Segoe UI" w:cs="Segoe UI"/>
      <w:color w:val="000000"/>
      <w:kern w:val="0"/>
      <w:sz w:val="18"/>
      <w:szCs w:val="18"/>
      <w:lang w:val="vi-VN" w:eastAsia="vi-VN"/>
      <w14:ligatures w14:val="none"/>
    </w:rPr>
  </w:style>
  <w:style w:type="paragraph" w:styleId="Header">
    <w:name w:val="header"/>
    <w:basedOn w:val="Normal"/>
    <w:link w:val="HeaderChar"/>
    <w:uiPriority w:val="99"/>
    <w:unhideWhenUsed/>
    <w:rsid w:val="008165B1"/>
    <w:pPr>
      <w:tabs>
        <w:tab w:val="center" w:pos="4680"/>
        <w:tab w:val="right" w:pos="9360"/>
      </w:tabs>
    </w:pPr>
  </w:style>
  <w:style w:type="character" w:customStyle="1" w:styleId="HeaderChar">
    <w:name w:val="Header Char"/>
    <w:basedOn w:val="DefaultParagraphFont"/>
    <w:link w:val="Header"/>
    <w:uiPriority w:val="99"/>
    <w:rsid w:val="008165B1"/>
    <w:rPr>
      <w:rFonts w:ascii="Arial Unicode MS" w:eastAsia="Arial Unicode MS" w:hAnsi="Arial Unicode MS" w:cs="Arial Unicode MS"/>
      <w:color w:val="000000"/>
      <w:kern w:val="0"/>
      <w:lang w:val="vi-VN" w:eastAsia="vi-VN"/>
      <w14:ligatures w14:val="none"/>
    </w:rPr>
  </w:style>
  <w:style w:type="paragraph" w:styleId="Footer">
    <w:name w:val="footer"/>
    <w:basedOn w:val="Normal"/>
    <w:link w:val="FooterChar"/>
    <w:uiPriority w:val="99"/>
    <w:unhideWhenUsed/>
    <w:rsid w:val="008165B1"/>
    <w:pPr>
      <w:tabs>
        <w:tab w:val="center" w:pos="4680"/>
        <w:tab w:val="right" w:pos="9360"/>
      </w:tabs>
    </w:pPr>
  </w:style>
  <w:style w:type="character" w:customStyle="1" w:styleId="FooterChar">
    <w:name w:val="Footer Char"/>
    <w:basedOn w:val="DefaultParagraphFont"/>
    <w:link w:val="Footer"/>
    <w:uiPriority w:val="99"/>
    <w:rsid w:val="008165B1"/>
    <w:rPr>
      <w:rFonts w:ascii="Arial Unicode MS" w:eastAsia="Arial Unicode MS" w:hAnsi="Arial Unicode MS" w:cs="Arial Unicode MS"/>
      <w:color w:val="000000"/>
      <w:kern w:val="0"/>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46251">
      <w:bodyDiv w:val="1"/>
      <w:marLeft w:val="0"/>
      <w:marRight w:val="0"/>
      <w:marTop w:val="0"/>
      <w:marBottom w:val="0"/>
      <w:divBdr>
        <w:top w:val="none" w:sz="0" w:space="0" w:color="auto"/>
        <w:left w:val="none" w:sz="0" w:space="0" w:color="auto"/>
        <w:bottom w:val="none" w:sz="0" w:space="0" w:color="auto"/>
        <w:right w:val="none" w:sz="0" w:space="0" w:color="auto"/>
      </w:divBdr>
    </w:div>
    <w:div w:id="394815185">
      <w:bodyDiv w:val="1"/>
      <w:marLeft w:val="0"/>
      <w:marRight w:val="0"/>
      <w:marTop w:val="0"/>
      <w:marBottom w:val="0"/>
      <w:divBdr>
        <w:top w:val="none" w:sz="0" w:space="0" w:color="auto"/>
        <w:left w:val="none" w:sz="0" w:space="0" w:color="auto"/>
        <w:bottom w:val="none" w:sz="0" w:space="0" w:color="auto"/>
        <w:right w:val="none" w:sz="0" w:space="0" w:color="auto"/>
      </w:divBdr>
    </w:div>
    <w:div w:id="635181903">
      <w:bodyDiv w:val="1"/>
      <w:marLeft w:val="0"/>
      <w:marRight w:val="0"/>
      <w:marTop w:val="0"/>
      <w:marBottom w:val="0"/>
      <w:divBdr>
        <w:top w:val="none" w:sz="0" w:space="0" w:color="auto"/>
        <w:left w:val="none" w:sz="0" w:space="0" w:color="auto"/>
        <w:bottom w:val="none" w:sz="0" w:space="0" w:color="auto"/>
        <w:right w:val="none" w:sz="0" w:space="0" w:color="auto"/>
      </w:divBdr>
    </w:div>
    <w:div w:id="638534816">
      <w:bodyDiv w:val="1"/>
      <w:marLeft w:val="0"/>
      <w:marRight w:val="0"/>
      <w:marTop w:val="0"/>
      <w:marBottom w:val="0"/>
      <w:divBdr>
        <w:top w:val="none" w:sz="0" w:space="0" w:color="auto"/>
        <w:left w:val="none" w:sz="0" w:space="0" w:color="auto"/>
        <w:bottom w:val="none" w:sz="0" w:space="0" w:color="auto"/>
        <w:right w:val="none" w:sz="0" w:space="0" w:color="auto"/>
      </w:divBdr>
    </w:div>
    <w:div w:id="739401853">
      <w:bodyDiv w:val="1"/>
      <w:marLeft w:val="0"/>
      <w:marRight w:val="0"/>
      <w:marTop w:val="0"/>
      <w:marBottom w:val="0"/>
      <w:divBdr>
        <w:top w:val="none" w:sz="0" w:space="0" w:color="auto"/>
        <w:left w:val="none" w:sz="0" w:space="0" w:color="auto"/>
        <w:bottom w:val="none" w:sz="0" w:space="0" w:color="auto"/>
        <w:right w:val="none" w:sz="0" w:space="0" w:color="auto"/>
      </w:divBdr>
    </w:div>
    <w:div w:id="827552350">
      <w:bodyDiv w:val="1"/>
      <w:marLeft w:val="0"/>
      <w:marRight w:val="0"/>
      <w:marTop w:val="0"/>
      <w:marBottom w:val="0"/>
      <w:divBdr>
        <w:top w:val="none" w:sz="0" w:space="0" w:color="auto"/>
        <w:left w:val="none" w:sz="0" w:space="0" w:color="auto"/>
        <w:bottom w:val="none" w:sz="0" w:space="0" w:color="auto"/>
        <w:right w:val="none" w:sz="0" w:space="0" w:color="auto"/>
      </w:divBdr>
    </w:div>
    <w:div w:id="1040204054">
      <w:bodyDiv w:val="1"/>
      <w:marLeft w:val="0"/>
      <w:marRight w:val="0"/>
      <w:marTop w:val="0"/>
      <w:marBottom w:val="0"/>
      <w:divBdr>
        <w:top w:val="none" w:sz="0" w:space="0" w:color="auto"/>
        <w:left w:val="none" w:sz="0" w:space="0" w:color="auto"/>
        <w:bottom w:val="none" w:sz="0" w:space="0" w:color="auto"/>
        <w:right w:val="none" w:sz="0" w:space="0" w:color="auto"/>
      </w:divBdr>
    </w:div>
    <w:div w:id="1262059170">
      <w:bodyDiv w:val="1"/>
      <w:marLeft w:val="0"/>
      <w:marRight w:val="0"/>
      <w:marTop w:val="0"/>
      <w:marBottom w:val="0"/>
      <w:divBdr>
        <w:top w:val="none" w:sz="0" w:space="0" w:color="auto"/>
        <w:left w:val="none" w:sz="0" w:space="0" w:color="auto"/>
        <w:bottom w:val="none" w:sz="0" w:space="0" w:color="auto"/>
        <w:right w:val="none" w:sz="0" w:space="0" w:color="auto"/>
      </w:divBdr>
    </w:div>
    <w:div w:id="1360549666">
      <w:bodyDiv w:val="1"/>
      <w:marLeft w:val="0"/>
      <w:marRight w:val="0"/>
      <w:marTop w:val="0"/>
      <w:marBottom w:val="0"/>
      <w:divBdr>
        <w:top w:val="none" w:sz="0" w:space="0" w:color="auto"/>
        <w:left w:val="none" w:sz="0" w:space="0" w:color="auto"/>
        <w:bottom w:val="none" w:sz="0" w:space="0" w:color="auto"/>
        <w:right w:val="none" w:sz="0" w:space="0" w:color="auto"/>
      </w:divBdr>
    </w:div>
    <w:div w:id="1374117254">
      <w:bodyDiv w:val="1"/>
      <w:marLeft w:val="0"/>
      <w:marRight w:val="0"/>
      <w:marTop w:val="0"/>
      <w:marBottom w:val="0"/>
      <w:divBdr>
        <w:top w:val="none" w:sz="0" w:space="0" w:color="auto"/>
        <w:left w:val="none" w:sz="0" w:space="0" w:color="auto"/>
        <w:bottom w:val="none" w:sz="0" w:space="0" w:color="auto"/>
        <w:right w:val="none" w:sz="0" w:space="0" w:color="auto"/>
      </w:divBdr>
    </w:div>
    <w:div w:id="1516574014">
      <w:bodyDiv w:val="1"/>
      <w:marLeft w:val="0"/>
      <w:marRight w:val="0"/>
      <w:marTop w:val="0"/>
      <w:marBottom w:val="0"/>
      <w:divBdr>
        <w:top w:val="none" w:sz="0" w:space="0" w:color="auto"/>
        <w:left w:val="none" w:sz="0" w:space="0" w:color="auto"/>
        <w:bottom w:val="none" w:sz="0" w:space="0" w:color="auto"/>
        <w:right w:val="none" w:sz="0" w:space="0" w:color="auto"/>
      </w:divBdr>
    </w:div>
    <w:div w:id="1520195813">
      <w:bodyDiv w:val="1"/>
      <w:marLeft w:val="0"/>
      <w:marRight w:val="0"/>
      <w:marTop w:val="0"/>
      <w:marBottom w:val="0"/>
      <w:divBdr>
        <w:top w:val="none" w:sz="0" w:space="0" w:color="auto"/>
        <w:left w:val="none" w:sz="0" w:space="0" w:color="auto"/>
        <w:bottom w:val="none" w:sz="0" w:space="0" w:color="auto"/>
        <w:right w:val="none" w:sz="0" w:space="0" w:color="auto"/>
      </w:divBdr>
    </w:div>
    <w:div w:id="1548755102">
      <w:bodyDiv w:val="1"/>
      <w:marLeft w:val="0"/>
      <w:marRight w:val="0"/>
      <w:marTop w:val="0"/>
      <w:marBottom w:val="0"/>
      <w:divBdr>
        <w:top w:val="none" w:sz="0" w:space="0" w:color="auto"/>
        <w:left w:val="none" w:sz="0" w:space="0" w:color="auto"/>
        <w:bottom w:val="none" w:sz="0" w:space="0" w:color="auto"/>
        <w:right w:val="none" w:sz="0" w:space="0" w:color="auto"/>
      </w:divBdr>
    </w:div>
    <w:div w:id="1597329608">
      <w:bodyDiv w:val="1"/>
      <w:marLeft w:val="0"/>
      <w:marRight w:val="0"/>
      <w:marTop w:val="0"/>
      <w:marBottom w:val="0"/>
      <w:divBdr>
        <w:top w:val="none" w:sz="0" w:space="0" w:color="auto"/>
        <w:left w:val="none" w:sz="0" w:space="0" w:color="auto"/>
        <w:bottom w:val="none" w:sz="0" w:space="0" w:color="auto"/>
        <w:right w:val="none" w:sz="0" w:space="0" w:color="auto"/>
      </w:divBdr>
    </w:div>
    <w:div w:id="1721395164">
      <w:bodyDiv w:val="1"/>
      <w:marLeft w:val="0"/>
      <w:marRight w:val="0"/>
      <w:marTop w:val="0"/>
      <w:marBottom w:val="0"/>
      <w:divBdr>
        <w:top w:val="none" w:sz="0" w:space="0" w:color="auto"/>
        <w:left w:val="none" w:sz="0" w:space="0" w:color="auto"/>
        <w:bottom w:val="none" w:sz="0" w:space="0" w:color="auto"/>
        <w:right w:val="none" w:sz="0" w:space="0" w:color="auto"/>
      </w:divBdr>
    </w:div>
    <w:div w:id="1839151054">
      <w:bodyDiv w:val="1"/>
      <w:marLeft w:val="0"/>
      <w:marRight w:val="0"/>
      <w:marTop w:val="0"/>
      <w:marBottom w:val="0"/>
      <w:divBdr>
        <w:top w:val="none" w:sz="0" w:space="0" w:color="auto"/>
        <w:left w:val="none" w:sz="0" w:space="0" w:color="auto"/>
        <w:bottom w:val="none" w:sz="0" w:space="0" w:color="auto"/>
        <w:right w:val="none" w:sz="0" w:space="0" w:color="auto"/>
      </w:divBdr>
    </w:div>
    <w:div w:id="187152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4A6B6-A483-42E0-9349-79606ADC2C45}"/>
</file>

<file path=customXml/itemProps2.xml><?xml version="1.0" encoding="utf-8"?>
<ds:datastoreItem xmlns:ds="http://schemas.openxmlformats.org/officeDocument/2006/customXml" ds:itemID="{5B7D6B17-E40D-4C80-AECA-12539B30DCA6}"/>
</file>

<file path=customXml/itemProps3.xml><?xml version="1.0" encoding="utf-8"?>
<ds:datastoreItem xmlns:ds="http://schemas.openxmlformats.org/officeDocument/2006/customXml" ds:itemID="{3ED20D64-C8FE-4D95-969E-7EA274B66758}"/>
</file>

<file path=customXml/itemProps4.xml><?xml version="1.0" encoding="utf-8"?>
<ds:datastoreItem xmlns:ds="http://schemas.openxmlformats.org/officeDocument/2006/customXml" ds:itemID="{13D81E7F-BC85-477C-A88A-A8ADFAF420CD}"/>
</file>

<file path=docProps/app.xml><?xml version="1.0" encoding="utf-8"?>
<Properties xmlns="http://schemas.openxmlformats.org/officeDocument/2006/extended-properties" xmlns:vt="http://schemas.openxmlformats.org/officeDocument/2006/docPropsVTypes">
  <Template>Normal</Template>
  <TotalTime>225</TotalTime>
  <Pages>1</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DDT</cp:lastModifiedBy>
  <cp:revision>63</cp:revision>
  <cp:lastPrinted>2025-04-28T07:33:00Z</cp:lastPrinted>
  <dcterms:created xsi:type="dcterms:W3CDTF">2025-02-27T07:34:00Z</dcterms:created>
  <dcterms:modified xsi:type="dcterms:W3CDTF">2025-06-23T08:23:00Z</dcterms:modified>
</cp:coreProperties>
</file>