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A2F16" w14:textId="5AF01803" w:rsidR="00AB551D" w:rsidRPr="001C2B52" w:rsidRDefault="006C4EF2" w:rsidP="004B67C0">
      <w:pPr>
        <w:keepNext/>
        <w:keepLines/>
        <w:jc w:val="center"/>
        <w:outlineLvl w:val="0"/>
        <w:rPr>
          <w:rFonts w:eastAsia="Calibri"/>
          <w:b/>
          <w:bCs/>
          <w:sz w:val="28"/>
          <w:szCs w:val="28"/>
        </w:rPr>
      </w:pPr>
      <w:bookmarkStart w:id="0" w:name="_GoBack"/>
      <w:r w:rsidRPr="001C2B52">
        <w:rPr>
          <w:b/>
          <w:spacing w:val="-2"/>
          <w:sz w:val="28"/>
          <w:szCs w:val="28"/>
          <w:lang w:val="vi-VN"/>
        </w:rPr>
        <w:t xml:space="preserve">Quy trình 40: </w:t>
      </w:r>
      <w:r w:rsidRPr="001C2B52">
        <w:rPr>
          <w:b/>
          <w:bCs/>
          <w:sz w:val="28"/>
          <w:szCs w:val="28"/>
          <w:lang w:val="nl-NL"/>
        </w:rPr>
        <w:t xml:space="preserve">Quy trình sản xuất </w:t>
      </w:r>
      <w:r w:rsidRPr="001C2B52">
        <w:rPr>
          <w:b/>
          <w:sz w:val="28"/>
          <w:szCs w:val="28"/>
        </w:rPr>
        <w:t>cây cà phê vối</w:t>
      </w:r>
    </w:p>
    <w:p w14:paraId="0858A473" w14:textId="422AEEDF" w:rsidR="008B3219" w:rsidRPr="001C2B52" w:rsidRDefault="008B3219" w:rsidP="004B67C0">
      <w:pPr>
        <w:pStyle w:val="Heading1"/>
        <w:widowControl/>
        <w:spacing w:before="0"/>
        <w:ind w:left="0" w:firstLine="0"/>
        <w:jc w:val="center"/>
        <w:rPr>
          <w:b w:val="0"/>
          <w:i/>
          <w:spacing w:val="-4"/>
          <w:lang w:val="en-US"/>
        </w:rPr>
      </w:pPr>
      <w:r w:rsidRPr="001C2B52">
        <w:rPr>
          <w:b w:val="0"/>
          <w:i/>
          <w:spacing w:val="-4"/>
          <w:lang w:val="en-US"/>
        </w:rPr>
        <w:t>(</w:t>
      </w:r>
      <w:r w:rsidRPr="001C2B52">
        <w:rPr>
          <w:b w:val="0"/>
          <w:bCs w:val="0"/>
          <w:i/>
          <w:iCs/>
          <w:lang w:val="en-US"/>
        </w:rPr>
        <w:t>Coffea canephora</w:t>
      </w:r>
      <w:r w:rsidRPr="001C2B52">
        <w:rPr>
          <w:b w:val="0"/>
          <w:i/>
          <w:spacing w:val="-4"/>
          <w:lang w:val="en-US"/>
        </w:rPr>
        <w:t>)</w:t>
      </w:r>
    </w:p>
    <w:p w14:paraId="7B2D2D37" w14:textId="77777777" w:rsidR="00AB551D" w:rsidRPr="001C2B52" w:rsidRDefault="00AB551D" w:rsidP="004B67C0">
      <w:pPr>
        <w:pStyle w:val="Heading1"/>
        <w:widowControl/>
        <w:spacing w:before="120" w:after="120"/>
        <w:ind w:left="0" w:firstLine="567"/>
        <w:jc w:val="center"/>
        <w:rPr>
          <w:lang w:val="vi-VN"/>
        </w:rPr>
      </w:pPr>
    </w:p>
    <w:p w14:paraId="0F2C8919" w14:textId="622CB512" w:rsidR="00AB551D" w:rsidRPr="001C2B52" w:rsidRDefault="00BB5619" w:rsidP="004B67C0">
      <w:pPr>
        <w:pStyle w:val="Heading1"/>
        <w:widowControl/>
        <w:spacing w:before="120"/>
        <w:ind w:left="0" w:firstLine="567"/>
        <w:jc w:val="both"/>
        <w:rPr>
          <w:lang w:val="vi-VN"/>
        </w:rPr>
      </w:pPr>
      <w:r w:rsidRPr="001C2B52">
        <w:rPr>
          <w:lang w:val="vi-VN"/>
        </w:rPr>
        <w:t xml:space="preserve">Phần </w:t>
      </w:r>
      <w:r w:rsidR="0021497B" w:rsidRPr="001C2B52">
        <w:rPr>
          <w:lang w:val="vi-VN"/>
        </w:rPr>
        <w:t>II</w:t>
      </w:r>
      <w:r w:rsidR="00AB551D" w:rsidRPr="001C2B52">
        <w:rPr>
          <w:lang w:val="vi-VN"/>
        </w:rPr>
        <w:t xml:space="preserve">. </w:t>
      </w:r>
      <w:r w:rsidR="00AB551D" w:rsidRPr="001C2B52">
        <w:t>QUY TRÌNH SẢN XUẤT</w:t>
      </w:r>
    </w:p>
    <w:p w14:paraId="7F6DA3AB" w14:textId="77777777" w:rsidR="00870EC7" w:rsidRPr="001C2B52" w:rsidRDefault="008B3219" w:rsidP="004B67C0">
      <w:pPr>
        <w:pStyle w:val="ListParagraph"/>
        <w:spacing w:before="120"/>
        <w:ind w:left="0" w:firstLine="567"/>
        <w:contextualSpacing w:val="0"/>
        <w:jc w:val="both"/>
        <w:rPr>
          <w:rFonts w:ascii="Times New Roman" w:hAnsi="Times New Roman"/>
          <w:b/>
          <w:spacing w:val="-4"/>
          <w:sz w:val="28"/>
          <w:szCs w:val="28"/>
        </w:rPr>
      </w:pPr>
      <w:r w:rsidRPr="001C2B52">
        <w:rPr>
          <w:rFonts w:ascii="Times New Roman" w:hAnsi="Times New Roman"/>
          <w:b/>
          <w:sz w:val="28"/>
          <w:szCs w:val="28"/>
        </w:rPr>
        <w:t>1</w:t>
      </w:r>
      <w:r w:rsidR="00AB551D" w:rsidRPr="001C2B52">
        <w:rPr>
          <w:rFonts w:ascii="Times New Roman" w:hAnsi="Times New Roman"/>
          <w:b/>
          <w:sz w:val="28"/>
          <w:szCs w:val="28"/>
        </w:rPr>
        <w:t>. Thông</w:t>
      </w:r>
      <w:r w:rsidR="00AB551D" w:rsidRPr="001C2B52">
        <w:rPr>
          <w:rFonts w:ascii="Times New Roman" w:hAnsi="Times New Roman"/>
          <w:b/>
          <w:spacing w:val="-5"/>
          <w:sz w:val="28"/>
          <w:szCs w:val="28"/>
        </w:rPr>
        <w:t xml:space="preserve"> </w:t>
      </w:r>
      <w:r w:rsidR="00AB551D" w:rsidRPr="001C2B52">
        <w:rPr>
          <w:rFonts w:ascii="Times New Roman" w:hAnsi="Times New Roman"/>
          <w:b/>
          <w:sz w:val="28"/>
          <w:szCs w:val="28"/>
        </w:rPr>
        <w:t>tin</w:t>
      </w:r>
      <w:r w:rsidR="00AB551D" w:rsidRPr="001C2B52">
        <w:rPr>
          <w:rFonts w:ascii="Times New Roman" w:hAnsi="Times New Roman"/>
          <w:b/>
          <w:spacing w:val="-3"/>
          <w:sz w:val="28"/>
          <w:szCs w:val="28"/>
        </w:rPr>
        <w:t xml:space="preserve"> </w:t>
      </w:r>
      <w:r w:rsidR="00AB551D" w:rsidRPr="001C2B52">
        <w:rPr>
          <w:rFonts w:ascii="Times New Roman" w:hAnsi="Times New Roman"/>
          <w:b/>
          <w:spacing w:val="-4"/>
          <w:sz w:val="28"/>
          <w:szCs w:val="28"/>
        </w:rPr>
        <w:t>chung</w:t>
      </w:r>
    </w:p>
    <w:p w14:paraId="2875DD14" w14:textId="097C44F2" w:rsidR="00E04889" w:rsidRPr="001C2B52" w:rsidRDefault="008B3219" w:rsidP="004B67C0">
      <w:pPr>
        <w:pStyle w:val="ListParagraph"/>
        <w:spacing w:before="120"/>
        <w:ind w:left="0" w:firstLine="567"/>
        <w:contextualSpacing w:val="0"/>
        <w:jc w:val="both"/>
        <w:rPr>
          <w:rFonts w:ascii="Times New Roman" w:hAnsi="Times New Roman"/>
          <w:b/>
          <w:sz w:val="28"/>
          <w:szCs w:val="28"/>
        </w:rPr>
      </w:pPr>
      <w:r w:rsidRPr="001C2B52">
        <w:rPr>
          <w:rFonts w:ascii="Times New Roman" w:hAnsi="Times New Roman"/>
          <w:sz w:val="28"/>
          <w:szCs w:val="28"/>
        </w:rPr>
        <w:t>1</w:t>
      </w:r>
      <w:r w:rsidR="00E04889" w:rsidRPr="001C2B52">
        <w:rPr>
          <w:rFonts w:ascii="Times New Roman" w:hAnsi="Times New Roman"/>
          <w:sz w:val="28"/>
          <w:szCs w:val="28"/>
        </w:rPr>
        <w:t>.1</w:t>
      </w:r>
      <w:r w:rsidR="00AB551D" w:rsidRPr="001C2B52">
        <w:rPr>
          <w:rFonts w:ascii="Times New Roman" w:hAnsi="Times New Roman"/>
          <w:sz w:val="28"/>
          <w:szCs w:val="28"/>
        </w:rPr>
        <w:t xml:space="preserve"> Xuất</w:t>
      </w:r>
      <w:r w:rsidR="00AB551D" w:rsidRPr="001C2B52">
        <w:rPr>
          <w:rFonts w:ascii="Times New Roman" w:hAnsi="Times New Roman"/>
          <w:spacing w:val="-3"/>
          <w:sz w:val="28"/>
          <w:szCs w:val="28"/>
        </w:rPr>
        <w:t xml:space="preserve"> </w:t>
      </w:r>
      <w:r w:rsidR="00AB551D" w:rsidRPr="001C2B52">
        <w:rPr>
          <w:rFonts w:ascii="Times New Roman" w:hAnsi="Times New Roman"/>
          <w:sz w:val="28"/>
          <w:szCs w:val="28"/>
        </w:rPr>
        <w:t>xứ</w:t>
      </w:r>
      <w:r w:rsidR="00AB551D" w:rsidRPr="001C2B52">
        <w:rPr>
          <w:rFonts w:ascii="Times New Roman" w:hAnsi="Times New Roman"/>
          <w:spacing w:val="-2"/>
          <w:sz w:val="28"/>
          <w:szCs w:val="28"/>
        </w:rPr>
        <w:t xml:space="preserve"> </w:t>
      </w:r>
      <w:r w:rsidR="00AB551D" w:rsidRPr="001C2B52">
        <w:rPr>
          <w:rFonts w:ascii="Times New Roman" w:hAnsi="Times New Roman"/>
          <w:sz w:val="28"/>
          <w:szCs w:val="28"/>
        </w:rPr>
        <w:t>của</w:t>
      </w:r>
      <w:r w:rsidR="00AB551D" w:rsidRPr="001C2B52">
        <w:rPr>
          <w:rFonts w:ascii="Times New Roman" w:hAnsi="Times New Roman"/>
          <w:spacing w:val="-4"/>
          <w:sz w:val="28"/>
          <w:szCs w:val="28"/>
        </w:rPr>
        <w:t xml:space="preserve"> </w:t>
      </w:r>
      <w:r w:rsidR="00AB551D" w:rsidRPr="001C2B52">
        <w:rPr>
          <w:rFonts w:ascii="Times New Roman" w:hAnsi="Times New Roman"/>
          <w:sz w:val="28"/>
          <w:szCs w:val="28"/>
        </w:rPr>
        <w:t>quy</w:t>
      </w:r>
      <w:r w:rsidR="00AB551D" w:rsidRPr="001C2B52">
        <w:rPr>
          <w:rFonts w:ascii="Times New Roman" w:hAnsi="Times New Roman"/>
          <w:spacing w:val="-4"/>
          <w:sz w:val="28"/>
          <w:szCs w:val="28"/>
        </w:rPr>
        <w:t xml:space="preserve"> </w:t>
      </w:r>
      <w:r w:rsidR="00AB551D" w:rsidRPr="001C2B52">
        <w:rPr>
          <w:rFonts w:ascii="Times New Roman" w:hAnsi="Times New Roman"/>
          <w:spacing w:val="-2"/>
          <w:sz w:val="28"/>
          <w:szCs w:val="28"/>
        </w:rPr>
        <w:t>trình</w:t>
      </w:r>
    </w:p>
    <w:p w14:paraId="7794EBDA" w14:textId="0C97B80C" w:rsidR="00E5484B" w:rsidRPr="001C2B52" w:rsidRDefault="006574AB" w:rsidP="004B67C0">
      <w:pPr>
        <w:pStyle w:val="ListParagraph"/>
        <w:spacing w:before="120"/>
        <w:ind w:left="0" w:firstLine="567"/>
        <w:contextualSpacing w:val="0"/>
        <w:jc w:val="both"/>
        <w:rPr>
          <w:rFonts w:ascii="Times New Roman" w:hAnsi="Times New Roman"/>
          <w:bCs/>
          <w:sz w:val="28"/>
          <w:szCs w:val="28"/>
          <w:lang w:val="vi-VN"/>
        </w:rPr>
      </w:pPr>
      <w:r w:rsidRPr="001C2B52">
        <w:rPr>
          <w:rFonts w:ascii="Times New Roman" w:hAnsi="Times New Roman"/>
          <w:bCs/>
          <w:sz w:val="28"/>
          <w:szCs w:val="28"/>
        </w:rPr>
        <w:t xml:space="preserve">- </w:t>
      </w:r>
      <w:r w:rsidR="00E5484B" w:rsidRPr="001C2B52">
        <w:rPr>
          <w:rFonts w:ascii="Times New Roman" w:hAnsi="Times New Roman"/>
          <w:bCs/>
          <w:sz w:val="28"/>
          <w:szCs w:val="28"/>
          <w:lang w:val="vi-VN"/>
        </w:rPr>
        <w:t>Quyết định số 4226/QĐ-UBND ngày 27</w:t>
      </w:r>
      <w:r w:rsidR="00554DCC" w:rsidRPr="001C2B52">
        <w:rPr>
          <w:rFonts w:ascii="Times New Roman" w:hAnsi="Times New Roman"/>
          <w:bCs/>
          <w:sz w:val="28"/>
          <w:szCs w:val="28"/>
        </w:rPr>
        <w:t xml:space="preserve"> tháng </w:t>
      </w:r>
      <w:r w:rsidR="00E5484B" w:rsidRPr="001C2B52">
        <w:rPr>
          <w:rFonts w:ascii="Times New Roman" w:hAnsi="Times New Roman"/>
          <w:bCs/>
          <w:sz w:val="28"/>
          <w:szCs w:val="28"/>
          <w:lang w:val="vi-VN"/>
        </w:rPr>
        <w:t>11</w:t>
      </w:r>
      <w:r w:rsidR="00554DCC" w:rsidRPr="001C2B52">
        <w:rPr>
          <w:rFonts w:ascii="Times New Roman" w:hAnsi="Times New Roman"/>
          <w:bCs/>
          <w:sz w:val="28"/>
          <w:szCs w:val="28"/>
        </w:rPr>
        <w:t xml:space="preserve"> năm </w:t>
      </w:r>
      <w:r w:rsidR="00E5484B" w:rsidRPr="001C2B52">
        <w:rPr>
          <w:rFonts w:ascii="Times New Roman" w:hAnsi="Times New Roman"/>
          <w:bCs/>
          <w:sz w:val="28"/>
          <w:szCs w:val="28"/>
          <w:lang w:val="vi-VN"/>
        </w:rPr>
        <w:t>2017 của UBND tỉnh Đồng Nai ban hành Quy trình kỹ thuật và định mức kinh tế kỹ thuật cây trồng trên địa bàn tỉnh Đồng Nai.</w:t>
      </w:r>
    </w:p>
    <w:p w14:paraId="2728F306" w14:textId="2F100AA1" w:rsidR="00E5484B" w:rsidRPr="001C2B52" w:rsidRDefault="006574AB" w:rsidP="004B67C0">
      <w:pPr>
        <w:pStyle w:val="ListParagraph"/>
        <w:spacing w:before="120"/>
        <w:ind w:left="0" w:firstLine="567"/>
        <w:contextualSpacing w:val="0"/>
        <w:jc w:val="both"/>
        <w:rPr>
          <w:rFonts w:ascii="Times New Roman" w:hAnsi="Times New Roman"/>
          <w:bCs/>
          <w:sz w:val="28"/>
          <w:szCs w:val="28"/>
        </w:rPr>
      </w:pPr>
      <w:r w:rsidRPr="001C2B52">
        <w:rPr>
          <w:rFonts w:ascii="Times New Roman" w:hAnsi="Times New Roman"/>
          <w:bCs/>
          <w:sz w:val="28"/>
          <w:szCs w:val="28"/>
        </w:rPr>
        <w:t xml:space="preserve">- </w:t>
      </w:r>
      <w:r w:rsidR="00E5484B" w:rsidRPr="001C2B52">
        <w:rPr>
          <w:rFonts w:ascii="Times New Roman" w:hAnsi="Times New Roman"/>
          <w:bCs/>
          <w:sz w:val="28"/>
          <w:szCs w:val="28"/>
        </w:rPr>
        <w:t>Văn bản số 1483/TT-CCN ngày 28</w:t>
      </w:r>
      <w:r w:rsidR="00554DCC" w:rsidRPr="001C2B52">
        <w:rPr>
          <w:rFonts w:ascii="Times New Roman" w:hAnsi="Times New Roman"/>
          <w:bCs/>
          <w:sz w:val="28"/>
          <w:szCs w:val="28"/>
        </w:rPr>
        <w:t xml:space="preserve"> tháng </w:t>
      </w:r>
      <w:r w:rsidR="00E5484B" w:rsidRPr="001C2B52">
        <w:rPr>
          <w:rFonts w:ascii="Times New Roman" w:hAnsi="Times New Roman"/>
          <w:bCs/>
          <w:sz w:val="28"/>
          <w:szCs w:val="28"/>
        </w:rPr>
        <w:t>10</w:t>
      </w:r>
      <w:r w:rsidR="00554DCC" w:rsidRPr="001C2B52">
        <w:rPr>
          <w:rFonts w:ascii="Times New Roman" w:hAnsi="Times New Roman"/>
          <w:bCs/>
          <w:sz w:val="28"/>
          <w:szCs w:val="28"/>
        </w:rPr>
        <w:t xml:space="preserve"> năm </w:t>
      </w:r>
      <w:r w:rsidR="00E5484B" w:rsidRPr="001C2B52">
        <w:rPr>
          <w:rFonts w:ascii="Times New Roman" w:hAnsi="Times New Roman"/>
          <w:bCs/>
          <w:sz w:val="28"/>
          <w:szCs w:val="28"/>
        </w:rPr>
        <w:t>2024 của Cục trưởng Cục Trồng trọt về việc nội dung quy trình sản xuất cây công nghiệp, cây ăn quả lâu năm.</w:t>
      </w:r>
    </w:p>
    <w:p w14:paraId="68FFE526" w14:textId="1C4441E4" w:rsidR="00E5484B" w:rsidRPr="001C2B52" w:rsidRDefault="006574AB" w:rsidP="004B67C0">
      <w:pPr>
        <w:pStyle w:val="NormalWeb"/>
        <w:spacing w:before="120" w:beforeAutospacing="0" w:after="0" w:afterAutospacing="0"/>
        <w:ind w:firstLine="567"/>
        <w:jc w:val="both"/>
        <w:rPr>
          <w:bCs/>
          <w:sz w:val="28"/>
          <w:szCs w:val="28"/>
          <w:lang w:val="vi-VN"/>
        </w:rPr>
      </w:pPr>
      <w:r w:rsidRPr="001C2B52">
        <w:rPr>
          <w:bCs/>
          <w:sz w:val="28"/>
          <w:szCs w:val="28"/>
        </w:rPr>
        <w:t xml:space="preserve">- </w:t>
      </w:r>
      <w:r w:rsidR="00E5484B" w:rsidRPr="001C2B52">
        <w:rPr>
          <w:bCs/>
          <w:sz w:val="28"/>
          <w:szCs w:val="28"/>
          <w:lang w:val="vi-VN"/>
        </w:rPr>
        <w:t xml:space="preserve">Quyết định số 81/2024/QĐ-UBND ngày 17 tháng 12 năm 2024 của </w:t>
      </w:r>
      <w:r w:rsidR="00E5484B" w:rsidRPr="001C2B52">
        <w:rPr>
          <w:bCs/>
          <w:sz w:val="28"/>
          <w:szCs w:val="28"/>
        </w:rPr>
        <w:t>Ủy ban nhân dân tỉnh Kon Tum</w:t>
      </w:r>
      <w:r w:rsidR="00E5484B" w:rsidRPr="001C2B52">
        <w:rPr>
          <w:bCs/>
          <w:sz w:val="28"/>
          <w:szCs w:val="28"/>
          <w:lang w:val="vi-VN"/>
        </w:rPr>
        <w:t xml:space="preserve"> về việc </w:t>
      </w:r>
      <w:r w:rsidR="0062297C" w:rsidRPr="001C2B52">
        <w:rPr>
          <w:bCs/>
          <w:sz w:val="28"/>
          <w:szCs w:val="28"/>
        </w:rPr>
        <w:t>b</w:t>
      </w:r>
      <w:r w:rsidR="00E5484B" w:rsidRPr="001C2B52">
        <w:rPr>
          <w:bCs/>
          <w:sz w:val="28"/>
          <w:szCs w:val="28"/>
        </w:rPr>
        <w:t>an hành quy trình sản xuất một số loại cây trồng, vật nuôi là thủy sản trên địa bàn tỉnh Kon Tum</w:t>
      </w:r>
      <w:r w:rsidR="00E5484B" w:rsidRPr="001C2B52">
        <w:rPr>
          <w:bCs/>
          <w:sz w:val="28"/>
          <w:szCs w:val="28"/>
          <w:lang w:val="vi-VN"/>
        </w:rPr>
        <w:t>.</w:t>
      </w:r>
    </w:p>
    <w:p w14:paraId="3C06D6F2" w14:textId="088F8402" w:rsidR="00E5484B" w:rsidRPr="001C2B52" w:rsidRDefault="006574AB" w:rsidP="004B67C0">
      <w:pPr>
        <w:pStyle w:val="NormalWeb"/>
        <w:spacing w:before="120" w:beforeAutospacing="0" w:after="0" w:afterAutospacing="0"/>
        <w:ind w:firstLine="567"/>
        <w:jc w:val="both"/>
        <w:rPr>
          <w:bCs/>
          <w:sz w:val="28"/>
          <w:szCs w:val="28"/>
          <w:lang w:val="vi-VN"/>
        </w:rPr>
      </w:pPr>
      <w:r w:rsidRPr="001C2B52">
        <w:rPr>
          <w:bCs/>
          <w:sz w:val="28"/>
          <w:szCs w:val="28"/>
        </w:rPr>
        <w:t xml:space="preserve">- </w:t>
      </w:r>
      <w:r w:rsidR="00E5484B" w:rsidRPr="001C2B52">
        <w:rPr>
          <w:bCs/>
          <w:sz w:val="28"/>
          <w:szCs w:val="28"/>
          <w:lang w:val="vi-VN"/>
        </w:rPr>
        <w:t xml:space="preserve">Quyết định số 46/2024/QĐ-UBND ngày 31 tháng 10 năm 2024 của </w:t>
      </w:r>
      <w:r w:rsidR="00E5484B" w:rsidRPr="001C2B52">
        <w:rPr>
          <w:bCs/>
          <w:sz w:val="28"/>
          <w:szCs w:val="28"/>
        </w:rPr>
        <w:t>Ủy ban nhân dân tỉnh S</w:t>
      </w:r>
      <w:r w:rsidR="00E5484B" w:rsidRPr="001C2B52">
        <w:rPr>
          <w:bCs/>
          <w:sz w:val="28"/>
          <w:szCs w:val="28"/>
          <w:lang w:val="vi-VN"/>
        </w:rPr>
        <w:t xml:space="preserve">óc Trăng về việc </w:t>
      </w:r>
      <w:r w:rsidR="0062297C" w:rsidRPr="001C2B52">
        <w:rPr>
          <w:bCs/>
          <w:sz w:val="28"/>
          <w:szCs w:val="28"/>
        </w:rPr>
        <w:t>b</w:t>
      </w:r>
      <w:r w:rsidR="00E5484B" w:rsidRPr="001C2B52">
        <w:rPr>
          <w:bCs/>
          <w:sz w:val="28"/>
          <w:szCs w:val="28"/>
        </w:rPr>
        <w:t>an hành quy trình sản xuất một số loại cây trồng, vật nuôi là thủy sản trên địa bàn tỉnh S</w:t>
      </w:r>
      <w:r w:rsidR="00E5484B" w:rsidRPr="001C2B52">
        <w:rPr>
          <w:bCs/>
          <w:sz w:val="28"/>
          <w:szCs w:val="28"/>
          <w:lang w:val="vi-VN"/>
        </w:rPr>
        <w:t>óc Trăng.</w:t>
      </w:r>
    </w:p>
    <w:p w14:paraId="663698FC" w14:textId="3F312264" w:rsidR="003B59A3" w:rsidRPr="001C2B52" w:rsidRDefault="008B3219" w:rsidP="004B67C0">
      <w:pPr>
        <w:pStyle w:val="Heading1"/>
        <w:widowControl/>
        <w:spacing w:before="120"/>
        <w:ind w:left="0" w:firstLine="567"/>
        <w:jc w:val="both"/>
        <w:rPr>
          <w:b w:val="0"/>
          <w:bCs w:val="0"/>
          <w:lang w:val="en-US"/>
        </w:rPr>
      </w:pPr>
      <w:r w:rsidRPr="001C2B52">
        <w:rPr>
          <w:b w:val="0"/>
          <w:bCs w:val="0"/>
          <w:lang w:val="en-US"/>
        </w:rPr>
        <w:t>1</w:t>
      </w:r>
      <w:r w:rsidR="00AB551D" w:rsidRPr="001C2B52">
        <w:rPr>
          <w:b w:val="0"/>
          <w:bCs w:val="0"/>
        </w:rPr>
        <w:t>.2. Phạm vi, đối tượng áp dụng</w:t>
      </w:r>
    </w:p>
    <w:p w14:paraId="1B0AAB0D" w14:textId="2E249F6F" w:rsidR="00E5484B" w:rsidRPr="001C2B52" w:rsidRDefault="00E5484B" w:rsidP="004B67C0">
      <w:pPr>
        <w:pStyle w:val="NormalWeb"/>
        <w:spacing w:before="120" w:beforeAutospacing="0" w:after="0" w:afterAutospacing="0"/>
        <w:ind w:firstLine="567"/>
        <w:jc w:val="both"/>
        <w:rPr>
          <w:sz w:val="28"/>
          <w:szCs w:val="28"/>
        </w:rPr>
      </w:pPr>
      <w:bookmarkStart w:id="1" w:name="_Hlk186697468"/>
      <w:r w:rsidRPr="001C2B52">
        <w:rPr>
          <w:sz w:val="28"/>
          <w:szCs w:val="28"/>
        </w:rPr>
        <w:t xml:space="preserve">Quy trình này bao gồm kỹ thuật trồng, chăm sóc, quản lý sinh vật gây hại, thu hoạch và định mức kinh tế kỹ thuật áp dụng cho các tổ chức, cá nhân trồng cà phê tại </w:t>
      </w:r>
      <w:r w:rsidRPr="001C2B52">
        <w:rPr>
          <w:sz w:val="28"/>
          <w:szCs w:val="28"/>
          <w:lang w:val="vi-VN"/>
        </w:rPr>
        <w:t>Đồng Nai.</w:t>
      </w:r>
    </w:p>
    <w:bookmarkEnd w:id="1"/>
    <w:p w14:paraId="4C431E69" w14:textId="59901D0C" w:rsidR="00AB551D" w:rsidRPr="001C2B52" w:rsidRDefault="008B3219" w:rsidP="004B67C0">
      <w:pPr>
        <w:pStyle w:val="ListParagraph"/>
        <w:tabs>
          <w:tab w:val="left" w:pos="2884"/>
        </w:tabs>
        <w:spacing w:before="120"/>
        <w:ind w:left="0" w:firstLine="567"/>
        <w:contextualSpacing w:val="0"/>
        <w:jc w:val="both"/>
        <w:rPr>
          <w:rFonts w:ascii="Times New Roman" w:hAnsi="Times New Roman"/>
          <w:sz w:val="28"/>
          <w:szCs w:val="28"/>
        </w:rPr>
      </w:pPr>
      <w:r w:rsidRPr="001C2B52">
        <w:rPr>
          <w:rFonts w:ascii="Times New Roman" w:hAnsi="Times New Roman"/>
          <w:sz w:val="28"/>
          <w:szCs w:val="28"/>
        </w:rPr>
        <w:t>1</w:t>
      </w:r>
      <w:r w:rsidR="00AB551D" w:rsidRPr="001C2B52">
        <w:rPr>
          <w:rFonts w:ascii="Times New Roman" w:hAnsi="Times New Roman"/>
          <w:sz w:val="28"/>
          <w:szCs w:val="28"/>
        </w:rPr>
        <w:t>.3. Mục</w:t>
      </w:r>
      <w:r w:rsidR="00AB551D" w:rsidRPr="001C2B52">
        <w:rPr>
          <w:rFonts w:ascii="Times New Roman" w:hAnsi="Times New Roman"/>
          <w:spacing w:val="-5"/>
          <w:sz w:val="28"/>
          <w:szCs w:val="28"/>
        </w:rPr>
        <w:t xml:space="preserve"> </w:t>
      </w:r>
      <w:r w:rsidR="00AB551D" w:rsidRPr="001C2B52">
        <w:rPr>
          <w:rFonts w:ascii="Times New Roman" w:hAnsi="Times New Roman"/>
          <w:sz w:val="28"/>
          <w:szCs w:val="28"/>
        </w:rPr>
        <w:t>tiêu</w:t>
      </w:r>
      <w:r w:rsidR="00AB551D" w:rsidRPr="001C2B52">
        <w:rPr>
          <w:rFonts w:ascii="Times New Roman" w:hAnsi="Times New Roman"/>
          <w:spacing w:val="-2"/>
          <w:sz w:val="28"/>
          <w:szCs w:val="28"/>
        </w:rPr>
        <w:t xml:space="preserve"> </w:t>
      </w:r>
      <w:r w:rsidR="00AB551D" w:rsidRPr="001C2B52">
        <w:rPr>
          <w:rFonts w:ascii="Times New Roman" w:hAnsi="Times New Roman"/>
          <w:sz w:val="28"/>
          <w:szCs w:val="28"/>
        </w:rPr>
        <w:t>kinh</w:t>
      </w:r>
      <w:r w:rsidR="00AB551D" w:rsidRPr="001C2B52">
        <w:rPr>
          <w:rFonts w:ascii="Times New Roman" w:hAnsi="Times New Roman"/>
          <w:spacing w:val="-5"/>
          <w:sz w:val="28"/>
          <w:szCs w:val="28"/>
        </w:rPr>
        <w:t xml:space="preserve"> </w:t>
      </w:r>
      <w:r w:rsidR="00AB551D" w:rsidRPr="001C2B52">
        <w:rPr>
          <w:rFonts w:ascii="Times New Roman" w:hAnsi="Times New Roman"/>
          <w:sz w:val="28"/>
          <w:szCs w:val="28"/>
        </w:rPr>
        <w:t>tế</w:t>
      </w:r>
      <w:r w:rsidR="00AB551D" w:rsidRPr="001C2B52">
        <w:rPr>
          <w:rFonts w:ascii="Times New Roman" w:hAnsi="Times New Roman"/>
          <w:spacing w:val="-6"/>
          <w:sz w:val="28"/>
          <w:szCs w:val="28"/>
        </w:rPr>
        <w:t xml:space="preserve"> </w:t>
      </w:r>
      <w:r w:rsidR="00AB551D" w:rsidRPr="001C2B52">
        <w:rPr>
          <w:rFonts w:ascii="Times New Roman" w:hAnsi="Times New Roman"/>
          <w:sz w:val="28"/>
          <w:szCs w:val="28"/>
        </w:rPr>
        <w:t>kỹ</w:t>
      </w:r>
      <w:r w:rsidR="00AB551D" w:rsidRPr="001C2B52">
        <w:rPr>
          <w:rFonts w:ascii="Times New Roman" w:hAnsi="Times New Roman"/>
          <w:spacing w:val="-6"/>
          <w:sz w:val="28"/>
          <w:szCs w:val="28"/>
        </w:rPr>
        <w:t xml:space="preserve"> </w:t>
      </w:r>
      <w:r w:rsidR="00AB551D" w:rsidRPr="001C2B52">
        <w:rPr>
          <w:rFonts w:ascii="Times New Roman" w:hAnsi="Times New Roman"/>
          <w:spacing w:val="-4"/>
          <w:sz w:val="28"/>
          <w:szCs w:val="28"/>
        </w:rPr>
        <w:t>thuật</w:t>
      </w:r>
    </w:p>
    <w:p w14:paraId="45F2783D" w14:textId="77777777" w:rsidR="00AB551D" w:rsidRPr="001C2B52" w:rsidRDefault="00AB551D" w:rsidP="004B67C0">
      <w:pPr>
        <w:tabs>
          <w:tab w:val="left" w:pos="2555"/>
        </w:tabs>
        <w:spacing w:before="120"/>
        <w:ind w:firstLine="567"/>
        <w:jc w:val="both"/>
        <w:rPr>
          <w:sz w:val="28"/>
          <w:szCs w:val="28"/>
        </w:rPr>
      </w:pPr>
      <w:r w:rsidRPr="001C2B52">
        <w:rPr>
          <w:sz w:val="28"/>
          <w:szCs w:val="28"/>
        </w:rPr>
        <w:t>- Thời</w:t>
      </w:r>
      <w:r w:rsidRPr="001C2B52">
        <w:rPr>
          <w:spacing w:val="-5"/>
          <w:sz w:val="28"/>
          <w:szCs w:val="28"/>
        </w:rPr>
        <w:t xml:space="preserve"> </w:t>
      </w:r>
      <w:r w:rsidRPr="001C2B52">
        <w:rPr>
          <w:sz w:val="28"/>
          <w:szCs w:val="28"/>
        </w:rPr>
        <w:t>gian</w:t>
      </w:r>
      <w:r w:rsidRPr="001C2B52">
        <w:rPr>
          <w:spacing w:val="-4"/>
          <w:sz w:val="28"/>
          <w:szCs w:val="28"/>
        </w:rPr>
        <w:t xml:space="preserve"> </w:t>
      </w:r>
      <w:r w:rsidRPr="001C2B52">
        <w:rPr>
          <w:sz w:val="28"/>
          <w:szCs w:val="28"/>
        </w:rPr>
        <w:t>kiến</w:t>
      </w:r>
      <w:r w:rsidRPr="001C2B52">
        <w:rPr>
          <w:spacing w:val="-6"/>
          <w:sz w:val="28"/>
          <w:szCs w:val="28"/>
        </w:rPr>
        <w:t xml:space="preserve"> </w:t>
      </w:r>
      <w:r w:rsidRPr="001C2B52">
        <w:rPr>
          <w:sz w:val="28"/>
          <w:szCs w:val="28"/>
        </w:rPr>
        <w:t>thiết</w:t>
      </w:r>
      <w:r w:rsidRPr="001C2B52">
        <w:rPr>
          <w:spacing w:val="-1"/>
          <w:sz w:val="28"/>
          <w:szCs w:val="28"/>
        </w:rPr>
        <w:t xml:space="preserve"> </w:t>
      </w:r>
      <w:r w:rsidRPr="001C2B52">
        <w:rPr>
          <w:sz w:val="28"/>
          <w:szCs w:val="28"/>
        </w:rPr>
        <w:t>cơ</w:t>
      </w:r>
      <w:r w:rsidRPr="001C2B52">
        <w:rPr>
          <w:spacing w:val="-2"/>
          <w:sz w:val="28"/>
          <w:szCs w:val="28"/>
        </w:rPr>
        <w:t xml:space="preserve"> </w:t>
      </w:r>
      <w:r w:rsidRPr="001C2B52">
        <w:rPr>
          <w:spacing w:val="-4"/>
          <w:sz w:val="28"/>
          <w:szCs w:val="28"/>
        </w:rPr>
        <w:t>bản: 3 năm</w:t>
      </w:r>
    </w:p>
    <w:p w14:paraId="01FB8AB0" w14:textId="78BD52E3" w:rsidR="00AB551D" w:rsidRPr="001C2B52" w:rsidRDefault="00AB551D" w:rsidP="004B67C0">
      <w:pPr>
        <w:tabs>
          <w:tab w:val="left" w:pos="2555"/>
        </w:tabs>
        <w:spacing w:before="120"/>
        <w:ind w:firstLine="567"/>
        <w:jc w:val="both"/>
        <w:rPr>
          <w:spacing w:val="-2"/>
          <w:sz w:val="28"/>
          <w:szCs w:val="28"/>
        </w:rPr>
      </w:pPr>
      <w:r w:rsidRPr="001C2B52">
        <w:rPr>
          <w:sz w:val="28"/>
          <w:szCs w:val="28"/>
        </w:rPr>
        <w:t>- Năng</w:t>
      </w:r>
      <w:r w:rsidRPr="001C2B52">
        <w:rPr>
          <w:spacing w:val="-7"/>
          <w:sz w:val="28"/>
          <w:szCs w:val="28"/>
        </w:rPr>
        <w:t xml:space="preserve"> </w:t>
      </w:r>
      <w:r w:rsidRPr="001C2B52">
        <w:rPr>
          <w:sz w:val="28"/>
          <w:szCs w:val="28"/>
        </w:rPr>
        <w:t>suất</w:t>
      </w:r>
      <w:r w:rsidRPr="001C2B52">
        <w:rPr>
          <w:spacing w:val="-6"/>
          <w:sz w:val="28"/>
          <w:szCs w:val="28"/>
        </w:rPr>
        <w:t xml:space="preserve"> </w:t>
      </w:r>
      <w:r w:rsidRPr="001C2B52">
        <w:rPr>
          <w:sz w:val="28"/>
          <w:szCs w:val="28"/>
        </w:rPr>
        <w:t>bình</w:t>
      </w:r>
      <w:r w:rsidRPr="001C2B52">
        <w:rPr>
          <w:spacing w:val="-2"/>
          <w:sz w:val="28"/>
          <w:szCs w:val="28"/>
        </w:rPr>
        <w:t xml:space="preserve"> </w:t>
      </w:r>
      <w:r w:rsidRPr="001C2B52">
        <w:rPr>
          <w:sz w:val="28"/>
          <w:szCs w:val="28"/>
        </w:rPr>
        <w:t>quân</w:t>
      </w:r>
      <w:r w:rsidRPr="001C2B52">
        <w:rPr>
          <w:spacing w:val="-3"/>
          <w:sz w:val="28"/>
          <w:szCs w:val="28"/>
        </w:rPr>
        <w:t xml:space="preserve"> </w:t>
      </w:r>
      <w:r w:rsidRPr="001C2B52">
        <w:rPr>
          <w:sz w:val="28"/>
          <w:szCs w:val="28"/>
        </w:rPr>
        <w:t>giai</w:t>
      </w:r>
      <w:r w:rsidRPr="001C2B52">
        <w:rPr>
          <w:spacing w:val="-3"/>
          <w:sz w:val="28"/>
          <w:szCs w:val="28"/>
        </w:rPr>
        <w:t xml:space="preserve"> </w:t>
      </w:r>
      <w:r w:rsidRPr="001C2B52">
        <w:rPr>
          <w:sz w:val="28"/>
          <w:szCs w:val="28"/>
        </w:rPr>
        <w:t>đoạn</w:t>
      </w:r>
      <w:r w:rsidRPr="001C2B52">
        <w:rPr>
          <w:spacing w:val="-3"/>
          <w:sz w:val="28"/>
          <w:szCs w:val="28"/>
        </w:rPr>
        <w:t xml:space="preserve"> </w:t>
      </w:r>
      <w:r w:rsidRPr="001C2B52">
        <w:rPr>
          <w:sz w:val="28"/>
          <w:szCs w:val="28"/>
        </w:rPr>
        <w:t>kinh</w:t>
      </w:r>
      <w:r w:rsidRPr="001C2B52">
        <w:rPr>
          <w:spacing w:val="-2"/>
          <w:sz w:val="28"/>
          <w:szCs w:val="28"/>
        </w:rPr>
        <w:t xml:space="preserve"> doanh: </w:t>
      </w:r>
      <w:r w:rsidR="003B59A3" w:rsidRPr="001C2B52">
        <w:rPr>
          <w:spacing w:val="-2"/>
          <w:sz w:val="28"/>
          <w:szCs w:val="28"/>
        </w:rPr>
        <w:t>3</w:t>
      </w:r>
      <w:r w:rsidRPr="001C2B52">
        <w:rPr>
          <w:spacing w:val="-2"/>
          <w:sz w:val="28"/>
          <w:szCs w:val="28"/>
        </w:rPr>
        <w:t xml:space="preserve"> tấn/ha.</w:t>
      </w:r>
    </w:p>
    <w:p w14:paraId="4AD5CC78" w14:textId="041CB74E" w:rsidR="00D75032" w:rsidRPr="001C2B52" w:rsidRDefault="00AB551D" w:rsidP="004B67C0">
      <w:pPr>
        <w:tabs>
          <w:tab w:val="left" w:pos="2555"/>
        </w:tabs>
        <w:spacing w:before="120" w:after="120"/>
        <w:ind w:firstLine="567"/>
        <w:jc w:val="both"/>
        <w:rPr>
          <w:b/>
          <w:sz w:val="28"/>
          <w:szCs w:val="28"/>
        </w:rPr>
      </w:pPr>
      <w:r w:rsidRPr="001C2B52">
        <w:rPr>
          <w:spacing w:val="-2"/>
          <w:sz w:val="28"/>
          <w:szCs w:val="28"/>
        </w:rPr>
        <w:t xml:space="preserve">- Chu kì kinh doanh: </w:t>
      </w:r>
      <w:r w:rsidR="00966381" w:rsidRPr="001C2B52">
        <w:rPr>
          <w:spacing w:val="-2"/>
          <w:sz w:val="28"/>
          <w:szCs w:val="28"/>
        </w:rPr>
        <w:t>15</w:t>
      </w:r>
      <w:r w:rsidRPr="001C2B52">
        <w:rPr>
          <w:spacing w:val="-2"/>
          <w:sz w:val="28"/>
          <w:szCs w:val="28"/>
        </w:rPr>
        <w:t xml:space="preserve"> năm</w:t>
      </w:r>
      <w:r w:rsidR="003B59A3" w:rsidRPr="001C2B52">
        <w:rPr>
          <w:spacing w:val="-2"/>
          <w:sz w:val="28"/>
          <w:szCs w:val="28"/>
        </w:rPr>
        <w:t>.</w:t>
      </w:r>
      <w:r w:rsidRPr="001C2B52">
        <w:rPr>
          <w:spacing w:val="-2"/>
          <w:sz w:val="28"/>
          <w:szCs w:val="28"/>
        </w:rPr>
        <w:t xml:space="preserve"> </w:t>
      </w:r>
    </w:p>
    <w:tbl>
      <w:tblPr>
        <w:tblW w:w="6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2962"/>
      </w:tblGrid>
      <w:tr w:rsidR="001C2B52" w:rsidRPr="001C2B52" w14:paraId="19C3A3B0" w14:textId="77777777" w:rsidTr="00870EC7">
        <w:trPr>
          <w:trHeight w:val="805"/>
          <w:jc w:val="center"/>
        </w:trPr>
        <w:tc>
          <w:tcPr>
            <w:tcW w:w="3629" w:type="dxa"/>
            <w:shd w:val="clear" w:color="auto" w:fill="auto"/>
            <w:noWrap/>
            <w:vAlign w:val="center"/>
            <w:hideMark/>
          </w:tcPr>
          <w:p w14:paraId="55626D63" w14:textId="77777777" w:rsidR="00DA4A28" w:rsidRPr="001C2B52" w:rsidRDefault="00DA4A28" w:rsidP="004B67C0">
            <w:pPr>
              <w:jc w:val="center"/>
              <w:rPr>
                <w:b/>
                <w:bCs/>
                <w:sz w:val="28"/>
                <w:szCs w:val="28"/>
              </w:rPr>
            </w:pPr>
            <w:r w:rsidRPr="001C2B52">
              <w:rPr>
                <w:b/>
                <w:bCs/>
                <w:sz w:val="28"/>
                <w:szCs w:val="28"/>
                <w:lang w:val="vi-VN"/>
              </w:rPr>
              <w:t>Năm thu hoạch</w:t>
            </w:r>
          </w:p>
        </w:tc>
        <w:tc>
          <w:tcPr>
            <w:tcW w:w="2962" w:type="dxa"/>
            <w:shd w:val="clear" w:color="auto" w:fill="auto"/>
            <w:vAlign w:val="center"/>
            <w:hideMark/>
          </w:tcPr>
          <w:p w14:paraId="3C0B54DE" w14:textId="77777777" w:rsidR="00DA4A28" w:rsidRPr="001C2B52" w:rsidRDefault="00DA4A28" w:rsidP="004B67C0">
            <w:pPr>
              <w:jc w:val="center"/>
              <w:rPr>
                <w:b/>
                <w:bCs/>
                <w:sz w:val="28"/>
                <w:szCs w:val="28"/>
              </w:rPr>
            </w:pPr>
            <w:r w:rsidRPr="001C2B52">
              <w:rPr>
                <w:b/>
                <w:bCs/>
                <w:sz w:val="28"/>
                <w:szCs w:val="28"/>
              </w:rPr>
              <w:t xml:space="preserve">Năng suất </w:t>
            </w:r>
            <w:r w:rsidRPr="001C2B52">
              <w:rPr>
                <w:sz w:val="28"/>
                <w:szCs w:val="28"/>
              </w:rPr>
              <w:t>(kg/ha)</w:t>
            </w:r>
          </w:p>
        </w:tc>
      </w:tr>
      <w:tr w:rsidR="001C2B52" w:rsidRPr="001C2B52" w14:paraId="0F99C328" w14:textId="77777777" w:rsidTr="00870EC7">
        <w:trPr>
          <w:trHeight w:val="276"/>
          <w:jc w:val="center"/>
        </w:trPr>
        <w:tc>
          <w:tcPr>
            <w:tcW w:w="3629" w:type="dxa"/>
            <w:shd w:val="clear" w:color="auto" w:fill="auto"/>
            <w:vAlign w:val="center"/>
            <w:hideMark/>
          </w:tcPr>
          <w:p w14:paraId="100F0846" w14:textId="77777777" w:rsidR="00DA4A28" w:rsidRPr="001C2B52" w:rsidRDefault="00DA4A28" w:rsidP="004B67C0">
            <w:pPr>
              <w:rPr>
                <w:sz w:val="28"/>
                <w:szCs w:val="28"/>
              </w:rPr>
            </w:pPr>
            <w:r w:rsidRPr="001C2B52">
              <w:rPr>
                <w:sz w:val="28"/>
                <w:szCs w:val="28"/>
                <w:lang w:val="vi-VN"/>
              </w:rPr>
              <w:t>Năm thu hoạch 1</w:t>
            </w:r>
          </w:p>
        </w:tc>
        <w:tc>
          <w:tcPr>
            <w:tcW w:w="2962" w:type="dxa"/>
            <w:shd w:val="clear" w:color="auto" w:fill="auto"/>
            <w:noWrap/>
            <w:vAlign w:val="bottom"/>
            <w:hideMark/>
          </w:tcPr>
          <w:p w14:paraId="2BBD134A" w14:textId="77777777" w:rsidR="00DA4A28" w:rsidRPr="001C2B52" w:rsidRDefault="00DA4A28" w:rsidP="004B67C0">
            <w:pPr>
              <w:jc w:val="center"/>
              <w:rPr>
                <w:sz w:val="28"/>
                <w:szCs w:val="28"/>
              </w:rPr>
            </w:pPr>
            <w:r w:rsidRPr="001C2B52">
              <w:rPr>
                <w:sz w:val="28"/>
                <w:szCs w:val="28"/>
              </w:rPr>
              <w:t>2.400</w:t>
            </w:r>
          </w:p>
        </w:tc>
      </w:tr>
      <w:tr w:rsidR="001C2B52" w:rsidRPr="001C2B52" w14:paraId="52E1ECFB" w14:textId="77777777" w:rsidTr="00870EC7">
        <w:trPr>
          <w:trHeight w:val="276"/>
          <w:jc w:val="center"/>
        </w:trPr>
        <w:tc>
          <w:tcPr>
            <w:tcW w:w="3629" w:type="dxa"/>
            <w:shd w:val="clear" w:color="auto" w:fill="auto"/>
            <w:vAlign w:val="center"/>
            <w:hideMark/>
          </w:tcPr>
          <w:p w14:paraId="7B68F723" w14:textId="77777777" w:rsidR="00DA4A28" w:rsidRPr="001C2B52" w:rsidRDefault="00DA4A28" w:rsidP="004B67C0">
            <w:pPr>
              <w:rPr>
                <w:sz w:val="28"/>
                <w:szCs w:val="28"/>
              </w:rPr>
            </w:pPr>
            <w:r w:rsidRPr="001C2B52">
              <w:rPr>
                <w:sz w:val="28"/>
                <w:szCs w:val="28"/>
                <w:lang w:val="vi-VN"/>
              </w:rPr>
              <w:t>Năm thu hoạch 2</w:t>
            </w:r>
          </w:p>
        </w:tc>
        <w:tc>
          <w:tcPr>
            <w:tcW w:w="2962" w:type="dxa"/>
            <w:shd w:val="clear" w:color="auto" w:fill="auto"/>
            <w:noWrap/>
            <w:vAlign w:val="bottom"/>
            <w:hideMark/>
          </w:tcPr>
          <w:p w14:paraId="04DDFA8F" w14:textId="77777777" w:rsidR="00DA4A28" w:rsidRPr="001C2B52" w:rsidRDefault="00DA4A28" w:rsidP="004B67C0">
            <w:pPr>
              <w:jc w:val="center"/>
              <w:rPr>
                <w:sz w:val="28"/>
                <w:szCs w:val="28"/>
              </w:rPr>
            </w:pPr>
            <w:r w:rsidRPr="001C2B52">
              <w:rPr>
                <w:sz w:val="28"/>
                <w:szCs w:val="28"/>
              </w:rPr>
              <w:t>2.400</w:t>
            </w:r>
          </w:p>
        </w:tc>
      </w:tr>
      <w:tr w:rsidR="001C2B52" w:rsidRPr="001C2B52" w14:paraId="55D48C1A" w14:textId="77777777" w:rsidTr="00870EC7">
        <w:trPr>
          <w:trHeight w:val="276"/>
          <w:jc w:val="center"/>
        </w:trPr>
        <w:tc>
          <w:tcPr>
            <w:tcW w:w="3629" w:type="dxa"/>
            <w:shd w:val="clear" w:color="auto" w:fill="auto"/>
            <w:vAlign w:val="center"/>
            <w:hideMark/>
          </w:tcPr>
          <w:p w14:paraId="6D9F93DB" w14:textId="77777777" w:rsidR="00DA4A28" w:rsidRPr="001C2B52" w:rsidRDefault="00DA4A28" w:rsidP="004B67C0">
            <w:pPr>
              <w:rPr>
                <w:sz w:val="28"/>
                <w:szCs w:val="28"/>
              </w:rPr>
            </w:pPr>
            <w:r w:rsidRPr="001C2B52">
              <w:rPr>
                <w:sz w:val="28"/>
                <w:szCs w:val="28"/>
                <w:lang w:val="vi-VN"/>
              </w:rPr>
              <w:t>Năm thu hoạch 3</w:t>
            </w:r>
          </w:p>
        </w:tc>
        <w:tc>
          <w:tcPr>
            <w:tcW w:w="2962" w:type="dxa"/>
            <w:shd w:val="clear" w:color="auto" w:fill="auto"/>
            <w:noWrap/>
            <w:vAlign w:val="bottom"/>
            <w:hideMark/>
          </w:tcPr>
          <w:p w14:paraId="1DF8334B" w14:textId="77777777" w:rsidR="00DA4A28" w:rsidRPr="001C2B52" w:rsidRDefault="00DA4A28" w:rsidP="004B67C0">
            <w:pPr>
              <w:jc w:val="center"/>
              <w:rPr>
                <w:sz w:val="28"/>
                <w:szCs w:val="28"/>
              </w:rPr>
            </w:pPr>
            <w:r w:rsidRPr="001C2B52">
              <w:rPr>
                <w:sz w:val="28"/>
                <w:szCs w:val="28"/>
              </w:rPr>
              <w:t>2.400</w:t>
            </w:r>
          </w:p>
        </w:tc>
      </w:tr>
      <w:tr w:rsidR="001C2B52" w:rsidRPr="001C2B52" w14:paraId="657A5019" w14:textId="77777777" w:rsidTr="00870EC7">
        <w:trPr>
          <w:trHeight w:val="276"/>
          <w:jc w:val="center"/>
        </w:trPr>
        <w:tc>
          <w:tcPr>
            <w:tcW w:w="3629" w:type="dxa"/>
            <w:shd w:val="clear" w:color="auto" w:fill="auto"/>
            <w:vAlign w:val="center"/>
            <w:hideMark/>
          </w:tcPr>
          <w:p w14:paraId="30E1A464" w14:textId="77777777" w:rsidR="00DA4A28" w:rsidRPr="001C2B52" w:rsidRDefault="00DA4A28" w:rsidP="004B67C0">
            <w:pPr>
              <w:rPr>
                <w:sz w:val="28"/>
                <w:szCs w:val="28"/>
              </w:rPr>
            </w:pPr>
            <w:r w:rsidRPr="001C2B52">
              <w:rPr>
                <w:sz w:val="28"/>
                <w:szCs w:val="28"/>
                <w:lang w:val="vi-VN"/>
              </w:rPr>
              <w:t>Năm thu hoạch 4</w:t>
            </w:r>
          </w:p>
        </w:tc>
        <w:tc>
          <w:tcPr>
            <w:tcW w:w="2962" w:type="dxa"/>
            <w:shd w:val="clear" w:color="auto" w:fill="auto"/>
            <w:noWrap/>
            <w:vAlign w:val="bottom"/>
            <w:hideMark/>
          </w:tcPr>
          <w:p w14:paraId="5B6C515D" w14:textId="77777777" w:rsidR="00DA4A28" w:rsidRPr="001C2B52" w:rsidRDefault="00DA4A28" w:rsidP="004B67C0">
            <w:pPr>
              <w:jc w:val="center"/>
              <w:rPr>
                <w:sz w:val="28"/>
                <w:szCs w:val="28"/>
              </w:rPr>
            </w:pPr>
            <w:r w:rsidRPr="001C2B52">
              <w:rPr>
                <w:sz w:val="28"/>
                <w:szCs w:val="28"/>
              </w:rPr>
              <w:t>2.400</w:t>
            </w:r>
          </w:p>
        </w:tc>
      </w:tr>
      <w:tr w:rsidR="001C2B52" w:rsidRPr="001C2B52" w14:paraId="16B350C9" w14:textId="77777777" w:rsidTr="00870EC7">
        <w:trPr>
          <w:trHeight w:val="276"/>
          <w:jc w:val="center"/>
        </w:trPr>
        <w:tc>
          <w:tcPr>
            <w:tcW w:w="3629" w:type="dxa"/>
            <w:shd w:val="clear" w:color="auto" w:fill="auto"/>
            <w:vAlign w:val="center"/>
            <w:hideMark/>
          </w:tcPr>
          <w:p w14:paraId="14023354" w14:textId="77777777" w:rsidR="00DA4A28" w:rsidRPr="001C2B52" w:rsidRDefault="00DA4A28" w:rsidP="004B67C0">
            <w:pPr>
              <w:rPr>
                <w:sz w:val="28"/>
                <w:szCs w:val="28"/>
              </w:rPr>
            </w:pPr>
            <w:r w:rsidRPr="001C2B52">
              <w:rPr>
                <w:sz w:val="28"/>
                <w:szCs w:val="28"/>
                <w:lang w:val="vi-VN"/>
              </w:rPr>
              <w:t>Năm thu hoạch 5</w:t>
            </w:r>
          </w:p>
        </w:tc>
        <w:tc>
          <w:tcPr>
            <w:tcW w:w="2962" w:type="dxa"/>
            <w:shd w:val="clear" w:color="auto" w:fill="auto"/>
            <w:noWrap/>
            <w:vAlign w:val="bottom"/>
            <w:hideMark/>
          </w:tcPr>
          <w:p w14:paraId="3377D1AB" w14:textId="77777777" w:rsidR="00DA4A28" w:rsidRPr="001C2B52" w:rsidRDefault="00DA4A28" w:rsidP="004B67C0">
            <w:pPr>
              <w:jc w:val="center"/>
              <w:rPr>
                <w:sz w:val="28"/>
                <w:szCs w:val="28"/>
              </w:rPr>
            </w:pPr>
            <w:r w:rsidRPr="001C2B52">
              <w:rPr>
                <w:sz w:val="28"/>
                <w:szCs w:val="28"/>
              </w:rPr>
              <w:t>2.400</w:t>
            </w:r>
          </w:p>
        </w:tc>
      </w:tr>
      <w:tr w:rsidR="001C2B52" w:rsidRPr="001C2B52" w14:paraId="1702322F" w14:textId="77777777" w:rsidTr="00870EC7">
        <w:trPr>
          <w:trHeight w:val="276"/>
          <w:jc w:val="center"/>
        </w:trPr>
        <w:tc>
          <w:tcPr>
            <w:tcW w:w="3629" w:type="dxa"/>
            <w:shd w:val="clear" w:color="auto" w:fill="auto"/>
            <w:vAlign w:val="center"/>
            <w:hideMark/>
          </w:tcPr>
          <w:p w14:paraId="39D39263" w14:textId="77777777" w:rsidR="00DA4A28" w:rsidRPr="001C2B52" w:rsidRDefault="00DA4A28" w:rsidP="004B67C0">
            <w:pPr>
              <w:rPr>
                <w:sz w:val="28"/>
                <w:szCs w:val="28"/>
              </w:rPr>
            </w:pPr>
            <w:r w:rsidRPr="001C2B52">
              <w:rPr>
                <w:sz w:val="28"/>
                <w:szCs w:val="28"/>
                <w:lang w:val="vi-VN"/>
              </w:rPr>
              <w:t>Năm thu hoạch 6</w:t>
            </w:r>
          </w:p>
        </w:tc>
        <w:tc>
          <w:tcPr>
            <w:tcW w:w="2962" w:type="dxa"/>
            <w:shd w:val="clear" w:color="auto" w:fill="auto"/>
            <w:vAlign w:val="center"/>
            <w:hideMark/>
          </w:tcPr>
          <w:p w14:paraId="04A3B277" w14:textId="77777777" w:rsidR="00DA4A28" w:rsidRPr="001C2B52" w:rsidRDefault="00DA4A28" w:rsidP="004B67C0">
            <w:pPr>
              <w:jc w:val="center"/>
              <w:rPr>
                <w:sz w:val="28"/>
                <w:szCs w:val="28"/>
              </w:rPr>
            </w:pPr>
            <w:r w:rsidRPr="001C2B52">
              <w:rPr>
                <w:sz w:val="28"/>
                <w:szCs w:val="28"/>
              </w:rPr>
              <w:t>3.000</w:t>
            </w:r>
          </w:p>
        </w:tc>
      </w:tr>
      <w:tr w:rsidR="001C2B52" w:rsidRPr="001C2B52" w14:paraId="4640A3E2" w14:textId="77777777" w:rsidTr="00870EC7">
        <w:trPr>
          <w:trHeight w:val="276"/>
          <w:jc w:val="center"/>
        </w:trPr>
        <w:tc>
          <w:tcPr>
            <w:tcW w:w="3629" w:type="dxa"/>
            <w:shd w:val="clear" w:color="auto" w:fill="auto"/>
            <w:vAlign w:val="center"/>
            <w:hideMark/>
          </w:tcPr>
          <w:p w14:paraId="601C18C0" w14:textId="77777777" w:rsidR="00DA4A28" w:rsidRPr="001C2B52" w:rsidRDefault="00DA4A28" w:rsidP="004B67C0">
            <w:pPr>
              <w:rPr>
                <w:sz w:val="28"/>
                <w:szCs w:val="28"/>
              </w:rPr>
            </w:pPr>
            <w:r w:rsidRPr="001C2B52">
              <w:rPr>
                <w:sz w:val="28"/>
                <w:szCs w:val="28"/>
                <w:lang w:val="vi-VN"/>
              </w:rPr>
              <w:t>Năm thu hoạch 7</w:t>
            </w:r>
          </w:p>
        </w:tc>
        <w:tc>
          <w:tcPr>
            <w:tcW w:w="2962" w:type="dxa"/>
            <w:shd w:val="clear" w:color="auto" w:fill="auto"/>
            <w:vAlign w:val="center"/>
            <w:hideMark/>
          </w:tcPr>
          <w:p w14:paraId="30EE6FB8" w14:textId="77777777" w:rsidR="00DA4A28" w:rsidRPr="001C2B52" w:rsidRDefault="00DA4A28" w:rsidP="004B67C0">
            <w:pPr>
              <w:jc w:val="center"/>
              <w:rPr>
                <w:sz w:val="28"/>
                <w:szCs w:val="28"/>
              </w:rPr>
            </w:pPr>
            <w:r w:rsidRPr="001C2B52">
              <w:rPr>
                <w:sz w:val="28"/>
                <w:szCs w:val="28"/>
              </w:rPr>
              <w:t>3.000</w:t>
            </w:r>
          </w:p>
        </w:tc>
      </w:tr>
      <w:tr w:rsidR="001C2B52" w:rsidRPr="001C2B52" w14:paraId="229817AC" w14:textId="77777777" w:rsidTr="00870EC7">
        <w:trPr>
          <w:trHeight w:val="276"/>
          <w:jc w:val="center"/>
        </w:trPr>
        <w:tc>
          <w:tcPr>
            <w:tcW w:w="3629" w:type="dxa"/>
            <w:shd w:val="clear" w:color="auto" w:fill="auto"/>
            <w:vAlign w:val="center"/>
            <w:hideMark/>
          </w:tcPr>
          <w:p w14:paraId="6AB4CAD6" w14:textId="77777777" w:rsidR="00DA4A28" w:rsidRPr="001C2B52" w:rsidRDefault="00DA4A28" w:rsidP="004B67C0">
            <w:pPr>
              <w:rPr>
                <w:sz w:val="28"/>
                <w:szCs w:val="28"/>
              </w:rPr>
            </w:pPr>
            <w:r w:rsidRPr="001C2B52">
              <w:rPr>
                <w:sz w:val="28"/>
                <w:szCs w:val="28"/>
                <w:lang w:val="vi-VN"/>
              </w:rPr>
              <w:t>Năm thu hoạch 8</w:t>
            </w:r>
          </w:p>
        </w:tc>
        <w:tc>
          <w:tcPr>
            <w:tcW w:w="2962" w:type="dxa"/>
            <w:shd w:val="clear" w:color="auto" w:fill="auto"/>
            <w:vAlign w:val="center"/>
            <w:hideMark/>
          </w:tcPr>
          <w:p w14:paraId="34D676CB" w14:textId="77777777" w:rsidR="00DA4A28" w:rsidRPr="001C2B52" w:rsidRDefault="00DA4A28" w:rsidP="004B67C0">
            <w:pPr>
              <w:jc w:val="center"/>
              <w:rPr>
                <w:sz w:val="28"/>
                <w:szCs w:val="28"/>
              </w:rPr>
            </w:pPr>
            <w:r w:rsidRPr="001C2B52">
              <w:rPr>
                <w:sz w:val="28"/>
                <w:szCs w:val="28"/>
              </w:rPr>
              <w:t>3.000</w:t>
            </w:r>
          </w:p>
        </w:tc>
      </w:tr>
      <w:tr w:rsidR="001C2B52" w:rsidRPr="001C2B52" w14:paraId="44B4F27D" w14:textId="77777777" w:rsidTr="00870EC7">
        <w:trPr>
          <w:trHeight w:val="276"/>
          <w:jc w:val="center"/>
        </w:trPr>
        <w:tc>
          <w:tcPr>
            <w:tcW w:w="3629" w:type="dxa"/>
            <w:shd w:val="clear" w:color="auto" w:fill="auto"/>
            <w:vAlign w:val="center"/>
            <w:hideMark/>
          </w:tcPr>
          <w:p w14:paraId="4EBC7708" w14:textId="77777777" w:rsidR="00DA4A28" w:rsidRPr="001C2B52" w:rsidRDefault="00DA4A28" w:rsidP="004B67C0">
            <w:pPr>
              <w:rPr>
                <w:sz w:val="28"/>
                <w:szCs w:val="28"/>
              </w:rPr>
            </w:pPr>
            <w:r w:rsidRPr="001C2B52">
              <w:rPr>
                <w:sz w:val="28"/>
                <w:szCs w:val="28"/>
                <w:lang w:val="vi-VN"/>
              </w:rPr>
              <w:t>Năm thu hoạch 9</w:t>
            </w:r>
          </w:p>
        </w:tc>
        <w:tc>
          <w:tcPr>
            <w:tcW w:w="2962" w:type="dxa"/>
            <w:shd w:val="clear" w:color="auto" w:fill="auto"/>
            <w:vAlign w:val="center"/>
            <w:hideMark/>
          </w:tcPr>
          <w:p w14:paraId="2F2F4D4B" w14:textId="77777777" w:rsidR="00DA4A28" w:rsidRPr="001C2B52" w:rsidRDefault="00DA4A28" w:rsidP="004B67C0">
            <w:pPr>
              <w:jc w:val="center"/>
              <w:rPr>
                <w:sz w:val="28"/>
                <w:szCs w:val="28"/>
              </w:rPr>
            </w:pPr>
            <w:r w:rsidRPr="001C2B52">
              <w:rPr>
                <w:sz w:val="28"/>
                <w:szCs w:val="28"/>
              </w:rPr>
              <w:t>3.000</w:t>
            </w:r>
          </w:p>
        </w:tc>
      </w:tr>
      <w:tr w:rsidR="001C2B52" w:rsidRPr="001C2B52" w14:paraId="7538BBA5" w14:textId="77777777" w:rsidTr="00870EC7">
        <w:trPr>
          <w:trHeight w:val="276"/>
          <w:jc w:val="center"/>
        </w:trPr>
        <w:tc>
          <w:tcPr>
            <w:tcW w:w="3629" w:type="dxa"/>
            <w:shd w:val="clear" w:color="auto" w:fill="auto"/>
            <w:vAlign w:val="center"/>
            <w:hideMark/>
          </w:tcPr>
          <w:p w14:paraId="3CA30956" w14:textId="77777777" w:rsidR="00DA4A28" w:rsidRPr="001C2B52" w:rsidRDefault="00DA4A28" w:rsidP="004B67C0">
            <w:pPr>
              <w:rPr>
                <w:sz w:val="28"/>
                <w:szCs w:val="28"/>
              </w:rPr>
            </w:pPr>
            <w:r w:rsidRPr="001C2B52">
              <w:rPr>
                <w:sz w:val="28"/>
                <w:szCs w:val="28"/>
                <w:lang w:val="vi-VN"/>
              </w:rPr>
              <w:t>Năm thu hoạch 10</w:t>
            </w:r>
          </w:p>
        </w:tc>
        <w:tc>
          <w:tcPr>
            <w:tcW w:w="2962" w:type="dxa"/>
            <w:shd w:val="clear" w:color="auto" w:fill="auto"/>
            <w:vAlign w:val="center"/>
            <w:hideMark/>
          </w:tcPr>
          <w:p w14:paraId="55A9FC16" w14:textId="77777777" w:rsidR="00DA4A28" w:rsidRPr="001C2B52" w:rsidRDefault="00DA4A28" w:rsidP="004B67C0">
            <w:pPr>
              <w:jc w:val="center"/>
              <w:rPr>
                <w:sz w:val="28"/>
                <w:szCs w:val="28"/>
              </w:rPr>
            </w:pPr>
            <w:r w:rsidRPr="001C2B52">
              <w:rPr>
                <w:sz w:val="28"/>
                <w:szCs w:val="28"/>
              </w:rPr>
              <w:t>3.000</w:t>
            </w:r>
          </w:p>
        </w:tc>
      </w:tr>
      <w:tr w:rsidR="001C2B52" w:rsidRPr="001C2B52" w14:paraId="12DECFD3" w14:textId="77777777" w:rsidTr="00870EC7">
        <w:trPr>
          <w:trHeight w:val="276"/>
          <w:jc w:val="center"/>
        </w:trPr>
        <w:tc>
          <w:tcPr>
            <w:tcW w:w="3629" w:type="dxa"/>
            <w:shd w:val="clear" w:color="auto" w:fill="auto"/>
            <w:vAlign w:val="center"/>
            <w:hideMark/>
          </w:tcPr>
          <w:p w14:paraId="7F959DDC" w14:textId="77777777" w:rsidR="00DA4A28" w:rsidRPr="001C2B52" w:rsidRDefault="00DA4A28" w:rsidP="004B67C0">
            <w:pPr>
              <w:rPr>
                <w:sz w:val="28"/>
                <w:szCs w:val="28"/>
              </w:rPr>
            </w:pPr>
            <w:r w:rsidRPr="001C2B52">
              <w:rPr>
                <w:sz w:val="28"/>
                <w:szCs w:val="28"/>
                <w:lang w:val="vi-VN"/>
              </w:rPr>
              <w:t>Năm thu hoạch 11</w:t>
            </w:r>
          </w:p>
        </w:tc>
        <w:tc>
          <w:tcPr>
            <w:tcW w:w="2962" w:type="dxa"/>
            <w:shd w:val="clear" w:color="auto" w:fill="auto"/>
            <w:noWrap/>
            <w:vAlign w:val="bottom"/>
            <w:hideMark/>
          </w:tcPr>
          <w:p w14:paraId="29D60732" w14:textId="77777777" w:rsidR="00DA4A28" w:rsidRPr="001C2B52" w:rsidRDefault="00DA4A28" w:rsidP="004B67C0">
            <w:pPr>
              <w:jc w:val="center"/>
              <w:rPr>
                <w:sz w:val="28"/>
                <w:szCs w:val="28"/>
              </w:rPr>
            </w:pPr>
            <w:r w:rsidRPr="001C2B52">
              <w:rPr>
                <w:sz w:val="28"/>
                <w:szCs w:val="28"/>
              </w:rPr>
              <w:t>3.600</w:t>
            </w:r>
          </w:p>
        </w:tc>
      </w:tr>
      <w:tr w:rsidR="001C2B52" w:rsidRPr="001C2B52" w14:paraId="0D69AB0E" w14:textId="77777777" w:rsidTr="00870EC7">
        <w:trPr>
          <w:trHeight w:val="276"/>
          <w:jc w:val="center"/>
        </w:trPr>
        <w:tc>
          <w:tcPr>
            <w:tcW w:w="3629" w:type="dxa"/>
            <w:shd w:val="clear" w:color="auto" w:fill="auto"/>
            <w:vAlign w:val="center"/>
            <w:hideMark/>
          </w:tcPr>
          <w:p w14:paraId="50C1A1A6" w14:textId="77777777" w:rsidR="00DA4A28" w:rsidRPr="001C2B52" w:rsidRDefault="00DA4A28" w:rsidP="004B67C0">
            <w:pPr>
              <w:rPr>
                <w:sz w:val="28"/>
                <w:szCs w:val="28"/>
              </w:rPr>
            </w:pPr>
            <w:r w:rsidRPr="001C2B52">
              <w:rPr>
                <w:sz w:val="28"/>
                <w:szCs w:val="28"/>
                <w:lang w:val="vi-VN"/>
              </w:rPr>
              <w:t>Năm thu hoạch 12</w:t>
            </w:r>
          </w:p>
        </w:tc>
        <w:tc>
          <w:tcPr>
            <w:tcW w:w="2962" w:type="dxa"/>
            <w:shd w:val="clear" w:color="auto" w:fill="auto"/>
            <w:noWrap/>
            <w:vAlign w:val="bottom"/>
            <w:hideMark/>
          </w:tcPr>
          <w:p w14:paraId="2F633EB6" w14:textId="77777777" w:rsidR="00DA4A28" w:rsidRPr="001C2B52" w:rsidRDefault="00DA4A28" w:rsidP="004B67C0">
            <w:pPr>
              <w:jc w:val="center"/>
              <w:rPr>
                <w:sz w:val="28"/>
                <w:szCs w:val="28"/>
              </w:rPr>
            </w:pPr>
            <w:r w:rsidRPr="001C2B52">
              <w:rPr>
                <w:sz w:val="28"/>
                <w:szCs w:val="28"/>
              </w:rPr>
              <w:t>3.600</w:t>
            </w:r>
          </w:p>
        </w:tc>
      </w:tr>
      <w:tr w:rsidR="001C2B52" w:rsidRPr="001C2B52" w14:paraId="093393D0" w14:textId="77777777" w:rsidTr="00870EC7">
        <w:trPr>
          <w:trHeight w:val="276"/>
          <w:jc w:val="center"/>
        </w:trPr>
        <w:tc>
          <w:tcPr>
            <w:tcW w:w="3629" w:type="dxa"/>
            <w:shd w:val="clear" w:color="auto" w:fill="auto"/>
            <w:vAlign w:val="center"/>
            <w:hideMark/>
          </w:tcPr>
          <w:p w14:paraId="42CCDBCD" w14:textId="77777777" w:rsidR="00DA4A28" w:rsidRPr="001C2B52" w:rsidRDefault="00DA4A28" w:rsidP="004B67C0">
            <w:pPr>
              <w:rPr>
                <w:sz w:val="28"/>
                <w:szCs w:val="28"/>
              </w:rPr>
            </w:pPr>
            <w:r w:rsidRPr="001C2B52">
              <w:rPr>
                <w:sz w:val="28"/>
                <w:szCs w:val="28"/>
                <w:lang w:val="vi-VN"/>
              </w:rPr>
              <w:lastRenderedPageBreak/>
              <w:t>Năm thu hoạch 13</w:t>
            </w:r>
          </w:p>
        </w:tc>
        <w:tc>
          <w:tcPr>
            <w:tcW w:w="2962" w:type="dxa"/>
            <w:shd w:val="clear" w:color="auto" w:fill="auto"/>
            <w:noWrap/>
            <w:vAlign w:val="bottom"/>
            <w:hideMark/>
          </w:tcPr>
          <w:p w14:paraId="48192F2C" w14:textId="77777777" w:rsidR="00DA4A28" w:rsidRPr="001C2B52" w:rsidRDefault="00DA4A28" w:rsidP="004B67C0">
            <w:pPr>
              <w:jc w:val="center"/>
              <w:rPr>
                <w:sz w:val="28"/>
                <w:szCs w:val="28"/>
              </w:rPr>
            </w:pPr>
            <w:r w:rsidRPr="001C2B52">
              <w:rPr>
                <w:sz w:val="28"/>
                <w:szCs w:val="28"/>
              </w:rPr>
              <w:t>3.600</w:t>
            </w:r>
          </w:p>
        </w:tc>
      </w:tr>
      <w:tr w:rsidR="001C2B52" w:rsidRPr="001C2B52" w14:paraId="575CE5C2" w14:textId="77777777" w:rsidTr="00870EC7">
        <w:trPr>
          <w:trHeight w:val="276"/>
          <w:jc w:val="center"/>
        </w:trPr>
        <w:tc>
          <w:tcPr>
            <w:tcW w:w="3629" w:type="dxa"/>
            <w:shd w:val="clear" w:color="auto" w:fill="auto"/>
            <w:vAlign w:val="center"/>
            <w:hideMark/>
          </w:tcPr>
          <w:p w14:paraId="77C757AC" w14:textId="77777777" w:rsidR="00DA4A28" w:rsidRPr="001C2B52" w:rsidRDefault="00DA4A28" w:rsidP="004B67C0">
            <w:pPr>
              <w:rPr>
                <w:sz w:val="28"/>
                <w:szCs w:val="28"/>
              </w:rPr>
            </w:pPr>
            <w:r w:rsidRPr="001C2B52">
              <w:rPr>
                <w:sz w:val="28"/>
                <w:szCs w:val="28"/>
              </w:rPr>
              <w:t>Năm thu hoạch 14</w:t>
            </w:r>
          </w:p>
        </w:tc>
        <w:tc>
          <w:tcPr>
            <w:tcW w:w="2962" w:type="dxa"/>
            <w:shd w:val="clear" w:color="auto" w:fill="auto"/>
            <w:noWrap/>
            <w:vAlign w:val="bottom"/>
            <w:hideMark/>
          </w:tcPr>
          <w:p w14:paraId="357B5447" w14:textId="77777777" w:rsidR="00DA4A28" w:rsidRPr="001C2B52" w:rsidRDefault="00DA4A28" w:rsidP="004B67C0">
            <w:pPr>
              <w:jc w:val="center"/>
              <w:rPr>
                <w:sz w:val="28"/>
                <w:szCs w:val="28"/>
              </w:rPr>
            </w:pPr>
            <w:r w:rsidRPr="001C2B52">
              <w:rPr>
                <w:sz w:val="28"/>
                <w:szCs w:val="28"/>
              </w:rPr>
              <w:t>3.600</w:t>
            </w:r>
          </w:p>
        </w:tc>
      </w:tr>
      <w:tr w:rsidR="001C2B52" w:rsidRPr="001C2B52" w14:paraId="7271DCB0" w14:textId="77777777" w:rsidTr="00870EC7">
        <w:trPr>
          <w:trHeight w:val="276"/>
          <w:jc w:val="center"/>
        </w:trPr>
        <w:tc>
          <w:tcPr>
            <w:tcW w:w="3629" w:type="dxa"/>
            <w:shd w:val="clear" w:color="auto" w:fill="auto"/>
            <w:vAlign w:val="center"/>
            <w:hideMark/>
          </w:tcPr>
          <w:p w14:paraId="3B9B8FBE" w14:textId="77777777" w:rsidR="00DA4A28" w:rsidRPr="001C2B52" w:rsidRDefault="00DA4A28" w:rsidP="004B67C0">
            <w:pPr>
              <w:rPr>
                <w:sz w:val="28"/>
                <w:szCs w:val="28"/>
              </w:rPr>
            </w:pPr>
            <w:r w:rsidRPr="001C2B52">
              <w:rPr>
                <w:sz w:val="28"/>
                <w:szCs w:val="28"/>
              </w:rPr>
              <w:t>Năm thu hoạch 15</w:t>
            </w:r>
          </w:p>
        </w:tc>
        <w:tc>
          <w:tcPr>
            <w:tcW w:w="2962" w:type="dxa"/>
            <w:shd w:val="clear" w:color="auto" w:fill="auto"/>
            <w:noWrap/>
            <w:vAlign w:val="bottom"/>
            <w:hideMark/>
          </w:tcPr>
          <w:p w14:paraId="59E64855" w14:textId="77777777" w:rsidR="00DA4A28" w:rsidRPr="001C2B52" w:rsidRDefault="00DA4A28" w:rsidP="004B67C0">
            <w:pPr>
              <w:jc w:val="center"/>
              <w:rPr>
                <w:sz w:val="28"/>
                <w:szCs w:val="28"/>
              </w:rPr>
            </w:pPr>
            <w:r w:rsidRPr="001C2B52">
              <w:rPr>
                <w:sz w:val="28"/>
                <w:szCs w:val="28"/>
              </w:rPr>
              <w:t>3.600</w:t>
            </w:r>
          </w:p>
        </w:tc>
      </w:tr>
    </w:tbl>
    <w:p w14:paraId="0092DD64" w14:textId="4BE27CAD" w:rsidR="00AB551D" w:rsidRPr="001C2B52" w:rsidRDefault="008B3219" w:rsidP="004B67C0">
      <w:pPr>
        <w:keepNext/>
        <w:keepLines/>
        <w:spacing w:before="120"/>
        <w:ind w:firstLine="567"/>
        <w:jc w:val="both"/>
        <w:rPr>
          <w:b/>
          <w:sz w:val="28"/>
          <w:szCs w:val="28"/>
          <w:lang w:val="vi-VN"/>
        </w:rPr>
      </w:pPr>
      <w:r w:rsidRPr="001C2B52">
        <w:rPr>
          <w:b/>
          <w:sz w:val="28"/>
          <w:szCs w:val="28"/>
        </w:rPr>
        <w:t>2</w:t>
      </w:r>
      <w:r w:rsidR="00AB551D" w:rsidRPr="001C2B52">
        <w:rPr>
          <w:b/>
          <w:sz w:val="28"/>
          <w:szCs w:val="28"/>
          <w:lang w:val="vi-VN"/>
        </w:rPr>
        <w:t>. Nội dung quy trình</w:t>
      </w:r>
    </w:p>
    <w:p w14:paraId="1D43F1FD" w14:textId="6680228D" w:rsidR="00AB551D" w:rsidRPr="001C2B52" w:rsidRDefault="008B3219" w:rsidP="004B67C0">
      <w:pPr>
        <w:spacing w:before="120"/>
        <w:ind w:firstLine="567"/>
        <w:jc w:val="both"/>
        <w:rPr>
          <w:bCs/>
          <w:sz w:val="28"/>
          <w:szCs w:val="28"/>
          <w:lang w:val="pt-BR"/>
        </w:rPr>
      </w:pPr>
      <w:r w:rsidRPr="001C2B52">
        <w:rPr>
          <w:bCs/>
          <w:sz w:val="28"/>
          <w:szCs w:val="28"/>
          <w:lang w:val="pt-BR"/>
        </w:rPr>
        <w:t>2</w:t>
      </w:r>
      <w:r w:rsidR="00AB551D" w:rsidRPr="001C2B52">
        <w:rPr>
          <w:bCs/>
          <w:sz w:val="28"/>
          <w:szCs w:val="28"/>
          <w:lang w:val="pt-BR"/>
        </w:rPr>
        <w:t>.1</w:t>
      </w:r>
      <w:r w:rsidR="004B67C0" w:rsidRPr="001C2B52">
        <w:rPr>
          <w:bCs/>
          <w:sz w:val="28"/>
          <w:szCs w:val="28"/>
          <w:lang w:val="pt-BR"/>
        </w:rPr>
        <w:t>.</w:t>
      </w:r>
      <w:r w:rsidR="00AB551D" w:rsidRPr="001C2B52">
        <w:rPr>
          <w:bCs/>
          <w:sz w:val="28"/>
          <w:szCs w:val="28"/>
          <w:lang w:val="pt-BR"/>
        </w:rPr>
        <w:t xml:space="preserve"> Yêu cầu về sinh thái</w:t>
      </w:r>
    </w:p>
    <w:p w14:paraId="421A2085" w14:textId="00A54BC1" w:rsidR="003B59A3" w:rsidRPr="001C2B52" w:rsidRDefault="00870EC7" w:rsidP="004B67C0">
      <w:pPr>
        <w:spacing w:before="120"/>
        <w:ind w:firstLine="567"/>
        <w:jc w:val="both"/>
        <w:rPr>
          <w:sz w:val="28"/>
          <w:szCs w:val="28"/>
          <w:lang w:val="pt-BR"/>
        </w:rPr>
      </w:pPr>
      <w:r w:rsidRPr="001C2B52">
        <w:rPr>
          <w:sz w:val="28"/>
          <w:szCs w:val="28"/>
          <w:lang w:val="pt-BR"/>
        </w:rPr>
        <w:t xml:space="preserve">a) </w:t>
      </w:r>
      <w:r w:rsidR="003B59A3" w:rsidRPr="001C2B52">
        <w:rPr>
          <w:sz w:val="28"/>
          <w:szCs w:val="28"/>
          <w:lang w:val="pt-BR"/>
        </w:rPr>
        <w:t xml:space="preserve">Ánh sáng: </w:t>
      </w:r>
      <w:r w:rsidR="003B59A3" w:rsidRPr="001C2B52">
        <w:rPr>
          <w:sz w:val="28"/>
          <w:szCs w:val="28"/>
        </w:rPr>
        <w:t>Thích hợp ánh sáng trực xạ yếu, do đó cần trồng cây che bóng để điều hòa ánh sáng cho vườn cây cà phê hợp lý, đặc biệt là giai đoạn kiến thiết cơ bản.</w:t>
      </w:r>
    </w:p>
    <w:p w14:paraId="52A73447" w14:textId="69CFC0A4" w:rsidR="00AB551D" w:rsidRPr="001C2B52" w:rsidRDefault="00870EC7" w:rsidP="004B67C0">
      <w:pPr>
        <w:spacing w:before="120"/>
        <w:ind w:firstLine="567"/>
        <w:jc w:val="both"/>
        <w:rPr>
          <w:sz w:val="28"/>
          <w:szCs w:val="28"/>
        </w:rPr>
      </w:pPr>
      <w:r w:rsidRPr="001C2B52">
        <w:rPr>
          <w:sz w:val="28"/>
          <w:szCs w:val="28"/>
          <w:lang w:val="pt-BR"/>
        </w:rPr>
        <w:t xml:space="preserve">b) </w:t>
      </w:r>
      <w:r w:rsidR="00AB551D" w:rsidRPr="001C2B52">
        <w:rPr>
          <w:sz w:val="28"/>
          <w:szCs w:val="28"/>
          <w:lang w:val="pt-BR"/>
        </w:rPr>
        <w:t xml:space="preserve">Nhiệt độ - ẩm độ: Nhiệt độ thích hợp từ </w:t>
      </w:r>
      <w:r w:rsidR="00AB551D" w:rsidRPr="001C2B52">
        <w:rPr>
          <w:sz w:val="28"/>
          <w:szCs w:val="28"/>
        </w:rPr>
        <w:t>22 - 26</w:t>
      </w:r>
      <w:r w:rsidR="00AB551D" w:rsidRPr="001C2B52">
        <w:rPr>
          <w:sz w:val="28"/>
          <w:szCs w:val="28"/>
          <w:vertAlign w:val="superscript"/>
        </w:rPr>
        <w:t>o</w:t>
      </w:r>
      <w:r w:rsidR="00AB551D" w:rsidRPr="001C2B52">
        <w:rPr>
          <w:sz w:val="28"/>
          <w:szCs w:val="28"/>
        </w:rPr>
        <w:t>C</w:t>
      </w:r>
      <w:r w:rsidR="00AB551D" w:rsidRPr="001C2B52">
        <w:rPr>
          <w:sz w:val="28"/>
          <w:szCs w:val="28"/>
          <w:lang w:val="pt-BR"/>
        </w:rPr>
        <w:t xml:space="preserve">, cà phê </w:t>
      </w:r>
      <w:r w:rsidR="00AB551D" w:rsidRPr="001C2B52">
        <w:rPr>
          <w:sz w:val="28"/>
          <w:szCs w:val="28"/>
        </w:rPr>
        <w:t>thích hợp điều kiện ẩm độ cao, gần như bão hòa.</w:t>
      </w:r>
    </w:p>
    <w:p w14:paraId="738D6410" w14:textId="1074F14F" w:rsidR="00AB551D" w:rsidRPr="001C2B52" w:rsidRDefault="00870EC7" w:rsidP="004B67C0">
      <w:pPr>
        <w:spacing w:before="120"/>
        <w:ind w:firstLine="567"/>
        <w:jc w:val="both"/>
        <w:rPr>
          <w:sz w:val="28"/>
          <w:szCs w:val="28"/>
        </w:rPr>
      </w:pPr>
      <w:r w:rsidRPr="001C2B52">
        <w:rPr>
          <w:sz w:val="28"/>
          <w:szCs w:val="28"/>
          <w:lang w:val="pt-BR"/>
        </w:rPr>
        <w:t xml:space="preserve">c) </w:t>
      </w:r>
      <w:r w:rsidR="00AB551D" w:rsidRPr="001C2B52">
        <w:rPr>
          <w:sz w:val="28"/>
          <w:szCs w:val="28"/>
          <w:lang w:val="pt-BR"/>
        </w:rPr>
        <w:t>Lượng mưa: L</w:t>
      </w:r>
      <w:r w:rsidR="00AB551D" w:rsidRPr="001C2B52">
        <w:rPr>
          <w:sz w:val="28"/>
          <w:szCs w:val="28"/>
        </w:rPr>
        <w:t xml:space="preserve">ượng mưa thích hợp hàng năm 1.800 - 2.000 mm, có một </w:t>
      </w:r>
      <w:r w:rsidR="003B59A3" w:rsidRPr="001C2B52">
        <w:rPr>
          <w:sz w:val="28"/>
          <w:szCs w:val="28"/>
        </w:rPr>
        <w:t xml:space="preserve">giai đọan </w:t>
      </w:r>
      <w:r w:rsidR="00AB551D" w:rsidRPr="001C2B52">
        <w:rPr>
          <w:sz w:val="28"/>
          <w:szCs w:val="28"/>
        </w:rPr>
        <w:t>khô ngắn vào cuối và sau vụ thu hoạch để phân hóa mầm hoa.</w:t>
      </w:r>
    </w:p>
    <w:p w14:paraId="1244C149" w14:textId="46FB3145" w:rsidR="00AB551D" w:rsidRPr="001C2B52" w:rsidRDefault="00870EC7" w:rsidP="004B67C0">
      <w:pPr>
        <w:spacing w:before="120"/>
        <w:ind w:firstLine="567"/>
        <w:jc w:val="both"/>
        <w:rPr>
          <w:sz w:val="28"/>
          <w:szCs w:val="28"/>
          <w:lang w:val="pt-BR"/>
        </w:rPr>
      </w:pPr>
      <w:r w:rsidRPr="001C2B52">
        <w:rPr>
          <w:sz w:val="28"/>
          <w:szCs w:val="28"/>
          <w:lang w:val="pt-BR"/>
        </w:rPr>
        <w:t xml:space="preserve">d) </w:t>
      </w:r>
      <w:r w:rsidR="00AB551D" w:rsidRPr="001C2B52">
        <w:rPr>
          <w:sz w:val="28"/>
          <w:szCs w:val="28"/>
          <w:lang w:val="pt-BR"/>
        </w:rPr>
        <w:t>Đất đai</w:t>
      </w:r>
    </w:p>
    <w:p w14:paraId="72B7D094" w14:textId="77777777" w:rsidR="00AB551D" w:rsidRPr="001C2B52" w:rsidRDefault="00AB551D" w:rsidP="004B67C0">
      <w:pPr>
        <w:spacing w:before="120"/>
        <w:ind w:firstLine="567"/>
        <w:jc w:val="both"/>
        <w:rPr>
          <w:sz w:val="28"/>
          <w:szCs w:val="28"/>
        </w:rPr>
      </w:pPr>
      <w:r w:rsidRPr="001C2B52">
        <w:rPr>
          <w:sz w:val="28"/>
          <w:szCs w:val="28"/>
        </w:rPr>
        <w:t xml:space="preserve">Cây cà phê có thể phát triển tốt trên nhiều loại đất khác nhau như đất nâu đỏ, nâu vàng hoặc đất xám… Tầng đất mặt sâu từ 70 cm trở lên, có thành phần cơ giới trung bình đến hơi nặng. Trong đó, đất đỏ bazan cho năng suất cao nhất. </w:t>
      </w:r>
    </w:p>
    <w:p w14:paraId="5B9AB924" w14:textId="69C28549" w:rsidR="00AB551D" w:rsidRPr="001C2B52" w:rsidRDefault="004B67C0" w:rsidP="004B67C0">
      <w:pPr>
        <w:spacing w:before="120"/>
        <w:ind w:firstLine="567"/>
        <w:jc w:val="both"/>
        <w:rPr>
          <w:sz w:val="28"/>
          <w:szCs w:val="28"/>
          <w:lang w:val="pt-BR"/>
        </w:rPr>
      </w:pPr>
      <w:r w:rsidRPr="001C2B52">
        <w:rPr>
          <w:sz w:val="28"/>
          <w:szCs w:val="28"/>
          <w:lang w:val="pt-BR"/>
        </w:rPr>
        <w:t>2</w:t>
      </w:r>
      <w:r w:rsidR="00AB551D" w:rsidRPr="001C2B52">
        <w:rPr>
          <w:sz w:val="28"/>
          <w:szCs w:val="28"/>
          <w:lang w:val="pt-BR"/>
        </w:rPr>
        <w:t>.</w:t>
      </w:r>
      <w:r w:rsidR="00E5484B" w:rsidRPr="001C2B52">
        <w:rPr>
          <w:sz w:val="28"/>
          <w:szCs w:val="28"/>
          <w:lang w:val="pt-BR"/>
        </w:rPr>
        <w:t>2.</w:t>
      </w:r>
      <w:r w:rsidR="00AB551D" w:rsidRPr="001C2B52">
        <w:rPr>
          <w:sz w:val="28"/>
          <w:szCs w:val="28"/>
          <w:lang w:val="pt-BR"/>
        </w:rPr>
        <w:t xml:space="preserve"> Kỹ thuật trồng, chăm sóc </w:t>
      </w:r>
    </w:p>
    <w:p w14:paraId="764F7923" w14:textId="58CB0E3D" w:rsidR="00E5484B" w:rsidRPr="001C2B52" w:rsidRDefault="00870EC7" w:rsidP="004B67C0">
      <w:pPr>
        <w:spacing w:before="120"/>
        <w:ind w:firstLine="567"/>
        <w:jc w:val="both"/>
        <w:rPr>
          <w:sz w:val="28"/>
          <w:szCs w:val="28"/>
          <w:lang w:val="pt-BR"/>
        </w:rPr>
      </w:pPr>
      <w:r w:rsidRPr="001C2B52">
        <w:rPr>
          <w:sz w:val="28"/>
          <w:szCs w:val="28"/>
          <w:lang w:val="pt-BR"/>
        </w:rPr>
        <w:t xml:space="preserve">a) </w:t>
      </w:r>
      <w:r w:rsidR="00E5484B" w:rsidRPr="001C2B52">
        <w:rPr>
          <w:sz w:val="28"/>
          <w:szCs w:val="28"/>
          <w:lang w:val="pt-BR"/>
        </w:rPr>
        <w:t xml:space="preserve">Chọn Giống </w:t>
      </w:r>
    </w:p>
    <w:p w14:paraId="61E72E98" w14:textId="77777777" w:rsidR="00E5484B" w:rsidRPr="001C2B52" w:rsidRDefault="00E5484B" w:rsidP="004B67C0">
      <w:pPr>
        <w:spacing w:before="120"/>
        <w:ind w:firstLine="567"/>
        <w:jc w:val="both"/>
        <w:rPr>
          <w:sz w:val="28"/>
          <w:szCs w:val="28"/>
        </w:rPr>
      </w:pPr>
      <w:r w:rsidRPr="001C2B52">
        <w:rPr>
          <w:sz w:val="28"/>
          <w:szCs w:val="28"/>
        </w:rPr>
        <w:t>- Dòng TR5: Cây sinh trưởng khỏe, năng suất đạt 5,3 tấn/ha. Trọng lượng 100 hạt đạt 20,6 gram (giống cũ chỉ đạt 13 - 14 gr/100 hạt).</w:t>
      </w:r>
    </w:p>
    <w:p w14:paraId="7CF37939" w14:textId="77777777" w:rsidR="00E5484B" w:rsidRPr="001C2B52" w:rsidRDefault="00E5484B" w:rsidP="004B67C0">
      <w:pPr>
        <w:spacing w:before="120"/>
        <w:ind w:firstLine="567"/>
        <w:jc w:val="both"/>
        <w:rPr>
          <w:sz w:val="28"/>
          <w:szCs w:val="28"/>
        </w:rPr>
      </w:pPr>
      <w:r w:rsidRPr="001C2B52">
        <w:rPr>
          <w:sz w:val="28"/>
          <w:szCs w:val="28"/>
        </w:rPr>
        <w:t>- Dòng TR6: Cây sinh trưởng khỏe, năng suất đạt 5,6 tấn/ha. Trọng lượng 100 hạt đạt 17,5 gram (giống cũ chỉ đạt 13 - 14 gr/100 hạt).</w:t>
      </w:r>
    </w:p>
    <w:p w14:paraId="237E7127" w14:textId="77777777" w:rsidR="00E5484B" w:rsidRPr="001C2B52" w:rsidRDefault="00E5484B" w:rsidP="004B67C0">
      <w:pPr>
        <w:spacing w:before="120"/>
        <w:ind w:firstLine="567"/>
        <w:jc w:val="both"/>
        <w:rPr>
          <w:sz w:val="28"/>
          <w:szCs w:val="28"/>
        </w:rPr>
      </w:pPr>
      <w:r w:rsidRPr="001C2B52">
        <w:rPr>
          <w:sz w:val="28"/>
          <w:szCs w:val="28"/>
        </w:rPr>
        <w:t>- Dòng TR4: Cây sinh trưởng khỏe, kháng rỉ sắt, phân nhiều cành, cành ngang hơi rũ, năng suất đạt 7,3 tấn/ha. Trọng lượng 100 hạt đạt 17,1 gr.</w:t>
      </w:r>
    </w:p>
    <w:p w14:paraId="44C798F2" w14:textId="77777777" w:rsidR="00E5484B" w:rsidRPr="001C2B52" w:rsidRDefault="00E5484B" w:rsidP="004B67C0">
      <w:pPr>
        <w:spacing w:before="120"/>
        <w:ind w:firstLine="567"/>
        <w:jc w:val="both"/>
        <w:rPr>
          <w:sz w:val="28"/>
          <w:szCs w:val="28"/>
        </w:rPr>
      </w:pPr>
      <w:r w:rsidRPr="001C2B52">
        <w:rPr>
          <w:sz w:val="28"/>
          <w:szCs w:val="28"/>
        </w:rPr>
        <w:t>- Dòng TR9: Cây sinh trưởng khỏe, năng suất đạt 7,5 tấn/ha. Trọng lượng 100 hạt đạt 24,1gr.</w:t>
      </w:r>
    </w:p>
    <w:p w14:paraId="52983131" w14:textId="3873ECB5" w:rsidR="004D7B4C" w:rsidRPr="001C2B52" w:rsidRDefault="004D7B4C" w:rsidP="004B67C0">
      <w:pPr>
        <w:spacing w:before="120"/>
        <w:ind w:firstLine="567"/>
        <w:jc w:val="both"/>
        <w:rPr>
          <w:sz w:val="28"/>
          <w:szCs w:val="28"/>
        </w:rPr>
      </w:pPr>
      <w:r w:rsidRPr="001C2B52">
        <w:rPr>
          <w:bCs/>
          <w:sz w:val="28"/>
          <w:szCs w:val="28"/>
          <w:lang w:val="pt-BR" w:eastAsia="ar-SA"/>
        </w:rPr>
        <w:t xml:space="preserve">- </w:t>
      </w:r>
      <w:r w:rsidRPr="001C2B52">
        <w:rPr>
          <w:sz w:val="28"/>
          <w:szCs w:val="28"/>
        </w:rPr>
        <w:t xml:space="preserve">Dòng </w:t>
      </w:r>
      <w:r w:rsidRPr="001C2B52">
        <w:rPr>
          <w:bCs/>
          <w:sz w:val="28"/>
          <w:szCs w:val="28"/>
          <w:lang w:val="pt-BR" w:eastAsia="ar-SA"/>
        </w:rPr>
        <w:t xml:space="preserve">cà phê xanh lùn, Thiện Trường: </w:t>
      </w:r>
      <w:r w:rsidRPr="001C2B52">
        <w:rPr>
          <w:sz w:val="28"/>
          <w:szCs w:val="28"/>
          <w:lang w:val="pt-BR"/>
        </w:rPr>
        <w:t xml:space="preserve"> </w:t>
      </w:r>
      <w:r w:rsidRPr="001C2B52">
        <w:rPr>
          <w:sz w:val="28"/>
          <w:szCs w:val="28"/>
        </w:rPr>
        <w:t>Cây sinh trưởng khỏe, năng suất đạt 7,5 tấn/ha. Trọng lượng 100 hạt đạt 24gr.</w:t>
      </w:r>
    </w:p>
    <w:p w14:paraId="59BD830D" w14:textId="4F33DFBC" w:rsidR="00AB551D" w:rsidRPr="001C2B52" w:rsidRDefault="00870EC7" w:rsidP="004B67C0">
      <w:pPr>
        <w:spacing w:before="120"/>
        <w:ind w:firstLine="567"/>
        <w:jc w:val="both"/>
        <w:rPr>
          <w:sz w:val="28"/>
          <w:szCs w:val="28"/>
          <w:lang w:val="pt-BR"/>
        </w:rPr>
      </w:pPr>
      <w:r w:rsidRPr="001C2B52">
        <w:rPr>
          <w:sz w:val="28"/>
          <w:szCs w:val="28"/>
          <w:lang w:val="pt-BR"/>
        </w:rPr>
        <w:t xml:space="preserve">b) </w:t>
      </w:r>
      <w:r w:rsidR="00AB551D" w:rsidRPr="001C2B52">
        <w:rPr>
          <w:sz w:val="28"/>
          <w:szCs w:val="28"/>
          <w:lang w:val="pt-BR"/>
        </w:rPr>
        <w:t>Chuẩn bị đất</w:t>
      </w:r>
    </w:p>
    <w:p w14:paraId="4227A5B4" w14:textId="29E9011F" w:rsidR="00DE0433" w:rsidRPr="001C2B52" w:rsidRDefault="00DE0433" w:rsidP="004B67C0">
      <w:pPr>
        <w:spacing w:before="120"/>
        <w:ind w:firstLine="567"/>
        <w:jc w:val="both"/>
        <w:rPr>
          <w:b/>
          <w:bCs/>
          <w:iCs/>
          <w:sz w:val="28"/>
          <w:szCs w:val="28"/>
          <w:lang w:val="pt-BR"/>
        </w:rPr>
      </w:pPr>
      <w:r w:rsidRPr="001C2B52">
        <w:rPr>
          <w:sz w:val="28"/>
          <w:szCs w:val="28"/>
        </w:rPr>
        <w:t>Đất có độ dốc từ 0</w:t>
      </w:r>
      <w:r w:rsidR="0062297C" w:rsidRPr="001C2B52">
        <w:rPr>
          <w:sz w:val="28"/>
          <w:szCs w:val="28"/>
        </w:rPr>
        <w:t xml:space="preserve"> </w:t>
      </w:r>
      <w:r w:rsidRPr="001C2B52">
        <w:rPr>
          <w:sz w:val="28"/>
          <w:szCs w:val="28"/>
        </w:rPr>
        <w:t>-</w:t>
      </w:r>
      <w:r w:rsidR="0062297C" w:rsidRPr="001C2B52">
        <w:rPr>
          <w:sz w:val="28"/>
          <w:szCs w:val="28"/>
        </w:rPr>
        <w:t xml:space="preserve"> </w:t>
      </w:r>
      <w:r w:rsidRPr="001C2B52">
        <w:rPr>
          <w:sz w:val="28"/>
          <w:szCs w:val="28"/>
        </w:rPr>
        <w:t>150, thích hợp nhất là dưới 80, đất phải dễ thoát nước, tầng đất dày trên 70 cm, mực nước ngầm sâu hơn 100 cm, hàm lượng mùn của lớp đất mặt (0</w:t>
      </w:r>
      <w:r w:rsidR="0062297C" w:rsidRPr="001C2B52">
        <w:rPr>
          <w:sz w:val="28"/>
          <w:szCs w:val="28"/>
        </w:rPr>
        <w:t xml:space="preserve"> </w:t>
      </w:r>
      <w:r w:rsidRPr="001C2B52">
        <w:rPr>
          <w:sz w:val="28"/>
          <w:szCs w:val="28"/>
        </w:rPr>
        <w:t>-</w:t>
      </w:r>
      <w:r w:rsidR="0062297C" w:rsidRPr="001C2B52">
        <w:rPr>
          <w:sz w:val="28"/>
          <w:szCs w:val="28"/>
        </w:rPr>
        <w:t xml:space="preserve"> </w:t>
      </w:r>
      <w:r w:rsidRPr="001C2B52">
        <w:rPr>
          <w:sz w:val="28"/>
          <w:szCs w:val="28"/>
        </w:rPr>
        <w:t xml:space="preserve">20 cm) trên 2,5%. </w:t>
      </w:r>
      <w:r w:rsidR="0062297C" w:rsidRPr="001C2B52">
        <w:rPr>
          <w:sz w:val="28"/>
          <w:szCs w:val="28"/>
        </w:rPr>
        <w:t>Các loại đất phong hóa từ Pooc-</w:t>
      </w:r>
      <w:r w:rsidRPr="001C2B52">
        <w:rPr>
          <w:sz w:val="28"/>
          <w:szCs w:val="28"/>
        </w:rPr>
        <w:t>phia, đá vôi, sa phiến thạch, granit... nếu có đủ điều kiện nêu trên đều có thể trồng được cà phê, song đất bazan là loại đất thích hợp nhất.</w:t>
      </w:r>
      <w:r w:rsidRPr="001C2B52">
        <w:rPr>
          <w:b/>
          <w:bCs/>
          <w:iCs/>
          <w:sz w:val="28"/>
          <w:szCs w:val="28"/>
          <w:lang w:val="pt-BR"/>
        </w:rPr>
        <w:t xml:space="preserve"> </w:t>
      </w:r>
    </w:p>
    <w:p w14:paraId="42586026" w14:textId="0B29E1D3" w:rsidR="00AB551D" w:rsidRPr="001C2B52" w:rsidRDefault="00870EC7" w:rsidP="004B67C0">
      <w:pPr>
        <w:spacing w:before="120"/>
        <w:ind w:firstLine="567"/>
        <w:jc w:val="both"/>
        <w:rPr>
          <w:bCs/>
          <w:iCs/>
          <w:sz w:val="28"/>
          <w:szCs w:val="28"/>
          <w:lang w:val="pt-BR"/>
        </w:rPr>
      </w:pPr>
      <w:r w:rsidRPr="001C2B52">
        <w:rPr>
          <w:bCs/>
          <w:iCs/>
          <w:sz w:val="28"/>
          <w:szCs w:val="28"/>
          <w:lang w:val="pt-BR"/>
        </w:rPr>
        <w:t xml:space="preserve">c) </w:t>
      </w:r>
      <w:r w:rsidR="00AB551D" w:rsidRPr="001C2B52">
        <w:rPr>
          <w:bCs/>
          <w:iCs/>
          <w:sz w:val="28"/>
          <w:szCs w:val="28"/>
          <w:lang w:val="pt-BR"/>
        </w:rPr>
        <w:t xml:space="preserve">Chuẩn bị hố trồng </w:t>
      </w:r>
    </w:p>
    <w:p w14:paraId="536D6F17" w14:textId="77777777" w:rsidR="00AB551D" w:rsidRPr="001C2B52" w:rsidRDefault="00AB551D" w:rsidP="004B67C0">
      <w:pPr>
        <w:spacing w:before="120"/>
        <w:ind w:firstLine="567"/>
        <w:jc w:val="both"/>
        <w:rPr>
          <w:sz w:val="28"/>
          <w:szCs w:val="28"/>
        </w:rPr>
      </w:pPr>
      <w:r w:rsidRPr="001C2B52">
        <w:rPr>
          <w:sz w:val="28"/>
          <w:szCs w:val="28"/>
        </w:rPr>
        <w:t xml:space="preserve">Đào hố trước khi trồng 01 tháng, kích thước 60 cm x 60 cm x 60 cm. Lớp đất mặt để một phía, sau đó trộn với 18 kg phân chuồng hoai mục + 0,5 kg super lân + 1 kg vôi bột đưa xuống hố. Lớp đất dưới để một phía, sau dùng lấp quanh gốc. </w:t>
      </w:r>
    </w:p>
    <w:p w14:paraId="284BA4AB" w14:textId="383076FA" w:rsidR="00AB551D" w:rsidRPr="001C2B52" w:rsidRDefault="00870EC7" w:rsidP="004B67C0">
      <w:pPr>
        <w:spacing w:before="120"/>
        <w:ind w:firstLine="567"/>
        <w:jc w:val="both"/>
        <w:rPr>
          <w:bCs/>
          <w:iCs/>
          <w:sz w:val="28"/>
          <w:szCs w:val="28"/>
          <w:lang w:val="pt-BR"/>
        </w:rPr>
      </w:pPr>
      <w:r w:rsidRPr="001C2B52">
        <w:rPr>
          <w:bCs/>
          <w:iCs/>
          <w:sz w:val="28"/>
          <w:szCs w:val="28"/>
          <w:lang w:val="pt-BR"/>
        </w:rPr>
        <w:t xml:space="preserve">d) </w:t>
      </w:r>
      <w:r w:rsidR="00AB551D" w:rsidRPr="001C2B52">
        <w:rPr>
          <w:bCs/>
          <w:iCs/>
          <w:sz w:val="28"/>
          <w:szCs w:val="28"/>
          <w:lang w:val="pt-BR"/>
        </w:rPr>
        <w:t xml:space="preserve">Mật độ, khoảng cách trồng </w:t>
      </w:r>
    </w:p>
    <w:p w14:paraId="78F8E964" w14:textId="77777777" w:rsidR="00AB551D" w:rsidRPr="001C2B52" w:rsidRDefault="00AB551D" w:rsidP="004B67C0">
      <w:pPr>
        <w:spacing w:before="120"/>
        <w:ind w:firstLine="567"/>
        <w:jc w:val="both"/>
        <w:rPr>
          <w:sz w:val="28"/>
          <w:szCs w:val="28"/>
        </w:rPr>
      </w:pPr>
      <w:r w:rsidRPr="001C2B52">
        <w:rPr>
          <w:sz w:val="28"/>
          <w:szCs w:val="28"/>
        </w:rPr>
        <w:lastRenderedPageBreak/>
        <w:t>Đất tốt, điều kiện thâm canh cao thì trồng thưa và ngược lại.</w:t>
      </w:r>
    </w:p>
    <w:p w14:paraId="001EA727" w14:textId="14C64FD4" w:rsidR="00AB551D" w:rsidRPr="001C2B52" w:rsidRDefault="00AB551D" w:rsidP="004B67C0">
      <w:pPr>
        <w:spacing w:before="120"/>
        <w:ind w:firstLine="567"/>
        <w:jc w:val="both"/>
        <w:rPr>
          <w:sz w:val="28"/>
          <w:szCs w:val="28"/>
        </w:rPr>
      </w:pPr>
      <w:r w:rsidRPr="001C2B52">
        <w:rPr>
          <w:sz w:val="28"/>
          <w:szCs w:val="28"/>
        </w:rPr>
        <w:t>Khoảng cách: Đất tốt và bằng phẳng 3</w:t>
      </w:r>
      <w:r w:rsidR="003B59A3" w:rsidRPr="001C2B52">
        <w:rPr>
          <w:sz w:val="28"/>
          <w:szCs w:val="28"/>
        </w:rPr>
        <w:t xml:space="preserve"> </w:t>
      </w:r>
      <w:r w:rsidRPr="001C2B52">
        <w:rPr>
          <w:sz w:val="28"/>
          <w:szCs w:val="28"/>
        </w:rPr>
        <w:t>m x 3</w:t>
      </w:r>
      <w:r w:rsidR="003B59A3" w:rsidRPr="001C2B52">
        <w:rPr>
          <w:sz w:val="28"/>
          <w:szCs w:val="28"/>
        </w:rPr>
        <w:t xml:space="preserve"> </w:t>
      </w:r>
      <w:r w:rsidRPr="001C2B52">
        <w:rPr>
          <w:sz w:val="28"/>
          <w:szCs w:val="28"/>
        </w:rPr>
        <w:t>m (1.111 cây/ha)</w:t>
      </w:r>
      <w:r w:rsidR="004D7B4C" w:rsidRPr="001C2B52">
        <w:rPr>
          <w:sz w:val="28"/>
          <w:szCs w:val="28"/>
        </w:rPr>
        <w:t xml:space="preserve"> hoặc 4 m x 2 m</w:t>
      </w:r>
    </w:p>
    <w:p w14:paraId="32FF4688" w14:textId="532D6C73" w:rsidR="00AB551D" w:rsidRPr="001C2B52" w:rsidRDefault="00870EC7" w:rsidP="004B67C0">
      <w:pPr>
        <w:spacing w:before="120"/>
        <w:ind w:firstLine="567"/>
        <w:jc w:val="both"/>
        <w:rPr>
          <w:sz w:val="28"/>
          <w:szCs w:val="28"/>
          <w:lang w:val="pt-BR"/>
        </w:rPr>
      </w:pPr>
      <w:r w:rsidRPr="001C2B52">
        <w:rPr>
          <w:sz w:val="28"/>
          <w:szCs w:val="28"/>
          <w:lang w:val="pt-BR"/>
        </w:rPr>
        <w:t xml:space="preserve">e) </w:t>
      </w:r>
      <w:r w:rsidR="00AB551D" w:rsidRPr="001C2B52">
        <w:rPr>
          <w:sz w:val="28"/>
          <w:szCs w:val="28"/>
          <w:lang w:val="pt-BR"/>
        </w:rPr>
        <w:t xml:space="preserve">Kỹ thuật trồng  </w:t>
      </w:r>
    </w:p>
    <w:p w14:paraId="426A3F41" w14:textId="77777777" w:rsidR="003B59A3" w:rsidRPr="001C2B52" w:rsidRDefault="003B59A3" w:rsidP="004B67C0">
      <w:pPr>
        <w:pStyle w:val="NormalWeb"/>
        <w:spacing w:before="120" w:beforeAutospacing="0" w:after="0" w:afterAutospacing="0"/>
        <w:ind w:firstLine="567"/>
        <w:jc w:val="both"/>
        <w:rPr>
          <w:sz w:val="28"/>
          <w:szCs w:val="28"/>
        </w:rPr>
      </w:pPr>
      <w:r w:rsidRPr="001C2B52">
        <w:rPr>
          <w:rStyle w:val="Strong"/>
          <w:rFonts w:eastAsia="Calibri"/>
          <w:b w:val="0"/>
          <w:sz w:val="28"/>
          <w:szCs w:val="28"/>
        </w:rPr>
        <w:t xml:space="preserve">- </w:t>
      </w:r>
      <w:r w:rsidR="00AB551D" w:rsidRPr="001C2B52">
        <w:rPr>
          <w:rStyle w:val="Strong"/>
          <w:rFonts w:eastAsia="Calibri"/>
          <w:b w:val="0"/>
          <w:sz w:val="28"/>
          <w:szCs w:val="28"/>
        </w:rPr>
        <w:t>Thời vụ: t</w:t>
      </w:r>
      <w:r w:rsidR="00AB551D" w:rsidRPr="001C2B52">
        <w:rPr>
          <w:sz w:val="28"/>
          <w:szCs w:val="28"/>
        </w:rPr>
        <w:t>rồng đầu mùa mưa, kết thúc trước khi bắt đầu mùa mùa khô 02 tháng.</w:t>
      </w:r>
      <w:r w:rsidRPr="001C2B52">
        <w:rPr>
          <w:sz w:val="28"/>
          <w:szCs w:val="28"/>
        </w:rPr>
        <w:t xml:space="preserve"> </w:t>
      </w:r>
    </w:p>
    <w:p w14:paraId="1BF904A2" w14:textId="12BA9574" w:rsidR="00AB551D" w:rsidRPr="001C2B52" w:rsidRDefault="003B59A3" w:rsidP="004B67C0">
      <w:pPr>
        <w:pStyle w:val="NormalWeb"/>
        <w:spacing w:before="120" w:beforeAutospacing="0" w:after="0" w:afterAutospacing="0"/>
        <w:ind w:firstLine="567"/>
        <w:jc w:val="both"/>
        <w:rPr>
          <w:sz w:val="28"/>
          <w:szCs w:val="28"/>
        </w:rPr>
      </w:pPr>
      <w:r w:rsidRPr="001C2B52">
        <w:rPr>
          <w:sz w:val="28"/>
          <w:szCs w:val="28"/>
        </w:rPr>
        <w:t xml:space="preserve">- Chuẩn bị hố trồng: </w:t>
      </w:r>
      <w:r w:rsidR="00AB551D" w:rsidRPr="001C2B52">
        <w:rPr>
          <w:sz w:val="28"/>
          <w:szCs w:val="28"/>
          <w:lang w:val="pt-BR"/>
        </w:rPr>
        <w:t>Ngay trước khi trồng, tiến hành đào giữa hố trồng với độ sâu 30 - 35 cm và rộng hơn bầu cây giống để điều chỉnh cây trồng thẳng hàng, dùng 05 - 07 g thuốc chống mối rắc xuống đáy và xung quanh thành hố.</w:t>
      </w:r>
    </w:p>
    <w:p w14:paraId="3B3386FB" w14:textId="0E425F75" w:rsidR="00AB551D" w:rsidRPr="001C2B52" w:rsidRDefault="003B59A3" w:rsidP="004B67C0">
      <w:pPr>
        <w:spacing w:before="120"/>
        <w:ind w:firstLine="567"/>
        <w:jc w:val="both"/>
        <w:rPr>
          <w:sz w:val="28"/>
          <w:szCs w:val="28"/>
        </w:rPr>
      </w:pPr>
      <w:r w:rsidRPr="001C2B52">
        <w:rPr>
          <w:sz w:val="28"/>
          <w:szCs w:val="28"/>
          <w:lang w:val="pt-BR"/>
        </w:rPr>
        <w:t xml:space="preserve">- </w:t>
      </w:r>
      <w:r w:rsidR="00AB551D" w:rsidRPr="001C2B52">
        <w:rPr>
          <w:sz w:val="28"/>
          <w:szCs w:val="28"/>
          <w:lang w:val="pt-BR"/>
        </w:rPr>
        <w:t>Dùng dao cắt một lát đất cách đáy túi bầu 1 - 2 cm để loại bỏ phần rễ cọc bị cong, xé bầu cẩn thận, tránh làm vỡ bầu đất, đặt bầu vào hố để cho mặt bầu thấp hơn mặt đất 10 - 15 cm (trồng âm), lấp đất và nén chặt quanh bầu.</w:t>
      </w:r>
    </w:p>
    <w:p w14:paraId="42CE13A4" w14:textId="076B7B20" w:rsidR="00AB551D" w:rsidRPr="001C2B52" w:rsidRDefault="003B59A3" w:rsidP="004B67C0">
      <w:pPr>
        <w:spacing w:before="120"/>
        <w:ind w:firstLine="567"/>
        <w:jc w:val="both"/>
        <w:rPr>
          <w:sz w:val="28"/>
          <w:szCs w:val="28"/>
          <w:lang w:val="pt-BR"/>
        </w:rPr>
      </w:pPr>
      <w:r w:rsidRPr="001C2B52">
        <w:rPr>
          <w:sz w:val="28"/>
          <w:szCs w:val="28"/>
          <w:lang w:val="pt-BR"/>
        </w:rPr>
        <w:t xml:space="preserve">- </w:t>
      </w:r>
      <w:r w:rsidR="00AB551D" w:rsidRPr="001C2B52">
        <w:rPr>
          <w:sz w:val="28"/>
          <w:szCs w:val="28"/>
          <w:lang w:val="pt-BR"/>
        </w:rPr>
        <w:t>Tiến hành xăm xới đất sau những trận mưa lớn và trồng dặm kịp thời những cây bị chết. Việc trồng dặm xong trước khi kết thúc mùa mưa từ 1,5 - 02 tháng.</w:t>
      </w:r>
    </w:p>
    <w:p w14:paraId="76D446DA" w14:textId="793C66DA" w:rsidR="00AB551D" w:rsidRPr="001C2B52" w:rsidRDefault="003B59A3" w:rsidP="004B67C0">
      <w:pPr>
        <w:spacing w:before="120"/>
        <w:ind w:firstLine="567"/>
        <w:jc w:val="both"/>
        <w:rPr>
          <w:bCs/>
          <w:sz w:val="28"/>
          <w:szCs w:val="28"/>
          <w:lang w:val="pt-BR"/>
        </w:rPr>
      </w:pPr>
      <w:r w:rsidRPr="001C2B52">
        <w:rPr>
          <w:bCs/>
          <w:sz w:val="28"/>
          <w:szCs w:val="28"/>
          <w:lang w:val="pt-BR"/>
        </w:rPr>
        <w:t xml:space="preserve">- </w:t>
      </w:r>
      <w:r w:rsidR="00AB551D" w:rsidRPr="001C2B52">
        <w:rPr>
          <w:bCs/>
          <w:sz w:val="28"/>
          <w:szCs w:val="28"/>
          <w:lang w:val="pt-BR"/>
        </w:rPr>
        <w:t>Tạo bồn</w:t>
      </w:r>
      <w:r w:rsidR="00AB551D" w:rsidRPr="001C2B52">
        <w:rPr>
          <w:bCs/>
          <w:sz w:val="28"/>
          <w:szCs w:val="28"/>
          <w:lang w:val="vi-VN"/>
        </w:rPr>
        <w:t xml:space="preserve">: </w:t>
      </w:r>
      <w:r w:rsidR="00AB551D" w:rsidRPr="001C2B52">
        <w:rPr>
          <w:sz w:val="28"/>
          <w:szCs w:val="28"/>
          <w:lang w:val="pt-BR"/>
        </w:rPr>
        <w:t>Tiến hành trước khi mùa mưa chấm dứt từ 01 - 02 tháng. Trong năm đầu, kích thước bồn rộng 01 m và sâu 15 - 20 cm. Những năm sau, bồn được mở rộng theo tán cây cho đến khi bồn đạt được kích thước ổn định rộng 2,0 - 2,5 m, sâu 15 - 20 cm. Khi vét đất tạo bồn, cần hạn chế gây tổn thương rễ. Với đất dốc, làm bồn có thể tiến hành hàng năm.</w:t>
      </w:r>
    </w:p>
    <w:p w14:paraId="48AF15F3" w14:textId="202919E9" w:rsidR="00AB551D" w:rsidRPr="001C2B52" w:rsidRDefault="003B59A3" w:rsidP="004B67C0">
      <w:pPr>
        <w:spacing w:before="120"/>
        <w:ind w:firstLine="567"/>
        <w:jc w:val="both"/>
        <w:rPr>
          <w:sz w:val="28"/>
          <w:szCs w:val="28"/>
          <w:lang w:val="pt-BR"/>
        </w:rPr>
      </w:pPr>
      <w:r w:rsidRPr="001C2B52">
        <w:rPr>
          <w:sz w:val="28"/>
          <w:szCs w:val="28"/>
          <w:lang w:val="pt-BR"/>
        </w:rPr>
        <w:t xml:space="preserve">- </w:t>
      </w:r>
      <w:r w:rsidR="00AB551D" w:rsidRPr="001C2B52">
        <w:rPr>
          <w:sz w:val="28"/>
          <w:szCs w:val="28"/>
          <w:lang w:val="pt-BR"/>
        </w:rPr>
        <w:t>Tủ gốc, ép xanh</w:t>
      </w:r>
      <w:r w:rsidR="00AB551D" w:rsidRPr="001C2B52">
        <w:rPr>
          <w:sz w:val="28"/>
          <w:szCs w:val="28"/>
          <w:lang w:val="vi-VN"/>
        </w:rPr>
        <w:t xml:space="preserve">: </w:t>
      </w:r>
      <w:r w:rsidR="00AB551D" w:rsidRPr="001C2B52">
        <w:rPr>
          <w:sz w:val="28"/>
          <w:szCs w:val="28"/>
          <w:lang w:val="pt-BR"/>
        </w:rPr>
        <w:t>Cuối mùa mưa, tiến hành tủ gốc, ép xanh bằng vật liệu hữu cơ như rơm rạ, cây phân xanh, cây đậu đỗ,... vật liệu tủ phải cách gốc cà phê 10 - 15 cm. Hố ép xanh đào ở vị trí mép tán cà phê.</w:t>
      </w:r>
    </w:p>
    <w:p w14:paraId="7FE9F5BF" w14:textId="050D3394" w:rsidR="00AB551D" w:rsidRPr="001C2B52" w:rsidRDefault="00870EC7" w:rsidP="004B67C0">
      <w:pPr>
        <w:spacing w:before="120"/>
        <w:ind w:firstLine="567"/>
        <w:jc w:val="both"/>
        <w:rPr>
          <w:iCs/>
          <w:sz w:val="28"/>
          <w:szCs w:val="28"/>
          <w:lang w:val="pt-BR"/>
        </w:rPr>
      </w:pPr>
      <w:r w:rsidRPr="001C2B52">
        <w:rPr>
          <w:iCs/>
          <w:sz w:val="28"/>
          <w:szCs w:val="28"/>
          <w:lang w:val="pt-BR"/>
        </w:rPr>
        <w:t xml:space="preserve">g) </w:t>
      </w:r>
      <w:r w:rsidR="00AB551D" w:rsidRPr="001C2B52">
        <w:rPr>
          <w:iCs/>
          <w:sz w:val="28"/>
          <w:szCs w:val="28"/>
          <w:lang w:val="pt-BR"/>
        </w:rPr>
        <w:t>Chăm sóc</w:t>
      </w:r>
    </w:p>
    <w:p w14:paraId="4D85A4DC" w14:textId="06FBA747" w:rsidR="00AB551D" w:rsidRPr="001C2B52" w:rsidRDefault="003B59A3" w:rsidP="004B67C0">
      <w:pPr>
        <w:spacing w:before="120"/>
        <w:ind w:firstLine="567"/>
        <w:jc w:val="both"/>
        <w:rPr>
          <w:iCs/>
          <w:sz w:val="28"/>
          <w:szCs w:val="28"/>
          <w:lang w:val="pt-BR"/>
        </w:rPr>
      </w:pPr>
      <w:r w:rsidRPr="001C2B52">
        <w:rPr>
          <w:iCs/>
          <w:sz w:val="28"/>
          <w:szCs w:val="28"/>
          <w:lang w:val="pt-BR"/>
        </w:rPr>
        <w:t xml:space="preserve">- </w:t>
      </w:r>
      <w:r w:rsidR="00554DCC" w:rsidRPr="001C2B52">
        <w:rPr>
          <w:bCs/>
          <w:sz w:val="28"/>
          <w:szCs w:val="28"/>
          <w:lang w:val="pt-BR" w:eastAsia="ar-SA"/>
        </w:rPr>
        <w:t>Tạo hình trồng cà phê theo mô hình nuôi đa thân, bỏ ngọn</w:t>
      </w:r>
      <w:r w:rsidR="00AB551D" w:rsidRPr="001C2B52">
        <w:rPr>
          <w:iCs/>
          <w:sz w:val="28"/>
          <w:szCs w:val="28"/>
          <w:lang w:val="vi-VN"/>
        </w:rPr>
        <w:t xml:space="preserve">: </w:t>
      </w:r>
      <w:r w:rsidR="00AB551D" w:rsidRPr="001C2B52">
        <w:rPr>
          <w:sz w:val="28"/>
          <w:szCs w:val="28"/>
        </w:rPr>
        <w:t xml:space="preserve">Ở Đồng Nai, các nhà vườn thường áp dụng phương pháp này giữ lại mỗi gốc 3 thân phân đều xung quanh. Phương pháp này có nhược điểm là chu kỳ kinh tế ngắn (05 - 07 năm). Để khắc phục nhược điểm trên, có thể phối hợp với biện pháp nuôi thêm thân (cành vượt), thay thế những thân chính có hiện tượng tán dù. Chọn chồi khỏe ở phần gốc, sau thu hoạch cần cưa bỏ thân đã có hiện tượng tán </w:t>
      </w:r>
      <w:r w:rsidR="00AB551D" w:rsidRPr="001C2B52">
        <w:rPr>
          <w:bCs/>
          <w:sz w:val="28"/>
          <w:szCs w:val="28"/>
        </w:rPr>
        <w:t>dù giúp cho chồi non phát triển.</w:t>
      </w:r>
    </w:p>
    <w:p w14:paraId="1B126B29" w14:textId="181516A1" w:rsidR="00AB551D" w:rsidRPr="001C2B52" w:rsidRDefault="003B59A3" w:rsidP="004B67C0">
      <w:pPr>
        <w:spacing w:before="120"/>
        <w:ind w:firstLine="567"/>
        <w:jc w:val="both"/>
        <w:rPr>
          <w:iCs/>
          <w:sz w:val="28"/>
          <w:szCs w:val="28"/>
          <w:lang w:val="pt-BR"/>
        </w:rPr>
      </w:pPr>
      <w:r w:rsidRPr="001C2B52">
        <w:rPr>
          <w:iCs/>
          <w:sz w:val="28"/>
          <w:szCs w:val="28"/>
          <w:lang w:val="pt-BR"/>
        </w:rPr>
        <w:t xml:space="preserve">- </w:t>
      </w:r>
      <w:r w:rsidR="00AB551D" w:rsidRPr="001C2B52">
        <w:rPr>
          <w:iCs/>
          <w:sz w:val="28"/>
          <w:szCs w:val="28"/>
          <w:lang w:val="pt-BR"/>
        </w:rPr>
        <w:t xml:space="preserve">Bón phân  </w:t>
      </w:r>
    </w:p>
    <w:p w14:paraId="2CA5B234" w14:textId="544D3FD8" w:rsidR="00AB551D" w:rsidRPr="001C2B52" w:rsidRDefault="003B59A3" w:rsidP="004B67C0">
      <w:pPr>
        <w:spacing w:before="120"/>
        <w:ind w:firstLine="567"/>
        <w:jc w:val="both"/>
        <w:rPr>
          <w:sz w:val="28"/>
          <w:szCs w:val="28"/>
          <w:lang w:val="pt-BR"/>
        </w:rPr>
      </w:pPr>
      <w:r w:rsidRPr="001C2B52">
        <w:rPr>
          <w:iCs/>
          <w:sz w:val="28"/>
          <w:szCs w:val="28"/>
          <w:lang w:val="pt-BR"/>
        </w:rPr>
        <w:t xml:space="preserve">+ </w:t>
      </w:r>
      <w:r w:rsidR="00AB551D" w:rsidRPr="001C2B52">
        <w:rPr>
          <w:iCs/>
          <w:sz w:val="28"/>
          <w:szCs w:val="28"/>
          <w:lang w:val="pt-BR"/>
        </w:rPr>
        <w:t xml:space="preserve">Phân hữu cơ: </w:t>
      </w:r>
      <w:r w:rsidR="00AB551D" w:rsidRPr="001C2B52">
        <w:rPr>
          <w:sz w:val="28"/>
          <w:szCs w:val="28"/>
        </w:rPr>
        <w:t>Cà phê là cây có nhu cầu dinh dưỡng cao. Phân hữu cơ rất quan trọng đối với cây cà phê, cần bón mỗi năm với lượng 10 - 15 kg phân chuồng hoai/cây hoặc có thể thay thế bằng 0</w:t>
      </w:r>
      <w:r w:rsidR="00AB551D" w:rsidRPr="001C2B52">
        <w:rPr>
          <w:sz w:val="28"/>
          <w:szCs w:val="28"/>
          <w:lang w:val="pt-BR"/>
        </w:rPr>
        <w:t xml:space="preserve">2 - 03 kg/cây phân hữu cơ sinh học, hữu cơ vi sinh. </w:t>
      </w:r>
    </w:p>
    <w:p w14:paraId="1EC033CB" w14:textId="77777777" w:rsidR="00E5484B" w:rsidRPr="001C2B52" w:rsidRDefault="003B59A3" w:rsidP="004B67C0">
      <w:pPr>
        <w:spacing w:before="120"/>
        <w:ind w:firstLine="567"/>
        <w:jc w:val="both"/>
        <w:rPr>
          <w:sz w:val="28"/>
          <w:szCs w:val="28"/>
        </w:rPr>
      </w:pPr>
      <w:r w:rsidRPr="001C2B52">
        <w:rPr>
          <w:iCs/>
          <w:sz w:val="28"/>
          <w:szCs w:val="28"/>
          <w:lang w:val="pt-BR"/>
        </w:rPr>
        <w:t xml:space="preserve">+ </w:t>
      </w:r>
      <w:r w:rsidR="00AB551D" w:rsidRPr="001C2B52">
        <w:rPr>
          <w:iCs/>
          <w:sz w:val="28"/>
          <w:szCs w:val="28"/>
          <w:lang w:val="pt-BR"/>
        </w:rPr>
        <w:t xml:space="preserve">Vô cơ: </w:t>
      </w:r>
      <w:r w:rsidR="00AB551D" w:rsidRPr="001C2B52">
        <w:rPr>
          <w:sz w:val="28"/>
          <w:szCs w:val="28"/>
        </w:rPr>
        <w:t>tùy loại phân hỗn hợp hay phân đơn, lượng phân cho 1 ha cà phê như sau:</w:t>
      </w:r>
    </w:p>
    <w:p w14:paraId="4490F304" w14:textId="4E8FAE63" w:rsidR="00AB551D" w:rsidRPr="001C2B52" w:rsidRDefault="00AB551D" w:rsidP="004B67C0">
      <w:pPr>
        <w:spacing w:before="120"/>
        <w:ind w:firstLine="567"/>
        <w:jc w:val="both"/>
        <w:rPr>
          <w:sz w:val="28"/>
          <w:szCs w:val="28"/>
        </w:rPr>
      </w:pPr>
      <w:r w:rsidRPr="001C2B52">
        <w:rPr>
          <w:sz w:val="28"/>
          <w:szCs w:val="28"/>
        </w:rPr>
        <w:t>Đợt thứ nhất: Bón vào đầu mùa mưa (tháng 3 đến tháng 5), dùng 35% lượng đạm, 30% lượng kali.</w:t>
      </w:r>
    </w:p>
    <w:p w14:paraId="07C7C190" w14:textId="7921FC47" w:rsidR="00AB551D" w:rsidRPr="001C2B52" w:rsidRDefault="00AB551D" w:rsidP="004B67C0">
      <w:pPr>
        <w:spacing w:before="120"/>
        <w:ind w:firstLine="567"/>
        <w:jc w:val="both"/>
        <w:rPr>
          <w:sz w:val="28"/>
          <w:szCs w:val="28"/>
        </w:rPr>
      </w:pPr>
      <w:r w:rsidRPr="001C2B52">
        <w:rPr>
          <w:sz w:val="28"/>
          <w:szCs w:val="28"/>
        </w:rPr>
        <w:t xml:space="preserve">Đợt thứ hai: Bón vào giữa mùa mưa (tháng 7 đến tháng 8), dùng 40% lượng đạm, 40% lượng kali, 40% lượng lân. </w:t>
      </w:r>
    </w:p>
    <w:p w14:paraId="15597460" w14:textId="27D83AB6" w:rsidR="00AB551D" w:rsidRPr="001C2B52" w:rsidRDefault="00AB551D" w:rsidP="004B67C0">
      <w:pPr>
        <w:spacing w:before="100"/>
        <w:ind w:firstLine="567"/>
        <w:jc w:val="both"/>
        <w:rPr>
          <w:sz w:val="28"/>
          <w:szCs w:val="28"/>
        </w:rPr>
      </w:pPr>
      <w:r w:rsidRPr="001C2B52">
        <w:rPr>
          <w:sz w:val="28"/>
          <w:szCs w:val="28"/>
        </w:rPr>
        <w:lastRenderedPageBreak/>
        <w:t xml:space="preserve">Đợt thứ ba: Bón vào cuối mùa mưa (tháng 10 - 11), dùng 25% đạm, 60% lân, 30% kali. </w:t>
      </w:r>
    </w:p>
    <w:p w14:paraId="23D25028" w14:textId="31DE32A3" w:rsidR="00AB551D" w:rsidRPr="001C2B52" w:rsidRDefault="003B59A3" w:rsidP="004B67C0">
      <w:pPr>
        <w:spacing w:before="100"/>
        <w:ind w:firstLine="567"/>
        <w:jc w:val="both"/>
        <w:rPr>
          <w:sz w:val="28"/>
          <w:szCs w:val="28"/>
        </w:rPr>
      </w:pPr>
      <w:r w:rsidRPr="001C2B52">
        <w:rPr>
          <w:sz w:val="28"/>
          <w:szCs w:val="28"/>
        </w:rPr>
        <w:t xml:space="preserve">+ </w:t>
      </w:r>
      <w:r w:rsidR="00AB551D" w:rsidRPr="001C2B52">
        <w:rPr>
          <w:sz w:val="28"/>
          <w:szCs w:val="28"/>
        </w:rPr>
        <w:t>Phương pháp bón: Cuốc hốc xung quanh tán lá sâu 5 - 10 cm, bón phân và lấp đất lại.</w:t>
      </w:r>
    </w:p>
    <w:p w14:paraId="5659DABB" w14:textId="7EAE6CD6" w:rsidR="00AB551D" w:rsidRPr="001C2B52" w:rsidRDefault="003B59A3" w:rsidP="004B67C0">
      <w:pPr>
        <w:spacing w:before="100"/>
        <w:ind w:firstLine="567"/>
        <w:jc w:val="both"/>
        <w:rPr>
          <w:sz w:val="28"/>
          <w:szCs w:val="28"/>
          <w:lang w:val="pt-BR"/>
        </w:rPr>
      </w:pPr>
      <w:r w:rsidRPr="001C2B52">
        <w:rPr>
          <w:sz w:val="28"/>
          <w:szCs w:val="28"/>
          <w:lang w:val="pt-BR"/>
        </w:rPr>
        <w:t xml:space="preserve">- </w:t>
      </w:r>
      <w:r w:rsidR="00AB551D" w:rsidRPr="001C2B52">
        <w:rPr>
          <w:sz w:val="28"/>
          <w:szCs w:val="28"/>
          <w:lang w:val="pt-BR"/>
        </w:rPr>
        <w:t>Tưới nước</w:t>
      </w:r>
    </w:p>
    <w:p w14:paraId="3940201A" w14:textId="43AFB5F0" w:rsidR="00AB551D" w:rsidRPr="001C2B52" w:rsidRDefault="003B59A3" w:rsidP="004B67C0">
      <w:pPr>
        <w:spacing w:before="100"/>
        <w:ind w:firstLine="567"/>
        <w:jc w:val="both"/>
        <w:rPr>
          <w:sz w:val="28"/>
          <w:szCs w:val="28"/>
        </w:rPr>
      </w:pPr>
      <w:r w:rsidRPr="001C2B52">
        <w:rPr>
          <w:sz w:val="28"/>
          <w:szCs w:val="28"/>
        </w:rPr>
        <w:t>+</w:t>
      </w:r>
      <w:r w:rsidR="00AB551D" w:rsidRPr="001C2B52">
        <w:rPr>
          <w:sz w:val="28"/>
          <w:szCs w:val="28"/>
        </w:rPr>
        <w:t xml:space="preserve"> Phương pháp tưới truyền thống (tưới bồn): Sau khi tưới lần đầu tiến hành tưới theo chu kỳ 10 ngày/lần đối với đất đỏ bazan, 07 ngày/lần đối với đất nâu và đất đen có sỏi cơm. Lượng nước 200 - 250 lít/cây.</w:t>
      </w:r>
    </w:p>
    <w:p w14:paraId="6C1C47FB" w14:textId="234369C5" w:rsidR="00AB551D" w:rsidRPr="001C2B52" w:rsidRDefault="003B59A3" w:rsidP="004B67C0">
      <w:pPr>
        <w:spacing w:before="100"/>
        <w:ind w:firstLine="567"/>
        <w:jc w:val="both"/>
        <w:rPr>
          <w:sz w:val="28"/>
          <w:szCs w:val="28"/>
        </w:rPr>
      </w:pPr>
      <w:r w:rsidRPr="001C2B52">
        <w:rPr>
          <w:sz w:val="28"/>
          <w:szCs w:val="28"/>
        </w:rPr>
        <w:t>+</w:t>
      </w:r>
      <w:r w:rsidR="00AB551D" w:rsidRPr="001C2B52">
        <w:rPr>
          <w:sz w:val="28"/>
          <w:szCs w:val="28"/>
        </w:rPr>
        <w:t xml:space="preserve"> Phương pháp tưới nước tiết kiệm (hệ thống tưới tự động): Sau khi tưới lần đầu, tiến hành tưới theo chu kỳ 02 ngày/lần, lượng nước khoảng 20 - 25 lít/cây.</w:t>
      </w:r>
    </w:p>
    <w:p w14:paraId="1A9B60DE" w14:textId="39000202" w:rsidR="00E5484B" w:rsidRPr="001C2B52" w:rsidRDefault="008B3219" w:rsidP="004B67C0">
      <w:pPr>
        <w:tabs>
          <w:tab w:val="left" w:pos="709"/>
        </w:tabs>
        <w:spacing w:before="100"/>
        <w:ind w:firstLine="567"/>
        <w:rPr>
          <w:sz w:val="28"/>
          <w:szCs w:val="28"/>
          <w:lang w:val="vi-VN"/>
        </w:rPr>
      </w:pPr>
      <w:r w:rsidRPr="001C2B52">
        <w:rPr>
          <w:sz w:val="28"/>
          <w:szCs w:val="28"/>
        </w:rPr>
        <w:t>2.</w:t>
      </w:r>
      <w:r w:rsidR="00E5484B" w:rsidRPr="001C2B52">
        <w:rPr>
          <w:sz w:val="28"/>
          <w:szCs w:val="28"/>
        </w:rPr>
        <w:t>3</w:t>
      </w:r>
      <w:r w:rsidR="00E5484B" w:rsidRPr="001C2B52">
        <w:rPr>
          <w:sz w:val="28"/>
          <w:szCs w:val="28"/>
          <w:lang w:val="vi-VN"/>
        </w:rPr>
        <w:t>. Quản lý sinh vật gây hại</w:t>
      </w:r>
    </w:p>
    <w:p w14:paraId="3BCC4183" w14:textId="48647CDA" w:rsidR="007F24C3" w:rsidRPr="001C2B52" w:rsidRDefault="007F24C3" w:rsidP="004B67C0">
      <w:pPr>
        <w:snapToGrid w:val="0"/>
        <w:spacing w:before="100"/>
        <w:ind w:firstLine="567"/>
        <w:jc w:val="both"/>
        <w:rPr>
          <w:spacing w:val="3"/>
          <w:sz w:val="28"/>
          <w:szCs w:val="28"/>
          <w:shd w:val="clear" w:color="auto" w:fill="FFFFFF"/>
        </w:rPr>
      </w:pPr>
      <w:r w:rsidRPr="001C2B52">
        <w:rPr>
          <w:spacing w:val="3"/>
          <w:sz w:val="28"/>
          <w:szCs w:val="28"/>
        </w:rPr>
        <w:t xml:space="preserve">Quản lý sinh vật gây hại dựa </w:t>
      </w:r>
      <w:r w:rsidR="00870EC7" w:rsidRPr="001C2B52">
        <w:rPr>
          <w:spacing w:val="3"/>
          <w:sz w:val="28"/>
          <w:szCs w:val="28"/>
        </w:rPr>
        <w:t xml:space="preserve">trên </w:t>
      </w:r>
      <w:r w:rsidRPr="001C2B52">
        <w:rPr>
          <w:spacing w:val="3"/>
          <w:sz w:val="28"/>
          <w:szCs w:val="28"/>
        </w:rPr>
        <w:t>6 nguyên tắc Quản lý sức khoẻ cây trồng tổng hợp (IPHM) gồm: đất khỏe; cây trồng khỏe; đầu tư thông minh; bảo vệ môi trường sinh thái; giám sát và kiểm tra đồng ruộng; nông dân chuyên nghiệp và có trách nhiệm.</w:t>
      </w:r>
      <w:r w:rsidRPr="001C2B52">
        <w:rPr>
          <w:spacing w:val="3"/>
          <w:sz w:val="28"/>
          <w:szCs w:val="28"/>
          <w:shd w:val="clear" w:color="auto" w:fill="FFFFFF"/>
        </w:rPr>
        <w:t xml:space="preserve"> </w:t>
      </w:r>
    </w:p>
    <w:p w14:paraId="485A3140" w14:textId="440C2BFF" w:rsidR="00870EC7" w:rsidRPr="001C2B52" w:rsidRDefault="005C54EF" w:rsidP="004B67C0">
      <w:pPr>
        <w:snapToGrid w:val="0"/>
        <w:spacing w:before="100"/>
        <w:ind w:firstLine="567"/>
        <w:jc w:val="both"/>
        <w:rPr>
          <w:i/>
          <w:sz w:val="28"/>
          <w:szCs w:val="28"/>
          <w:lang w:val="pt-BR"/>
        </w:rPr>
      </w:pPr>
      <w:r w:rsidRPr="001C2B52">
        <w:rPr>
          <w:i/>
          <w:sz w:val="28"/>
          <w:szCs w:val="28"/>
        </w:rPr>
        <w:t xml:space="preserve">- </w:t>
      </w:r>
      <w:r w:rsidR="00870EC7" w:rsidRPr="001C2B52">
        <w:rPr>
          <w:b/>
          <w:bCs/>
          <w:i/>
          <w:noProof/>
          <w:sz w:val="28"/>
          <w:szCs w:val="28"/>
        </w:rPr>
        <w:t>Một số sinh vật gây hại chính, biện pháp phòng chống</w:t>
      </w:r>
      <w:r w:rsidRPr="001C2B52">
        <w:rPr>
          <w:i/>
          <w:sz w:val="28"/>
          <w:szCs w:val="28"/>
          <w:lang w:val="pt-BR"/>
        </w:rPr>
        <w:t xml:space="preserve"> </w:t>
      </w:r>
    </w:p>
    <w:p w14:paraId="78C814D0" w14:textId="71551A61" w:rsidR="00870EC7" w:rsidRPr="001C2B52" w:rsidRDefault="00870EC7" w:rsidP="004B67C0">
      <w:pPr>
        <w:snapToGrid w:val="0"/>
        <w:spacing w:before="100"/>
        <w:ind w:firstLine="567"/>
        <w:jc w:val="both"/>
        <w:rPr>
          <w:sz w:val="28"/>
          <w:szCs w:val="28"/>
        </w:rPr>
      </w:pPr>
      <w:r w:rsidRPr="001C2B52">
        <w:rPr>
          <w:i/>
          <w:iCs/>
          <w:sz w:val="28"/>
          <w:szCs w:val="28"/>
          <w:lang w:val="pt-BR"/>
        </w:rPr>
        <w:t>S</w:t>
      </w:r>
      <w:r w:rsidRPr="001C2B52">
        <w:rPr>
          <w:i/>
          <w:iCs/>
          <w:sz w:val="28"/>
          <w:szCs w:val="28"/>
          <w:lang w:val="vi-VN"/>
        </w:rPr>
        <w:t>âu bệnh hại chính:</w:t>
      </w:r>
      <w:r w:rsidRPr="001C2B52">
        <w:rPr>
          <w:i/>
          <w:iCs/>
          <w:sz w:val="28"/>
          <w:szCs w:val="28"/>
        </w:rPr>
        <w:t xml:space="preserve"> </w:t>
      </w:r>
      <w:r w:rsidRPr="001C2B52">
        <w:rPr>
          <w:bCs/>
          <w:sz w:val="28"/>
          <w:szCs w:val="28"/>
        </w:rPr>
        <w:t xml:space="preserve">Mọt đục cành, sâu đục thân mình trắng, sâu đục thân hồng hoặc đỏ, mọt đục quả cà phê, </w:t>
      </w:r>
      <w:r w:rsidRPr="001C2B52">
        <w:rPr>
          <w:bCs/>
          <w:sz w:val="28"/>
          <w:szCs w:val="28"/>
          <w:lang w:val="pt-BR"/>
        </w:rPr>
        <w:t xml:space="preserve">rệp sáp, </w:t>
      </w:r>
      <w:r w:rsidRPr="001C2B52">
        <w:rPr>
          <w:bCs/>
          <w:sz w:val="28"/>
          <w:szCs w:val="28"/>
          <w:lang w:val="fr-FR"/>
        </w:rPr>
        <w:t xml:space="preserve">rệp muội, rệp vảy xanh, </w:t>
      </w:r>
      <w:r w:rsidRPr="001C2B52">
        <w:rPr>
          <w:bCs/>
          <w:sz w:val="28"/>
          <w:szCs w:val="28"/>
        </w:rPr>
        <w:t xml:space="preserve">bệnh lở cổ rễ, </w:t>
      </w:r>
      <w:r w:rsidRPr="001C2B52">
        <w:rPr>
          <w:bCs/>
          <w:sz w:val="28"/>
          <w:szCs w:val="28"/>
          <w:lang w:val="it-IT"/>
        </w:rPr>
        <w:t xml:space="preserve">bệnh đốm mắt cua, </w:t>
      </w:r>
      <w:r w:rsidRPr="001C2B52">
        <w:rPr>
          <w:bCs/>
          <w:sz w:val="28"/>
          <w:szCs w:val="28"/>
          <w:lang w:val="pt-BR"/>
        </w:rPr>
        <w:t xml:space="preserve">bệnh </w:t>
      </w:r>
      <w:r w:rsidR="002F6302" w:rsidRPr="001C2B52">
        <w:rPr>
          <w:bCs/>
          <w:sz w:val="28"/>
          <w:szCs w:val="28"/>
          <w:lang w:val="pt-BR"/>
        </w:rPr>
        <w:t>thán thư</w:t>
      </w:r>
      <w:r w:rsidRPr="001C2B52">
        <w:rPr>
          <w:bCs/>
          <w:sz w:val="28"/>
          <w:szCs w:val="28"/>
          <w:lang w:val="pt-BR"/>
        </w:rPr>
        <w:t xml:space="preserve">, </w:t>
      </w:r>
      <w:r w:rsidRPr="001C2B52">
        <w:rPr>
          <w:bCs/>
          <w:sz w:val="28"/>
          <w:szCs w:val="28"/>
          <w:lang w:val="pt-PT"/>
        </w:rPr>
        <w:t xml:space="preserve">bệnh rỉ sắt, </w:t>
      </w:r>
      <w:r w:rsidRPr="001C2B52">
        <w:rPr>
          <w:bCs/>
          <w:sz w:val="28"/>
          <w:szCs w:val="28"/>
          <w:lang w:val="vi-VN"/>
        </w:rPr>
        <w:t>bệnh nấm hồng</w:t>
      </w:r>
      <w:r w:rsidRPr="001C2B52">
        <w:rPr>
          <w:bCs/>
          <w:sz w:val="28"/>
          <w:szCs w:val="28"/>
        </w:rPr>
        <w:t xml:space="preserve">, </w:t>
      </w:r>
      <w:r w:rsidRPr="001C2B52">
        <w:rPr>
          <w:bCs/>
          <w:sz w:val="28"/>
          <w:szCs w:val="28"/>
          <w:lang w:val="vi-VN"/>
        </w:rPr>
        <w:t>tuyến trùng</w:t>
      </w:r>
      <w:r w:rsidRPr="001C2B52">
        <w:rPr>
          <w:bCs/>
          <w:sz w:val="28"/>
          <w:szCs w:val="28"/>
        </w:rPr>
        <w:t>.</w:t>
      </w:r>
    </w:p>
    <w:p w14:paraId="6540BFD9" w14:textId="77777777" w:rsidR="00870EC7" w:rsidRPr="001C2B52" w:rsidRDefault="00870EC7" w:rsidP="004B67C0">
      <w:pPr>
        <w:spacing w:before="100"/>
        <w:ind w:firstLine="567"/>
        <w:jc w:val="both"/>
        <w:rPr>
          <w:i/>
          <w:iCs/>
          <w:sz w:val="28"/>
          <w:szCs w:val="28"/>
          <w:lang w:val="vi-VN"/>
        </w:rPr>
      </w:pPr>
      <w:r w:rsidRPr="001C2B52">
        <w:rPr>
          <w:i/>
          <w:iCs/>
          <w:sz w:val="28"/>
          <w:szCs w:val="28"/>
          <w:lang w:val="vi-VN"/>
        </w:rPr>
        <w:t xml:space="preserve">Biện pháp phòng chống: </w:t>
      </w:r>
    </w:p>
    <w:p w14:paraId="000CD84E" w14:textId="77777777" w:rsidR="00870EC7" w:rsidRPr="001C2B52" w:rsidRDefault="00870EC7" w:rsidP="004B67C0">
      <w:pPr>
        <w:spacing w:before="100"/>
        <w:ind w:firstLine="567"/>
        <w:jc w:val="both"/>
        <w:rPr>
          <w:rFonts w:eastAsia="Calibri"/>
          <w:sz w:val="28"/>
          <w:szCs w:val="28"/>
          <w:lang w:val="nl-NL"/>
        </w:rPr>
      </w:pPr>
      <w:r w:rsidRPr="001C2B52">
        <w:rPr>
          <w:rFonts w:eastAsia="Calibri"/>
          <w:sz w:val="28"/>
          <w:szCs w:val="28"/>
          <w:lang w:val="vi-VN"/>
        </w:rPr>
        <w:t xml:space="preserve">- Thường xuyên vệ sinh đồng ruộng và tiêu hủy tàn dư thực vật; </w:t>
      </w:r>
      <w:r w:rsidRPr="001C2B52">
        <w:rPr>
          <w:rFonts w:eastAsia="Calibri"/>
          <w:spacing w:val="-6"/>
          <w:sz w:val="28"/>
          <w:szCs w:val="28"/>
          <w:lang w:val="vi-VN"/>
        </w:rPr>
        <w:t xml:space="preserve">có hệ thống mương rãnh cấp, thoát nước tốt; chủ động tưới </w:t>
      </w:r>
      <w:r w:rsidRPr="001C2B52">
        <w:rPr>
          <w:rFonts w:eastAsia="Calibri"/>
          <w:spacing w:val="-6"/>
          <w:sz w:val="28"/>
          <w:szCs w:val="28"/>
          <w:lang w:val="nl-NL"/>
        </w:rPr>
        <w:t xml:space="preserve">tiêu; </w:t>
      </w:r>
      <w:r w:rsidRPr="001C2B52">
        <w:rPr>
          <w:rFonts w:eastAsia="Calibri"/>
          <w:spacing w:val="-6"/>
          <w:sz w:val="28"/>
          <w:szCs w:val="28"/>
          <w:lang w:val="vi-VN"/>
        </w:rPr>
        <w:t>s</w:t>
      </w:r>
      <w:r w:rsidRPr="001C2B52">
        <w:rPr>
          <w:rFonts w:eastAsia="Calibri"/>
          <w:sz w:val="28"/>
          <w:szCs w:val="28"/>
          <w:lang w:val="vi-VN"/>
        </w:rPr>
        <w:t>ử dụng phân hữu cơ hoai mục, bón phân cân đối</w:t>
      </w:r>
      <w:r w:rsidRPr="001C2B52">
        <w:rPr>
          <w:rFonts w:eastAsia="Calibri"/>
          <w:sz w:val="28"/>
          <w:szCs w:val="28"/>
          <w:lang w:val="nl-NL"/>
        </w:rPr>
        <w:t xml:space="preserve">; sử dụng giống kháng, giống chống chịu. </w:t>
      </w:r>
    </w:p>
    <w:p w14:paraId="07D2CE1B" w14:textId="77777777" w:rsidR="00870EC7" w:rsidRPr="001C2B52" w:rsidRDefault="00870EC7" w:rsidP="004B67C0">
      <w:pPr>
        <w:spacing w:before="100"/>
        <w:ind w:firstLine="567"/>
        <w:jc w:val="both"/>
        <w:rPr>
          <w:rFonts w:eastAsia="Calibri"/>
          <w:sz w:val="28"/>
          <w:szCs w:val="28"/>
          <w:lang w:val="nl-NL"/>
        </w:rPr>
      </w:pPr>
      <w:r w:rsidRPr="001C2B52">
        <w:rPr>
          <w:rFonts w:eastAsia="Calibri"/>
          <w:sz w:val="28"/>
          <w:szCs w:val="28"/>
          <w:lang w:val="vi-VN"/>
        </w:rPr>
        <w:t xml:space="preserve">- </w:t>
      </w:r>
      <w:r w:rsidRPr="001C2B52">
        <w:rPr>
          <w:rFonts w:eastAsia="Calibri"/>
          <w:sz w:val="28"/>
          <w:szCs w:val="28"/>
          <w:lang w:val="nl-NL"/>
        </w:rPr>
        <w:t>Ngắt ổ trứng, bắt giết sâu non, lá bị sâu bệnh hại nặng đem tiêu hủy... khi mật độ sâu thấp.</w:t>
      </w:r>
    </w:p>
    <w:p w14:paraId="3D3983E7" w14:textId="77777777" w:rsidR="00870EC7" w:rsidRPr="001C2B52" w:rsidRDefault="00870EC7" w:rsidP="004B67C0">
      <w:pPr>
        <w:spacing w:before="100"/>
        <w:ind w:firstLine="567"/>
        <w:jc w:val="both"/>
        <w:rPr>
          <w:rFonts w:eastAsia="Calibri"/>
          <w:sz w:val="28"/>
          <w:szCs w:val="28"/>
          <w:lang w:val="vi-VN"/>
        </w:rPr>
      </w:pPr>
      <w:r w:rsidRPr="001C2B52">
        <w:rPr>
          <w:rFonts w:eastAsia="Calibri"/>
          <w:sz w:val="28"/>
          <w:szCs w:val="28"/>
          <w:lang w:val="vi-VN"/>
        </w:rPr>
        <w:t xml:space="preserve">- </w:t>
      </w:r>
      <w:r w:rsidRPr="001C2B52">
        <w:rPr>
          <w:rFonts w:eastAsia="Calibri"/>
          <w:sz w:val="28"/>
          <w:szCs w:val="28"/>
          <w:lang w:val="nl-NL"/>
        </w:rPr>
        <w:t xml:space="preserve">Sử dụng sản phẩm có nấm đối kháng </w:t>
      </w:r>
      <w:r w:rsidRPr="001C2B52">
        <w:rPr>
          <w:rFonts w:eastAsia="Calibri"/>
          <w:i/>
          <w:iCs/>
          <w:sz w:val="28"/>
          <w:szCs w:val="28"/>
          <w:lang w:val="nl-NL"/>
        </w:rPr>
        <w:t xml:space="preserve">Trichoderma </w:t>
      </w:r>
      <w:r w:rsidRPr="001C2B52">
        <w:rPr>
          <w:rFonts w:eastAsia="Calibri"/>
          <w:sz w:val="28"/>
          <w:szCs w:val="28"/>
          <w:lang w:val="nl-NL"/>
        </w:rPr>
        <w:t>ủ với phân hữu cơ hoai mục; sử dụng các chế phẩm sinh học; bẫy dính màu vàng, màu xanh để thu hút trưởng thành c</w:t>
      </w:r>
      <w:r w:rsidRPr="001C2B52">
        <w:rPr>
          <w:rFonts w:eastAsia="Calibri"/>
          <w:sz w:val="28"/>
          <w:szCs w:val="28"/>
          <w:lang w:val="vi-VN"/>
        </w:rPr>
        <w:t>ủa sâu hại.</w:t>
      </w:r>
    </w:p>
    <w:p w14:paraId="62860ED9" w14:textId="77777777" w:rsidR="00870EC7" w:rsidRPr="001C2B52" w:rsidRDefault="00870EC7" w:rsidP="004B67C0">
      <w:pPr>
        <w:spacing w:before="100"/>
        <w:ind w:firstLine="567"/>
        <w:jc w:val="both"/>
        <w:rPr>
          <w:rFonts w:eastAsia="Calibri"/>
          <w:sz w:val="28"/>
          <w:szCs w:val="28"/>
          <w:lang w:val="nl-NL"/>
        </w:rPr>
      </w:pPr>
      <w:r w:rsidRPr="001C2B52">
        <w:rPr>
          <w:sz w:val="28"/>
          <w:szCs w:val="28"/>
          <w:lang w:val="vi-VN"/>
        </w:rPr>
        <w:t xml:space="preserve">- </w:t>
      </w:r>
      <w:r w:rsidRPr="001C2B52">
        <w:rPr>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1C2B52">
        <w:rPr>
          <w:sz w:val="28"/>
          <w:szCs w:val="28"/>
          <w:lang w:val="vi-VN"/>
        </w:rPr>
        <w:t>ườn cây, trong danh mục thuốc bảo vệ thực vật của Việt Nam</w:t>
      </w:r>
      <w:r w:rsidRPr="001C2B52">
        <w:rPr>
          <w:sz w:val="28"/>
          <w:szCs w:val="28"/>
          <w:lang w:val="nl-NL"/>
        </w:rPr>
        <w:t>.</w:t>
      </w:r>
    </w:p>
    <w:p w14:paraId="7AE83007" w14:textId="231FEB51" w:rsidR="00AB551D" w:rsidRPr="001C2B52" w:rsidRDefault="008B3219" w:rsidP="004B67C0">
      <w:pPr>
        <w:spacing w:before="100"/>
        <w:ind w:firstLine="567"/>
        <w:jc w:val="both"/>
        <w:rPr>
          <w:sz w:val="28"/>
          <w:szCs w:val="28"/>
          <w:lang w:val="vi-VN"/>
        </w:rPr>
      </w:pPr>
      <w:r w:rsidRPr="001C2B52">
        <w:rPr>
          <w:sz w:val="28"/>
          <w:szCs w:val="28"/>
        </w:rPr>
        <w:t>2</w:t>
      </w:r>
      <w:r w:rsidR="00AB551D" w:rsidRPr="001C2B52">
        <w:rPr>
          <w:sz w:val="28"/>
          <w:szCs w:val="28"/>
        </w:rPr>
        <w:t>.</w:t>
      </w:r>
      <w:r w:rsidR="00E5484B" w:rsidRPr="001C2B52">
        <w:rPr>
          <w:sz w:val="28"/>
          <w:szCs w:val="28"/>
        </w:rPr>
        <w:t>4</w:t>
      </w:r>
      <w:r w:rsidR="00AB551D" w:rsidRPr="001C2B52">
        <w:rPr>
          <w:sz w:val="28"/>
          <w:szCs w:val="28"/>
          <w:lang w:val="vi-VN"/>
        </w:rPr>
        <w:t>. Thu hoạch</w:t>
      </w:r>
    </w:p>
    <w:p w14:paraId="3887710F" w14:textId="43F8B73B" w:rsidR="00AB551D" w:rsidRPr="001C2B52" w:rsidRDefault="00870EC7" w:rsidP="004B67C0">
      <w:pPr>
        <w:spacing w:before="100"/>
        <w:ind w:firstLine="567"/>
        <w:jc w:val="both"/>
        <w:rPr>
          <w:bCs/>
          <w:snapToGrid w:val="0"/>
          <w:sz w:val="28"/>
          <w:szCs w:val="28"/>
          <w:lang w:val="it-IT"/>
        </w:rPr>
      </w:pPr>
      <w:r w:rsidRPr="001C2B52">
        <w:rPr>
          <w:bCs/>
          <w:snapToGrid w:val="0"/>
          <w:sz w:val="28"/>
          <w:szCs w:val="28"/>
          <w:lang w:val="it-IT"/>
        </w:rPr>
        <w:t xml:space="preserve">- </w:t>
      </w:r>
      <w:r w:rsidR="00AB551D" w:rsidRPr="001C2B52">
        <w:rPr>
          <w:bCs/>
          <w:snapToGrid w:val="0"/>
          <w:sz w:val="28"/>
          <w:szCs w:val="28"/>
          <w:lang w:val="it-IT"/>
        </w:rPr>
        <w:t>Quả cà phê được thu hoạch bằng tay và thực hiện làm nhiều đợt (ít nhất 02 đợt) trong một vụ để thu hái kịp thời những quả chín trên cây. Không thu hái quả xanh non, không được tuốt cả cành, không làm gãy cành. Phải ngừng thu hái trước và sau khi nở hoa 03 ngày.</w:t>
      </w:r>
    </w:p>
    <w:p w14:paraId="3F09114F" w14:textId="318D007F" w:rsidR="00AB551D" w:rsidRPr="001C2B52" w:rsidRDefault="00870EC7" w:rsidP="004B67C0">
      <w:pPr>
        <w:spacing w:before="100"/>
        <w:ind w:firstLine="567"/>
        <w:jc w:val="both"/>
        <w:rPr>
          <w:bCs/>
          <w:snapToGrid w:val="0"/>
          <w:sz w:val="28"/>
          <w:szCs w:val="28"/>
          <w:lang w:val="it-IT"/>
        </w:rPr>
      </w:pPr>
      <w:r w:rsidRPr="001C2B52">
        <w:rPr>
          <w:bCs/>
          <w:snapToGrid w:val="0"/>
          <w:sz w:val="28"/>
          <w:szCs w:val="28"/>
          <w:lang w:val="it-IT"/>
        </w:rPr>
        <w:t xml:space="preserve">- </w:t>
      </w:r>
      <w:r w:rsidR="00AB551D" w:rsidRPr="001C2B52">
        <w:rPr>
          <w:bCs/>
          <w:snapToGrid w:val="0"/>
          <w:sz w:val="28"/>
          <w:szCs w:val="28"/>
          <w:lang w:val="it-IT"/>
        </w:rPr>
        <w:t>Sản phẩm thu hoạch có tỷ lệ quả chín đạt từ 95% trở lên (gồm cả quả chín vàng và chín đỏ) và tỷ lệ tạp chất không quá 0,5%. Đợt tận thu cuối vụ, tỷ lệ quả chín đạt trên 80%.</w:t>
      </w:r>
    </w:p>
    <w:p w14:paraId="6CD070C4" w14:textId="3A66192B" w:rsidR="00186B1F" w:rsidRPr="001C2B52" w:rsidRDefault="00BB5619" w:rsidP="004B67C0">
      <w:pPr>
        <w:spacing w:before="120"/>
        <w:ind w:firstLine="567"/>
        <w:jc w:val="both"/>
        <w:rPr>
          <w:b/>
          <w:bCs/>
          <w:sz w:val="28"/>
          <w:szCs w:val="28"/>
        </w:rPr>
      </w:pPr>
      <w:bookmarkStart w:id="2" w:name="chuong_14"/>
      <w:r w:rsidRPr="001C2B52">
        <w:rPr>
          <w:b/>
          <w:bCs/>
          <w:sz w:val="28"/>
          <w:szCs w:val="28"/>
          <w:lang w:val="vi-VN"/>
        </w:rPr>
        <w:lastRenderedPageBreak/>
        <w:t>Phần</w:t>
      </w:r>
      <w:r w:rsidRPr="001C2B52">
        <w:rPr>
          <w:sz w:val="28"/>
          <w:szCs w:val="28"/>
          <w:lang w:val="vi-VN"/>
        </w:rPr>
        <w:t xml:space="preserve"> </w:t>
      </w:r>
      <w:r w:rsidR="0021497B" w:rsidRPr="001C2B52">
        <w:rPr>
          <w:b/>
          <w:bCs/>
          <w:sz w:val="28"/>
          <w:szCs w:val="28"/>
          <w:lang w:val="vi-VN"/>
        </w:rPr>
        <w:t>II</w:t>
      </w:r>
      <w:r w:rsidR="00AB551D" w:rsidRPr="001C2B52">
        <w:rPr>
          <w:b/>
          <w:sz w:val="28"/>
          <w:szCs w:val="28"/>
          <w:lang w:val="vi-VN"/>
        </w:rPr>
        <w:t xml:space="preserve">: </w:t>
      </w:r>
      <w:r w:rsidR="00AB551D" w:rsidRPr="001C2B52">
        <w:rPr>
          <w:b/>
          <w:bCs/>
          <w:sz w:val="28"/>
          <w:szCs w:val="28"/>
        </w:rPr>
        <w:t xml:space="preserve">ĐỊNH MỨC </w:t>
      </w:r>
      <w:r w:rsidR="0007486D" w:rsidRPr="001C2B52">
        <w:rPr>
          <w:b/>
          <w:bCs/>
          <w:sz w:val="28"/>
          <w:szCs w:val="28"/>
        </w:rPr>
        <w:t>VẬT TƯ NÔNG NGHIỆP, CÔNG LAO ĐỘNG</w:t>
      </w:r>
      <w:r w:rsidR="00AB551D" w:rsidRPr="001C2B52">
        <w:rPr>
          <w:b/>
          <w:bCs/>
          <w:sz w:val="28"/>
          <w:szCs w:val="28"/>
        </w:rPr>
        <w:t xml:space="preserve"> </w:t>
      </w:r>
      <w:bookmarkEnd w:id="2"/>
    </w:p>
    <w:p w14:paraId="575B5045" w14:textId="665EBFFC" w:rsidR="0007486D" w:rsidRPr="001C2B52" w:rsidRDefault="00DE6E99" w:rsidP="004B67C0">
      <w:pPr>
        <w:spacing w:before="120"/>
        <w:ind w:firstLine="567"/>
        <w:jc w:val="both"/>
        <w:rPr>
          <w:b/>
          <w:sz w:val="28"/>
          <w:szCs w:val="28"/>
        </w:rPr>
      </w:pPr>
      <w:r w:rsidRPr="001C2B52">
        <w:rPr>
          <w:sz w:val="28"/>
          <w:szCs w:val="28"/>
        </w:rPr>
        <w:t xml:space="preserve">Quy mô 1 </w:t>
      </w:r>
      <w:r w:rsidR="0007486D" w:rsidRPr="001C2B52">
        <w:rPr>
          <w:sz w:val="28"/>
          <w:szCs w:val="28"/>
        </w:rPr>
        <w:t>ha, khoảng cách 3 m x 3 m (1.111 cây/ha).</w:t>
      </w:r>
    </w:p>
    <w:p w14:paraId="73DD3849" w14:textId="1382F02A" w:rsidR="00E5484B" w:rsidRPr="001C2B52" w:rsidRDefault="00E5484B" w:rsidP="004B67C0">
      <w:pPr>
        <w:spacing w:before="120" w:after="120"/>
        <w:ind w:firstLine="567"/>
        <w:jc w:val="both"/>
        <w:rPr>
          <w:b/>
          <w:sz w:val="28"/>
          <w:szCs w:val="28"/>
          <w:lang w:val="it-IT"/>
        </w:rPr>
      </w:pPr>
      <w:r w:rsidRPr="001C2B52">
        <w:rPr>
          <w:b/>
          <w:sz w:val="28"/>
          <w:szCs w:val="28"/>
          <w:lang w:val="it-IT"/>
        </w:rPr>
        <w:t>1. Định mức về vật tư nông nghiệp</w:t>
      </w:r>
    </w:p>
    <w:tbl>
      <w:tblPr>
        <w:tblStyle w:val="TableGrid"/>
        <w:tblW w:w="9497" w:type="dxa"/>
        <w:jc w:val="center"/>
        <w:tblLook w:val="01E0" w:firstRow="1" w:lastRow="1" w:firstColumn="1" w:lastColumn="1" w:noHBand="0" w:noVBand="0"/>
      </w:tblPr>
      <w:tblGrid>
        <w:gridCol w:w="562"/>
        <w:gridCol w:w="2977"/>
        <w:gridCol w:w="996"/>
        <w:gridCol w:w="1134"/>
        <w:gridCol w:w="1134"/>
        <w:gridCol w:w="1392"/>
        <w:gridCol w:w="1302"/>
      </w:tblGrid>
      <w:tr w:rsidR="001C2B52" w:rsidRPr="001C2B52" w14:paraId="6B38F192" w14:textId="77777777" w:rsidTr="00FF4E29">
        <w:trPr>
          <w:jc w:val="center"/>
        </w:trPr>
        <w:tc>
          <w:tcPr>
            <w:tcW w:w="562" w:type="dxa"/>
            <w:vMerge w:val="restart"/>
            <w:vAlign w:val="center"/>
          </w:tcPr>
          <w:p w14:paraId="6388C7CB" w14:textId="77777777" w:rsidR="002661A2" w:rsidRPr="001C2B52" w:rsidRDefault="002661A2" w:rsidP="004B67C0">
            <w:pPr>
              <w:spacing w:before="40" w:after="40"/>
              <w:jc w:val="center"/>
              <w:rPr>
                <w:b/>
              </w:rPr>
            </w:pPr>
            <w:r w:rsidRPr="001C2B52">
              <w:rPr>
                <w:b/>
              </w:rPr>
              <w:t>TT</w:t>
            </w:r>
          </w:p>
        </w:tc>
        <w:tc>
          <w:tcPr>
            <w:tcW w:w="2977" w:type="dxa"/>
            <w:vMerge w:val="restart"/>
            <w:vAlign w:val="center"/>
          </w:tcPr>
          <w:p w14:paraId="116591B6" w14:textId="77777777" w:rsidR="002661A2" w:rsidRPr="001C2B52" w:rsidRDefault="002661A2" w:rsidP="004B67C0">
            <w:pPr>
              <w:spacing w:before="40" w:after="40"/>
              <w:jc w:val="center"/>
              <w:rPr>
                <w:b/>
              </w:rPr>
            </w:pPr>
            <w:r w:rsidRPr="001C2B52">
              <w:rPr>
                <w:b/>
              </w:rPr>
              <w:t>Nội dung</w:t>
            </w:r>
          </w:p>
        </w:tc>
        <w:tc>
          <w:tcPr>
            <w:tcW w:w="996" w:type="dxa"/>
            <w:vMerge w:val="restart"/>
            <w:vAlign w:val="center"/>
          </w:tcPr>
          <w:p w14:paraId="0093BA3A" w14:textId="77777777" w:rsidR="002661A2" w:rsidRPr="001C2B52" w:rsidRDefault="002661A2" w:rsidP="004B67C0">
            <w:pPr>
              <w:spacing w:before="40" w:after="40"/>
              <w:jc w:val="center"/>
              <w:rPr>
                <w:b/>
              </w:rPr>
            </w:pPr>
            <w:r w:rsidRPr="001C2B52">
              <w:rPr>
                <w:b/>
              </w:rPr>
              <w:t>ĐVT</w:t>
            </w:r>
          </w:p>
        </w:tc>
        <w:tc>
          <w:tcPr>
            <w:tcW w:w="4962" w:type="dxa"/>
            <w:gridSpan w:val="4"/>
          </w:tcPr>
          <w:p w14:paraId="3E5C0502" w14:textId="03CFF474" w:rsidR="002661A2" w:rsidRPr="001C2B52" w:rsidRDefault="002661A2" w:rsidP="004B67C0">
            <w:pPr>
              <w:spacing w:before="40" w:after="40"/>
              <w:jc w:val="center"/>
              <w:rPr>
                <w:b/>
              </w:rPr>
            </w:pPr>
            <w:r w:rsidRPr="001C2B52">
              <w:rPr>
                <w:b/>
                <w:bCs/>
                <w:sz w:val="28"/>
                <w:szCs w:val="28"/>
              </w:rPr>
              <w:t>Số lượng</w:t>
            </w:r>
          </w:p>
        </w:tc>
      </w:tr>
      <w:tr w:rsidR="001C2B52" w:rsidRPr="001C2B52" w14:paraId="3B775E76" w14:textId="77777777" w:rsidTr="00FF4E29">
        <w:trPr>
          <w:jc w:val="center"/>
        </w:trPr>
        <w:tc>
          <w:tcPr>
            <w:tcW w:w="562" w:type="dxa"/>
            <w:vMerge/>
            <w:vAlign w:val="center"/>
          </w:tcPr>
          <w:p w14:paraId="02985D29" w14:textId="77777777" w:rsidR="00AB551D" w:rsidRPr="001C2B52" w:rsidRDefault="00AB551D" w:rsidP="004B67C0">
            <w:pPr>
              <w:spacing w:before="40" w:after="40"/>
              <w:jc w:val="center"/>
              <w:rPr>
                <w:b/>
              </w:rPr>
            </w:pPr>
          </w:p>
        </w:tc>
        <w:tc>
          <w:tcPr>
            <w:tcW w:w="2977" w:type="dxa"/>
            <w:vMerge/>
            <w:vAlign w:val="center"/>
          </w:tcPr>
          <w:p w14:paraId="2A3AAFC2" w14:textId="77777777" w:rsidR="00AB551D" w:rsidRPr="001C2B52" w:rsidRDefault="00AB551D" w:rsidP="004B67C0">
            <w:pPr>
              <w:spacing w:before="40" w:after="40"/>
              <w:jc w:val="center"/>
              <w:rPr>
                <w:b/>
              </w:rPr>
            </w:pPr>
          </w:p>
        </w:tc>
        <w:tc>
          <w:tcPr>
            <w:tcW w:w="996" w:type="dxa"/>
            <w:vMerge/>
            <w:vAlign w:val="center"/>
          </w:tcPr>
          <w:p w14:paraId="2875725B" w14:textId="77777777" w:rsidR="00AB551D" w:rsidRPr="001C2B52" w:rsidRDefault="00AB551D" w:rsidP="004B67C0">
            <w:pPr>
              <w:spacing w:before="40" w:after="40"/>
              <w:jc w:val="center"/>
              <w:rPr>
                <w:b/>
              </w:rPr>
            </w:pPr>
          </w:p>
        </w:tc>
        <w:tc>
          <w:tcPr>
            <w:tcW w:w="1134" w:type="dxa"/>
            <w:vAlign w:val="center"/>
          </w:tcPr>
          <w:p w14:paraId="3CB0E579" w14:textId="7D3179C4" w:rsidR="00AB551D" w:rsidRPr="001C2B52" w:rsidRDefault="0007486D" w:rsidP="004B67C0">
            <w:pPr>
              <w:spacing w:before="40" w:after="40"/>
              <w:jc w:val="center"/>
              <w:rPr>
                <w:b/>
              </w:rPr>
            </w:pPr>
            <w:r w:rsidRPr="001C2B52">
              <w:rPr>
                <w:b/>
              </w:rPr>
              <w:t>Năm 1</w:t>
            </w:r>
          </w:p>
        </w:tc>
        <w:tc>
          <w:tcPr>
            <w:tcW w:w="1134" w:type="dxa"/>
            <w:vAlign w:val="center"/>
          </w:tcPr>
          <w:p w14:paraId="696039AE" w14:textId="5DFE5D8F" w:rsidR="00AB551D" w:rsidRPr="001C2B52" w:rsidRDefault="0007486D" w:rsidP="004B67C0">
            <w:pPr>
              <w:spacing w:before="40" w:after="40"/>
              <w:jc w:val="center"/>
              <w:rPr>
                <w:b/>
              </w:rPr>
            </w:pPr>
            <w:r w:rsidRPr="001C2B52">
              <w:rPr>
                <w:b/>
              </w:rPr>
              <w:t>Năm 2</w:t>
            </w:r>
          </w:p>
        </w:tc>
        <w:tc>
          <w:tcPr>
            <w:tcW w:w="1392" w:type="dxa"/>
            <w:vAlign w:val="center"/>
          </w:tcPr>
          <w:p w14:paraId="2B91C98A" w14:textId="0AD0414C" w:rsidR="00AB551D" w:rsidRPr="001C2B52" w:rsidRDefault="0007486D" w:rsidP="004B67C0">
            <w:pPr>
              <w:spacing w:before="40" w:after="40"/>
              <w:jc w:val="center"/>
              <w:rPr>
                <w:b/>
              </w:rPr>
            </w:pPr>
            <w:r w:rsidRPr="001C2B52">
              <w:rPr>
                <w:b/>
              </w:rPr>
              <w:t>Năm 3</w:t>
            </w:r>
          </w:p>
        </w:tc>
        <w:tc>
          <w:tcPr>
            <w:tcW w:w="1302" w:type="dxa"/>
            <w:vAlign w:val="center"/>
          </w:tcPr>
          <w:p w14:paraId="12ED7A3E" w14:textId="408CF1BF" w:rsidR="00AB551D" w:rsidRPr="001C2B52" w:rsidRDefault="0007486D" w:rsidP="004B67C0">
            <w:pPr>
              <w:spacing w:before="40" w:after="40"/>
              <w:jc w:val="center"/>
              <w:rPr>
                <w:b/>
              </w:rPr>
            </w:pPr>
            <w:r w:rsidRPr="001C2B52">
              <w:rPr>
                <w:b/>
              </w:rPr>
              <w:t>Năm 4 trở đi</w:t>
            </w:r>
          </w:p>
        </w:tc>
      </w:tr>
      <w:tr w:rsidR="001C2B52" w:rsidRPr="001C2B52" w14:paraId="450AB096" w14:textId="77777777" w:rsidTr="00FF4E29">
        <w:trPr>
          <w:jc w:val="center"/>
        </w:trPr>
        <w:tc>
          <w:tcPr>
            <w:tcW w:w="562" w:type="dxa"/>
            <w:vAlign w:val="center"/>
          </w:tcPr>
          <w:p w14:paraId="6D6FA8B6" w14:textId="5C46632D" w:rsidR="00AB551D" w:rsidRPr="001C2B52" w:rsidRDefault="0007486D" w:rsidP="004B67C0">
            <w:pPr>
              <w:spacing w:before="60" w:after="60"/>
              <w:jc w:val="center"/>
              <w:rPr>
                <w:b/>
                <w:bCs/>
              </w:rPr>
            </w:pPr>
            <w:r w:rsidRPr="001C2B52">
              <w:rPr>
                <w:b/>
                <w:bCs/>
              </w:rPr>
              <w:t>I</w:t>
            </w:r>
          </w:p>
        </w:tc>
        <w:tc>
          <w:tcPr>
            <w:tcW w:w="2977" w:type="dxa"/>
            <w:vAlign w:val="center"/>
          </w:tcPr>
          <w:p w14:paraId="6FA831C5" w14:textId="77777777" w:rsidR="00AB551D" w:rsidRPr="001C2B52" w:rsidRDefault="00AB551D" w:rsidP="004B67C0">
            <w:pPr>
              <w:spacing w:before="60" w:after="60"/>
              <w:jc w:val="both"/>
              <w:rPr>
                <w:b/>
                <w:bCs/>
              </w:rPr>
            </w:pPr>
            <w:r w:rsidRPr="001C2B52">
              <w:rPr>
                <w:b/>
                <w:bCs/>
              </w:rPr>
              <w:t>Giống</w:t>
            </w:r>
          </w:p>
        </w:tc>
        <w:tc>
          <w:tcPr>
            <w:tcW w:w="996" w:type="dxa"/>
            <w:vAlign w:val="center"/>
          </w:tcPr>
          <w:p w14:paraId="228A42E3" w14:textId="77777777" w:rsidR="00AB551D" w:rsidRPr="001C2B52" w:rsidRDefault="00AB551D" w:rsidP="004B67C0">
            <w:pPr>
              <w:spacing w:before="60" w:after="60"/>
              <w:jc w:val="center"/>
            </w:pPr>
            <w:r w:rsidRPr="001C2B52">
              <w:t>Cây</w:t>
            </w:r>
          </w:p>
        </w:tc>
        <w:tc>
          <w:tcPr>
            <w:tcW w:w="1134" w:type="dxa"/>
            <w:vAlign w:val="center"/>
          </w:tcPr>
          <w:p w14:paraId="2D34BCBB" w14:textId="77777777" w:rsidR="00AB551D" w:rsidRPr="001C2B52" w:rsidRDefault="00AB551D" w:rsidP="004B67C0">
            <w:pPr>
              <w:spacing w:before="60" w:after="60"/>
              <w:jc w:val="center"/>
            </w:pPr>
            <w:r w:rsidRPr="001C2B52">
              <w:t>1.111</w:t>
            </w:r>
          </w:p>
        </w:tc>
        <w:tc>
          <w:tcPr>
            <w:tcW w:w="1134" w:type="dxa"/>
            <w:vAlign w:val="center"/>
          </w:tcPr>
          <w:p w14:paraId="5B392999" w14:textId="49796C19" w:rsidR="00AB551D" w:rsidRPr="001C2B52" w:rsidRDefault="00AB551D" w:rsidP="004B67C0">
            <w:pPr>
              <w:spacing w:before="60" w:after="60"/>
              <w:jc w:val="center"/>
            </w:pPr>
          </w:p>
        </w:tc>
        <w:tc>
          <w:tcPr>
            <w:tcW w:w="1392" w:type="dxa"/>
            <w:vAlign w:val="center"/>
          </w:tcPr>
          <w:p w14:paraId="3AFDC05A" w14:textId="77777777" w:rsidR="00AB551D" w:rsidRPr="001C2B52" w:rsidRDefault="00AB551D" w:rsidP="004B67C0">
            <w:pPr>
              <w:spacing w:before="60" w:after="60"/>
              <w:jc w:val="center"/>
            </w:pPr>
          </w:p>
        </w:tc>
        <w:tc>
          <w:tcPr>
            <w:tcW w:w="1302" w:type="dxa"/>
            <w:vAlign w:val="center"/>
          </w:tcPr>
          <w:p w14:paraId="33C91A82" w14:textId="5266B6A3" w:rsidR="00AB551D" w:rsidRPr="001C2B52" w:rsidRDefault="00AB551D" w:rsidP="004B67C0">
            <w:pPr>
              <w:spacing w:before="60" w:after="60"/>
              <w:jc w:val="center"/>
            </w:pPr>
          </w:p>
        </w:tc>
      </w:tr>
      <w:tr w:rsidR="001C2B52" w:rsidRPr="001C2B52" w14:paraId="3BA0B0BE" w14:textId="77777777" w:rsidTr="00FF4E29">
        <w:trPr>
          <w:jc w:val="center"/>
        </w:trPr>
        <w:tc>
          <w:tcPr>
            <w:tcW w:w="562" w:type="dxa"/>
            <w:vAlign w:val="center"/>
          </w:tcPr>
          <w:p w14:paraId="7E4048C4" w14:textId="77777777" w:rsidR="0007486D" w:rsidRPr="001C2B52" w:rsidRDefault="0007486D" w:rsidP="004B67C0">
            <w:pPr>
              <w:spacing w:before="60" w:after="60"/>
              <w:jc w:val="center"/>
            </w:pPr>
          </w:p>
        </w:tc>
        <w:tc>
          <w:tcPr>
            <w:tcW w:w="2977" w:type="dxa"/>
            <w:vAlign w:val="center"/>
          </w:tcPr>
          <w:p w14:paraId="0334719B" w14:textId="5104BF32" w:rsidR="0007486D" w:rsidRPr="001C2B52" w:rsidRDefault="0007486D" w:rsidP="004B67C0">
            <w:pPr>
              <w:spacing w:before="60" w:after="60"/>
              <w:jc w:val="both"/>
            </w:pPr>
            <w:r w:rsidRPr="001C2B52">
              <w:t>Trồng dặm</w:t>
            </w:r>
          </w:p>
        </w:tc>
        <w:tc>
          <w:tcPr>
            <w:tcW w:w="996" w:type="dxa"/>
            <w:vAlign w:val="center"/>
          </w:tcPr>
          <w:p w14:paraId="0DF7067A" w14:textId="65D78122" w:rsidR="0007486D" w:rsidRPr="001C2B52" w:rsidRDefault="0007486D" w:rsidP="004B67C0">
            <w:pPr>
              <w:spacing w:before="60" w:after="60"/>
              <w:jc w:val="center"/>
            </w:pPr>
            <w:r w:rsidRPr="001C2B52">
              <w:t>Cây</w:t>
            </w:r>
          </w:p>
        </w:tc>
        <w:tc>
          <w:tcPr>
            <w:tcW w:w="1134" w:type="dxa"/>
            <w:vAlign w:val="center"/>
          </w:tcPr>
          <w:p w14:paraId="58C02E85" w14:textId="7F0087CD" w:rsidR="0007486D" w:rsidRPr="001C2B52" w:rsidRDefault="0007486D" w:rsidP="004B67C0">
            <w:pPr>
              <w:spacing w:before="60" w:after="60"/>
              <w:jc w:val="center"/>
            </w:pPr>
            <w:r w:rsidRPr="001C2B52">
              <w:t>111</w:t>
            </w:r>
          </w:p>
        </w:tc>
        <w:tc>
          <w:tcPr>
            <w:tcW w:w="1134" w:type="dxa"/>
            <w:vAlign w:val="center"/>
          </w:tcPr>
          <w:p w14:paraId="5FC577A3" w14:textId="77777777" w:rsidR="0007486D" w:rsidRPr="001C2B52" w:rsidRDefault="0007486D" w:rsidP="004B67C0">
            <w:pPr>
              <w:spacing w:before="60" w:after="60"/>
              <w:jc w:val="center"/>
            </w:pPr>
          </w:p>
        </w:tc>
        <w:tc>
          <w:tcPr>
            <w:tcW w:w="1392" w:type="dxa"/>
            <w:vAlign w:val="center"/>
          </w:tcPr>
          <w:p w14:paraId="358B8175" w14:textId="77777777" w:rsidR="0007486D" w:rsidRPr="001C2B52" w:rsidRDefault="0007486D" w:rsidP="004B67C0">
            <w:pPr>
              <w:spacing w:before="60" w:after="60"/>
              <w:jc w:val="center"/>
            </w:pPr>
          </w:p>
        </w:tc>
        <w:tc>
          <w:tcPr>
            <w:tcW w:w="1302" w:type="dxa"/>
            <w:vAlign w:val="center"/>
          </w:tcPr>
          <w:p w14:paraId="43F225CB" w14:textId="77777777" w:rsidR="0007486D" w:rsidRPr="001C2B52" w:rsidRDefault="0007486D" w:rsidP="004B67C0">
            <w:pPr>
              <w:spacing w:before="60" w:after="60"/>
              <w:jc w:val="center"/>
            </w:pPr>
          </w:p>
        </w:tc>
      </w:tr>
      <w:tr w:rsidR="001C2B52" w:rsidRPr="001C2B52" w14:paraId="52B7AF72" w14:textId="77777777" w:rsidTr="00FF4E29">
        <w:trPr>
          <w:jc w:val="center"/>
        </w:trPr>
        <w:tc>
          <w:tcPr>
            <w:tcW w:w="562" w:type="dxa"/>
            <w:vAlign w:val="center"/>
          </w:tcPr>
          <w:p w14:paraId="56A18339" w14:textId="07265A6B" w:rsidR="0007486D" w:rsidRPr="001C2B52" w:rsidRDefault="0007486D" w:rsidP="004B67C0">
            <w:pPr>
              <w:spacing w:before="60" w:after="60"/>
              <w:jc w:val="center"/>
              <w:rPr>
                <w:b/>
                <w:bCs/>
              </w:rPr>
            </w:pPr>
            <w:r w:rsidRPr="001C2B52">
              <w:rPr>
                <w:b/>
                <w:bCs/>
              </w:rPr>
              <w:t>II</w:t>
            </w:r>
          </w:p>
        </w:tc>
        <w:tc>
          <w:tcPr>
            <w:tcW w:w="2977" w:type="dxa"/>
            <w:vAlign w:val="center"/>
          </w:tcPr>
          <w:p w14:paraId="0D341134" w14:textId="4DA881F4" w:rsidR="0007486D" w:rsidRPr="001C2B52" w:rsidRDefault="0007486D" w:rsidP="004B67C0">
            <w:pPr>
              <w:spacing w:before="60" w:after="60"/>
              <w:jc w:val="both"/>
              <w:rPr>
                <w:b/>
                <w:bCs/>
              </w:rPr>
            </w:pPr>
            <w:r w:rsidRPr="001C2B52">
              <w:rPr>
                <w:b/>
                <w:bCs/>
              </w:rPr>
              <w:t>Vật tư nông nghiệp</w:t>
            </w:r>
          </w:p>
        </w:tc>
        <w:tc>
          <w:tcPr>
            <w:tcW w:w="996" w:type="dxa"/>
            <w:vAlign w:val="center"/>
          </w:tcPr>
          <w:p w14:paraId="2184B629" w14:textId="77777777" w:rsidR="0007486D" w:rsidRPr="001C2B52" w:rsidRDefault="0007486D" w:rsidP="004B67C0">
            <w:pPr>
              <w:spacing w:before="60" w:after="60"/>
              <w:jc w:val="center"/>
            </w:pPr>
          </w:p>
        </w:tc>
        <w:tc>
          <w:tcPr>
            <w:tcW w:w="1134" w:type="dxa"/>
            <w:vAlign w:val="center"/>
          </w:tcPr>
          <w:p w14:paraId="7B4CF432" w14:textId="77777777" w:rsidR="0007486D" w:rsidRPr="001C2B52" w:rsidRDefault="0007486D" w:rsidP="004B67C0">
            <w:pPr>
              <w:spacing w:before="60" w:after="60"/>
              <w:jc w:val="center"/>
            </w:pPr>
          </w:p>
        </w:tc>
        <w:tc>
          <w:tcPr>
            <w:tcW w:w="1134" w:type="dxa"/>
            <w:vAlign w:val="center"/>
          </w:tcPr>
          <w:p w14:paraId="52410FEF" w14:textId="77777777" w:rsidR="0007486D" w:rsidRPr="001C2B52" w:rsidRDefault="0007486D" w:rsidP="004B67C0">
            <w:pPr>
              <w:spacing w:before="60" w:after="60"/>
              <w:jc w:val="center"/>
            </w:pPr>
          </w:p>
        </w:tc>
        <w:tc>
          <w:tcPr>
            <w:tcW w:w="1392" w:type="dxa"/>
            <w:vAlign w:val="center"/>
          </w:tcPr>
          <w:p w14:paraId="250D21B6" w14:textId="77777777" w:rsidR="0007486D" w:rsidRPr="001C2B52" w:rsidRDefault="0007486D" w:rsidP="004B67C0">
            <w:pPr>
              <w:spacing w:before="60" w:after="60"/>
              <w:jc w:val="center"/>
            </w:pPr>
          </w:p>
        </w:tc>
        <w:tc>
          <w:tcPr>
            <w:tcW w:w="1302" w:type="dxa"/>
            <w:vAlign w:val="center"/>
          </w:tcPr>
          <w:p w14:paraId="03D30D73" w14:textId="77777777" w:rsidR="0007486D" w:rsidRPr="001C2B52" w:rsidRDefault="0007486D" w:rsidP="004B67C0">
            <w:pPr>
              <w:spacing w:before="60" w:after="60"/>
              <w:jc w:val="center"/>
            </w:pPr>
          </w:p>
        </w:tc>
      </w:tr>
      <w:tr w:rsidR="001C2B52" w:rsidRPr="001C2B52" w14:paraId="28D6E2A4" w14:textId="77777777" w:rsidTr="00FF4E29">
        <w:trPr>
          <w:jc w:val="center"/>
        </w:trPr>
        <w:tc>
          <w:tcPr>
            <w:tcW w:w="562" w:type="dxa"/>
            <w:vAlign w:val="center"/>
          </w:tcPr>
          <w:p w14:paraId="46254FA5" w14:textId="52D09487" w:rsidR="0007486D" w:rsidRPr="001C2B52" w:rsidRDefault="0007486D" w:rsidP="004B67C0">
            <w:pPr>
              <w:spacing w:before="60" w:after="60"/>
              <w:jc w:val="center"/>
            </w:pPr>
            <w:r w:rsidRPr="001C2B52">
              <w:t>1</w:t>
            </w:r>
          </w:p>
        </w:tc>
        <w:tc>
          <w:tcPr>
            <w:tcW w:w="2977" w:type="dxa"/>
            <w:vAlign w:val="center"/>
          </w:tcPr>
          <w:p w14:paraId="206D4F06" w14:textId="77777777" w:rsidR="0007486D" w:rsidRPr="001C2B52" w:rsidRDefault="0007486D" w:rsidP="004B67C0">
            <w:pPr>
              <w:spacing w:before="60" w:after="60"/>
              <w:jc w:val="both"/>
            </w:pPr>
            <w:r w:rsidRPr="001C2B52">
              <w:t>Urê</w:t>
            </w:r>
          </w:p>
        </w:tc>
        <w:tc>
          <w:tcPr>
            <w:tcW w:w="996" w:type="dxa"/>
            <w:vAlign w:val="center"/>
          </w:tcPr>
          <w:p w14:paraId="1C7D6A1B" w14:textId="77777777" w:rsidR="0007486D" w:rsidRPr="001C2B52" w:rsidRDefault="0007486D" w:rsidP="004B67C0">
            <w:pPr>
              <w:spacing w:before="60" w:after="60"/>
              <w:jc w:val="center"/>
            </w:pPr>
            <w:r w:rsidRPr="001C2B52">
              <w:t>Kg</w:t>
            </w:r>
          </w:p>
        </w:tc>
        <w:tc>
          <w:tcPr>
            <w:tcW w:w="1134" w:type="dxa"/>
            <w:vAlign w:val="center"/>
          </w:tcPr>
          <w:p w14:paraId="125C47E2" w14:textId="77777777" w:rsidR="0007486D" w:rsidRPr="001C2B52" w:rsidRDefault="0007486D" w:rsidP="004B67C0">
            <w:pPr>
              <w:spacing w:before="60" w:after="60"/>
              <w:jc w:val="center"/>
            </w:pPr>
            <w:r w:rsidRPr="001C2B52">
              <w:t>-</w:t>
            </w:r>
          </w:p>
        </w:tc>
        <w:tc>
          <w:tcPr>
            <w:tcW w:w="1134" w:type="dxa"/>
            <w:vAlign w:val="center"/>
          </w:tcPr>
          <w:p w14:paraId="793E53CF" w14:textId="77777777" w:rsidR="0007486D" w:rsidRPr="001C2B52" w:rsidRDefault="0007486D" w:rsidP="004B67C0">
            <w:pPr>
              <w:spacing w:before="60" w:after="60"/>
              <w:jc w:val="center"/>
            </w:pPr>
            <w:r w:rsidRPr="001C2B52">
              <w:t>150</w:t>
            </w:r>
          </w:p>
        </w:tc>
        <w:tc>
          <w:tcPr>
            <w:tcW w:w="1392" w:type="dxa"/>
            <w:vAlign w:val="center"/>
          </w:tcPr>
          <w:p w14:paraId="67221A91" w14:textId="77777777" w:rsidR="0007486D" w:rsidRPr="001C2B52" w:rsidRDefault="0007486D" w:rsidP="004B67C0">
            <w:pPr>
              <w:spacing w:before="60" w:after="60"/>
              <w:jc w:val="center"/>
            </w:pPr>
            <w:r w:rsidRPr="001C2B52">
              <w:t>200</w:t>
            </w:r>
          </w:p>
        </w:tc>
        <w:tc>
          <w:tcPr>
            <w:tcW w:w="1302" w:type="dxa"/>
            <w:vAlign w:val="center"/>
          </w:tcPr>
          <w:p w14:paraId="22621BF2" w14:textId="77777777" w:rsidR="0007486D" w:rsidRPr="001C2B52" w:rsidRDefault="0007486D" w:rsidP="004B67C0">
            <w:pPr>
              <w:spacing w:before="60" w:after="60"/>
              <w:jc w:val="center"/>
            </w:pPr>
            <w:r w:rsidRPr="001C2B52">
              <w:t>250</w:t>
            </w:r>
          </w:p>
        </w:tc>
      </w:tr>
      <w:tr w:rsidR="001C2B52" w:rsidRPr="001C2B52" w14:paraId="4D86CB65" w14:textId="77777777" w:rsidTr="00FF4E29">
        <w:trPr>
          <w:jc w:val="center"/>
        </w:trPr>
        <w:tc>
          <w:tcPr>
            <w:tcW w:w="562" w:type="dxa"/>
            <w:vAlign w:val="center"/>
          </w:tcPr>
          <w:p w14:paraId="56C16B3E" w14:textId="4F6F598C" w:rsidR="0007486D" w:rsidRPr="001C2B52" w:rsidRDefault="0007486D" w:rsidP="004B67C0">
            <w:pPr>
              <w:spacing w:before="60" w:after="60"/>
              <w:jc w:val="center"/>
            </w:pPr>
            <w:r w:rsidRPr="001C2B52">
              <w:t>2</w:t>
            </w:r>
          </w:p>
        </w:tc>
        <w:tc>
          <w:tcPr>
            <w:tcW w:w="2977" w:type="dxa"/>
            <w:vAlign w:val="center"/>
          </w:tcPr>
          <w:p w14:paraId="553C162B" w14:textId="77777777" w:rsidR="0007486D" w:rsidRPr="001C2B52" w:rsidRDefault="0007486D" w:rsidP="004B67C0">
            <w:pPr>
              <w:spacing w:before="60" w:after="60"/>
              <w:jc w:val="both"/>
            </w:pPr>
            <w:r w:rsidRPr="001C2B52">
              <w:t>Phân SA</w:t>
            </w:r>
          </w:p>
        </w:tc>
        <w:tc>
          <w:tcPr>
            <w:tcW w:w="996" w:type="dxa"/>
            <w:vAlign w:val="center"/>
          </w:tcPr>
          <w:p w14:paraId="7D2B57FE" w14:textId="77777777" w:rsidR="0007486D" w:rsidRPr="001C2B52" w:rsidRDefault="0007486D" w:rsidP="004B67C0">
            <w:pPr>
              <w:spacing w:before="60" w:after="60"/>
              <w:jc w:val="center"/>
            </w:pPr>
            <w:r w:rsidRPr="001C2B52">
              <w:t>Kg</w:t>
            </w:r>
          </w:p>
        </w:tc>
        <w:tc>
          <w:tcPr>
            <w:tcW w:w="1134" w:type="dxa"/>
            <w:vAlign w:val="center"/>
          </w:tcPr>
          <w:p w14:paraId="02DBAC74" w14:textId="77777777" w:rsidR="0007486D" w:rsidRPr="001C2B52" w:rsidRDefault="0007486D" w:rsidP="004B67C0">
            <w:pPr>
              <w:spacing w:before="60" w:after="60"/>
              <w:jc w:val="center"/>
            </w:pPr>
            <w:r w:rsidRPr="001C2B52">
              <w:t>-</w:t>
            </w:r>
          </w:p>
        </w:tc>
        <w:tc>
          <w:tcPr>
            <w:tcW w:w="1134" w:type="dxa"/>
            <w:vAlign w:val="center"/>
          </w:tcPr>
          <w:p w14:paraId="40739750" w14:textId="77777777" w:rsidR="0007486D" w:rsidRPr="001C2B52" w:rsidRDefault="0007486D" w:rsidP="004B67C0">
            <w:pPr>
              <w:spacing w:before="60" w:after="60"/>
              <w:jc w:val="center"/>
            </w:pPr>
            <w:r w:rsidRPr="001C2B52">
              <w:t>0</w:t>
            </w:r>
          </w:p>
        </w:tc>
        <w:tc>
          <w:tcPr>
            <w:tcW w:w="1392" w:type="dxa"/>
            <w:vAlign w:val="center"/>
          </w:tcPr>
          <w:p w14:paraId="2D80A23F" w14:textId="77777777" w:rsidR="0007486D" w:rsidRPr="001C2B52" w:rsidRDefault="0007486D" w:rsidP="004B67C0">
            <w:pPr>
              <w:spacing w:before="60" w:after="60"/>
              <w:jc w:val="center"/>
            </w:pPr>
            <w:r w:rsidRPr="001C2B52">
              <w:t>100</w:t>
            </w:r>
          </w:p>
        </w:tc>
        <w:tc>
          <w:tcPr>
            <w:tcW w:w="1302" w:type="dxa"/>
            <w:vAlign w:val="center"/>
          </w:tcPr>
          <w:p w14:paraId="3ADD0E9F" w14:textId="77777777" w:rsidR="0007486D" w:rsidRPr="001C2B52" w:rsidRDefault="0007486D" w:rsidP="004B67C0">
            <w:pPr>
              <w:spacing w:before="60" w:after="60"/>
              <w:jc w:val="center"/>
            </w:pPr>
            <w:r w:rsidRPr="001C2B52">
              <w:t>150</w:t>
            </w:r>
          </w:p>
        </w:tc>
      </w:tr>
      <w:tr w:rsidR="001C2B52" w:rsidRPr="001C2B52" w14:paraId="711D133F" w14:textId="77777777" w:rsidTr="00FF4E29">
        <w:trPr>
          <w:jc w:val="center"/>
        </w:trPr>
        <w:tc>
          <w:tcPr>
            <w:tcW w:w="562" w:type="dxa"/>
            <w:vAlign w:val="center"/>
          </w:tcPr>
          <w:p w14:paraId="4735AF2B" w14:textId="77087E51" w:rsidR="0007486D" w:rsidRPr="001C2B52" w:rsidRDefault="0007486D" w:rsidP="004B67C0">
            <w:pPr>
              <w:spacing w:before="60" w:after="60"/>
              <w:jc w:val="center"/>
            </w:pPr>
            <w:r w:rsidRPr="001C2B52">
              <w:t>3</w:t>
            </w:r>
          </w:p>
        </w:tc>
        <w:tc>
          <w:tcPr>
            <w:tcW w:w="2977" w:type="dxa"/>
            <w:vAlign w:val="center"/>
          </w:tcPr>
          <w:p w14:paraId="718DD76A" w14:textId="77777777" w:rsidR="0007486D" w:rsidRPr="001C2B52" w:rsidRDefault="0007486D" w:rsidP="004B67C0">
            <w:pPr>
              <w:spacing w:before="60" w:after="60"/>
              <w:jc w:val="both"/>
            </w:pPr>
            <w:r w:rsidRPr="001C2B52">
              <w:t>Lân nung chảy</w:t>
            </w:r>
          </w:p>
        </w:tc>
        <w:tc>
          <w:tcPr>
            <w:tcW w:w="996" w:type="dxa"/>
            <w:vAlign w:val="center"/>
          </w:tcPr>
          <w:p w14:paraId="698DF2B2" w14:textId="77777777" w:rsidR="0007486D" w:rsidRPr="001C2B52" w:rsidRDefault="0007486D" w:rsidP="004B67C0">
            <w:pPr>
              <w:spacing w:before="60" w:after="60"/>
              <w:jc w:val="center"/>
            </w:pPr>
            <w:r w:rsidRPr="001C2B52">
              <w:t>Kg</w:t>
            </w:r>
          </w:p>
        </w:tc>
        <w:tc>
          <w:tcPr>
            <w:tcW w:w="1134" w:type="dxa"/>
            <w:vAlign w:val="center"/>
          </w:tcPr>
          <w:p w14:paraId="05A473CE" w14:textId="77777777" w:rsidR="0007486D" w:rsidRPr="001C2B52" w:rsidRDefault="0007486D" w:rsidP="004B67C0">
            <w:pPr>
              <w:spacing w:before="60" w:after="60"/>
              <w:jc w:val="center"/>
            </w:pPr>
            <w:r w:rsidRPr="001C2B52">
              <w:t>665</w:t>
            </w:r>
          </w:p>
        </w:tc>
        <w:tc>
          <w:tcPr>
            <w:tcW w:w="1134" w:type="dxa"/>
            <w:vAlign w:val="center"/>
          </w:tcPr>
          <w:p w14:paraId="10FB50D9" w14:textId="77777777" w:rsidR="0007486D" w:rsidRPr="001C2B52" w:rsidRDefault="0007486D" w:rsidP="004B67C0">
            <w:pPr>
              <w:spacing w:before="60" w:after="60"/>
              <w:jc w:val="center"/>
            </w:pPr>
            <w:r w:rsidRPr="001C2B52">
              <w:t>550</w:t>
            </w:r>
          </w:p>
        </w:tc>
        <w:tc>
          <w:tcPr>
            <w:tcW w:w="1392" w:type="dxa"/>
            <w:vAlign w:val="center"/>
          </w:tcPr>
          <w:p w14:paraId="1459525A" w14:textId="77777777" w:rsidR="0007486D" w:rsidRPr="001C2B52" w:rsidRDefault="0007486D" w:rsidP="004B67C0">
            <w:pPr>
              <w:spacing w:before="60" w:after="60"/>
              <w:jc w:val="center"/>
            </w:pPr>
            <w:r w:rsidRPr="001C2B52">
              <w:t>550</w:t>
            </w:r>
          </w:p>
        </w:tc>
        <w:tc>
          <w:tcPr>
            <w:tcW w:w="1302" w:type="dxa"/>
            <w:vAlign w:val="center"/>
          </w:tcPr>
          <w:p w14:paraId="41B8FF0B" w14:textId="77777777" w:rsidR="0007486D" w:rsidRPr="001C2B52" w:rsidRDefault="0007486D" w:rsidP="004B67C0">
            <w:pPr>
              <w:spacing w:before="60" w:after="60"/>
              <w:jc w:val="center"/>
            </w:pPr>
            <w:r w:rsidRPr="001C2B52">
              <w:t>550</w:t>
            </w:r>
          </w:p>
        </w:tc>
      </w:tr>
      <w:tr w:rsidR="001C2B52" w:rsidRPr="001C2B52" w14:paraId="5B497FAB" w14:textId="77777777" w:rsidTr="00FF4E29">
        <w:trPr>
          <w:jc w:val="center"/>
        </w:trPr>
        <w:tc>
          <w:tcPr>
            <w:tcW w:w="562" w:type="dxa"/>
            <w:vAlign w:val="center"/>
          </w:tcPr>
          <w:p w14:paraId="03785851" w14:textId="688335C1" w:rsidR="0007486D" w:rsidRPr="001C2B52" w:rsidRDefault="0007486D" w:rsidP="004B67C0">
            <w:pPr>
              <w:spacing w:before="60" w:after="60"/>
              <w:jc w:val="center"/>
            </w:pPr>
            <w:r w:rsidRPr="001C2B52">
              <w:t>4</w:t>
            </w:r>
          </w:p>
        </w:tc>
        <w:tc>
          <w:tcPr>
            <w:tcW w:w="2977" w:type="dxa"/>
            <w:vAlign w:val="center"/>
          </w:tcPr>
          <w:p w14:paraId="3AE0DBCA" w14:textId="77777777" w:rsidR="0007486D" w:rsidRPr="001C2B52" w:rsidRDefault="0007486D" w:rsidP="004B67C0">
            <w:pPr>
              <w:spacing w:before="60" w:after="60"/>
              <w:jc w:val="both"/>
            </w:pPr>
            <w:r w:rsidRPr="001C2B52">
              <w:t>Kali (KCl)</w:t>
            </w:r>
          </w:p>
        </w:tc>
        <w:tc>
          <w:tcPr>
            <w:tcW w:w="996" w:type="dxa"/>
            <w:vAlign w:val="center"/>
          </w:tcPr>
          <w:p w14:paraId="5F5CAF58" w14:textId="77777777" w:rsidR="0007486D" w:rsidRPr="001C2B52" w:rsidRDefault="0007486D" w:rsidP="004B67C0">
            <w:pPr>
              <w:spacing w:before="60" w:after="60"/>
              <w:jc w:val="center"/>
            </w:pPr>
            <w:r w:rsidRPr="001C2B52">
              <w:t>Kg</w:t>
            </w:r>
          </w:p>
        </w:tc>
        <w:tc>
          <w:tcPr>
            <w:tcW w:w="1134" w:type="dxa"/>
            <w:vAlign w:val="center"/>
          </w:tcPr>
          <w:p w14:paraId="01BFB071" w14:textId="77777777" w:rsidR="0007486D" w:rsidRPr="001C2B52" w:rsidRDefault="0007486D" w:rsidP="004B67C0">
            <w:pPr>
              <w:spacing w:before="60" w:after="60"/>
              <w:jc w:val="center"/>
            </w:pPr>
            <w:r w:rsidRPr="001C2B52">
              <w:t>-</w:t>
            </w:r>
          </w:p>
        </w:tc>
        <w:tc>
          <w:tcPr>
            <w:tcW w:w="1134" w:type="dxa"/>
            <w:vAlign w:val="center"/>
          </w:tcPr>
          <w:p w14:paraId="31E0A0FD" w14:textId="77777777" w:rsidR="0007486D" w:rsidRPr="001C2B52" w:rsidRDefault="0007486D" w:rsidP="004B67C0">
            <w:pPr>
              <w:spacing w:before="60" w:after="60"/>
              <w:jc w:val="center"/>
            </w:pPr>
            <w:r w:rsidRPr="001C2B52">
              <w:t>70</w:t>
            </w:r>
          </w:p>
        </w:tc>
        <w:tc>
          <w:tcPr>
            <w:tcW w:w="1392" w:type="dxa"/>
            <w:vAlign w:val="center"/>
          </w:tcPr>
          <w:p w14:paraId="118CDDC3" w14:textId="77777777" w:rsidR="0007486D" w:rsidRPr="001C2B52" w:rsidRDefault="0007486D" w:rsidP="004B67C0">
            <w:pPr>
              <w:spacing w:before="60" w:after="60"/>
              <w:jc w:val="center"/>
            </w:pPr>
            <w:r w:rsidRPr="001C2B52">
              <w:t>150</w:t>
            </w:r>
          </w:p>
        </w:tc>
        <w:tc>
          <w:tcPr>
            <w:tcW w:w="1302" w:type="dxa"/>
            <w:vAlign w:val="center"/>
          </w:tcPr>
          <w:p w14:paraId="64242FC5" w14:textId="77777777" w:rsidR="0007486D" w:rsidRPr="001C2B52" w:rsidRDefault="0007486D" w:rsidP="004B67C0">
            <w:pPr>
              <w:spacing w:before="60" w:after="60"/>
              <w:jc w:val="center"/>
            </w:pPr>
            <w:r w:rsidRPr="001C2B52">
              <w:t>200</w:t>
            </w:r>
          </w:p>
        </w:tc>
      </w:tr>
      <w:tr w:rsidR="001C2B52" w:rsidRPr="001C2B52" w14:paraId="06265A0D" w14:textId="77777777" w:rsidTr="00FF4E29">
        <w:trPr>
          <w:jc w:val="center"/>
        </w:trPr>
        <w:tc>
          <w:tcPr>
            <w:tcW w:w="562" w:type="dxa"/>
            <w:vAlign w:val="center"/>
          </w:tcPr>
          <w:p w14:paraId="2DB39A90" w14:textId="27C10DC9" w:rsidR="0007486D" w:rsidRPr="001C2B52" w:rsidRDefault="0007486D" w:rsidP="004B67C0">
            <w:pPr>
              <w:spacing w:before="60" w:after="60"/>
              <w:jc w:val="center"/>
            </w:pPr>
            <w:r w:rsidRPr="001C2B52">
              <w:t>5</w:t>
            </w:r>
          </w:p>
        </w:tc>
        <w:tc>
          <w:tcPr>
            <w:tcW w:w="2977" w:type="dxa"/>
            <w:vAlign w:val="center"/>
          </w:tcPr>
          <w:p w14:paraId="5E3D5F2D" w14:textId="77777777" w:rsidR="0007486D" w:rsidRPr="001C2B52" w:rsidRDefault="0007486D" w:rsidP="004B67C0">
            <w:pPr>
              <w:spacing w:before="60" w:after="60"/>
              <w:jc w:val="both"/>
            </w:pPr>
            <w:r w:rsidRPr="001C2B52">
              <w:t>Vôi</w:t>
            </w:r>
          </w:p>
        </w:tc>
        <w:tc>
          <w:tcPr>
            <w:tcW w:w="996" w:type="dxa"/>
            <w:vAlign w:val="center"/>
          </w:tcPr>
          <w:p w14:paraId="73792B85" w14:textId="77777777" w:rsidR="0007486D" w:rsidRPr="001C2B52" w:rsidRDefault="0007486D" w:rsidP="004B67C0">
            <w:pPr>
              <w:spacing w:before="60" w:after="60"/>
              <w:jc w:val="center"/>
            </w:pPr>
            <w:r w:rsidRPr="001C2B52">
              <w:t>Kg</w:t>
            </w:r>
          </w:p>
        </w:tc>
        <w:tc>
          <w:tcPr>
            <w:tcW w:w="1134" w:type="dxa"/>
            <w:vAlign w:val="center"/>
          </w:tcPr>
          <w:p w14:paraId="0A8775EB" w14:textId="77777777" w:rsidR="0007486D" w:rsidRPr="001C2B52" w:rsidRDefault="0007486D" w:rsidP="004B67C0">
            <w:pPr>
              <w:spacing w:before="60" w:after="60"/>
              <w:jc w:val="center"/>
            </w:pPr>
            <w:r w:rsidRPr="001C2B52">
              <w:t>665</w:t>
            </w:r>
          </w:p>
        </w:tc>
        <w:tc>
          <w:tcPr>
            <w:tcW w:w="1134" w:type="dxa"/>
            <w:vAlign w:val="center"/>
          </w:tcPr>
          <w:p w14:paraId="09C381BB" w14:textId="77777777" w:rsidR="0007486D" w:rsidRPr="001C2B52" w:rsidRDefault="0007486D" w:rsidP="004B67C0">
            <w:pPr>
              <w:spacing w:before="60" w:after="60"/>
              <w:jc w:val="center"/>
            </w:pPr>
            <w:r w:rsidRPr="001C2B52">
              <w:t>665</w:t>
            </w:r>
          </w:p>
        </w:tc>
        <w:tc>
          <w:tcPr>
            <w:tcW w:w="1392" w:type="dxa"/>
            <w:vAlign w:val="center"/>
          </w:tcPr>
          <w:p w14:paraId="2C548FBE" w14:textId="77777777" w:rsidR="0007486D" w:rsidRPr="001C2B52" w:rsidRDefault="0007486D" w:rsidP="004B67C0">
            <w:pPr>
              <w:spacing w:before="60" w:after="60"/>
              <w:jc w:val="center"/>
            </w:pPr>
            <w:r w:rsidRPr="001C2B52">
              <w:t>665</w:t>
            </w:r>
          </w:p>
        </w:tc>
        <w:tc>
          <w:tcPr>
            <w:tcW w:w="1302" w:type="dxa"/>
            <w:vAlign w:val="center"/>
          </w:tcPr>
          <w:p w14:paraId="431B3754" w14:textId="77777777" w:rsidR="0007486D" w:rsidRPr="001C2B52" w:rsidRDefault="0007486D" w:rsidP="004B67C0">
            <w:pPr>
              <w:spacing w:before="60" w:after="60"/>
              <w:jc w:val="center"/>
            </w:pPr>
            <w:r w:rsidRPr="001C2B52">
              <w:t>665</w:t>
            </w:r>
          </w:p>
        </w:tc>
      </w:tr>
      <w:tr w:rsidR="001C2B52" w:rsidRPr="001C2B52" w14:paraId="1298B55C" w14:textId="77777777" w:rsidTr="00FF4E29">
        <w:trPr>
          <w:jc w:val="center"/>
        </w:trPr>
        <w:tc>
          <w:tcPr>
            <w:tcW w:w="562" w:type="dxa"/>
            <w:vAlign w:val="center"/>
          </w:tcPr>
          <w:p w14:paraId="0859519C" w14:textId="46C9A481" w:rsidR="0007486D" w:rsidRPr="001C2B52" w:rsidRDefault="0007486D" w:rsidP="004B67C0">
            <w:pPr>
              <w:spacing w:before="60" w:after="60"/>
              <w:jc w:val="center"/>
            </w:pPr>
            <w:r w:rsidRPr="001C2B52">
              <w:t>6</w:t>
            </w:r>
          </w:p>
        </w:tc>
        <w:tc>
          <w:tcPr>
            <w:tcW w:w="2977" w:type="dxa"/>
            <w:vAlign w:val="center"/>
          </w:tcPr>
          <w:p w14:paraId="659C7994" w14:textId="77777777" w:rsidR="0007486D" w:rsidRPr="001C2B52" w:rsidRDefault="0007486D" w:rsidP="004B67C0">
            <w:pPr>
              <w:spacing w:before="60" w:after="60"/>
              <w:jc w:val="both"/>
            </w:pPr>
            <w:r w:rsidRPr="001C2B52">
              <w:t>Phân hữu cơ hoai mục</w:t>
            </w:r>
          </w:p>
        </w:tc>
        <w:tc>
          <w:tcPr>
            <w:tcW w:w="996" w:type="dxa"/>
            <w:vAlign w:val="center"/>
          </w:tcPr>
          <w:p w14:paraId="3EF10D8A" w14:textId="77777777" w:rsidR="0007486D" w:rsidRPr="001C2B52" w:rsidRDefault="0007486D" w:rsidP="004B67C0">
            <w:pPr>
              <w:spacing w:before="60" w:after="60"/>
              <w:jc w:val="center"/>
            </w:pPr>
            <w:r w:rsidRPr="001C2B52">
              <w:t>Kg</w:t>
            </w:r>
          </w:p>
        </w:tc>
        <w:tc>
          <w:tcPr>
            <w:tcW w:w="1134" w:type="dxa"/>
            <w:vAlign w:val="center"/>
          </w:tcPr>
          <w:p w14:paraId="40A13AC1" w14:textId="77777777" w:rsidR="0007486D" w:rsidRPr="001C2B52" w:rsidRDefault="0007486D" w:rsidP="004B67C0">
            <w:pPr>
              <w:spacing w:before="60" w:after="60"/>
              <w:jc w:val="center"/>
            </w:pPr>
            <w:r w:rsidRPr="001C2B52">
              <w:t>22.000</w:t>
            </w:r>
          </w:p>
        </w:tc>
        <w:tc>
          <w:tcPr>
            <w:tcW w:w="1134" w:type="dxa"/>
            <w:vAlign w:val="center"/>
          </w:tcPr>
          <w:p w14:paraId="0457CCDE" w14:textId="77777777" w:rsidR="0007486D" w:rsidRPr="001C2B52" w:rsidRDefault="0007486D" w:rsidP="004B67C0">
            <w:pPr>
              <w:spacing w:before="60" w:after="60"/>
              <w:jc w:val="center"/>
            </w:pPr>
            <w:r w:rsidRPr="001C2B52">
              <w:t>0</w:t>
            </w:r>
          </w:p>
        </w:tc>
        <w:tc>
          <w:tcPr>
            <w:tcW w:w="1392" w:type="dxa"/>
            <w:vAlign w:val="center"/>
          </w:tcPr>
          <w:p w14:paraId="375B1074" w14:textId="77777777" w:rsidR="0007486D" w:rsidRPr="001C2B52" w:rsidRDefault="0007486D" w:rsidP="004B67C0">
            <w:pPr>
              <w:spacing w:before="60" w:after="60"/>
              <w:jc w:val="center"/>
            </w:pPr>
            <w:r w:rsidRPr="001C2B52">
              <w:t>22.000</w:t>
            </w:r>
          </w:p>
        </w:tc>
        <w:tc>
          <w:tcPr>
            <w:tcW w:w="1302" w:type="dxa"/>
            <w:vAlign w:val="center"/>
          </w:tcPr>
          <w:p w14:paraId="3B9307A2" w14:textId="77777777" w:rsidR="0007486D" w:rsidRPr="001C2B52" w:rsidRDefault="0007486D" w:rsidP="004B67C0">
            <w:pPr>
              <w:spacing w:before="60" w:after="60"/>
              <w:jc w:val="center"/>
            </w:pPr>
            <w:r w:rsidRPr="001C2B52">
              <w:t>22.000</w:t>
            </w:r>
          </w:p>
        </w:tc>
      </w:tr>
      <w:tr w:rsidR="001C2B52" w:rsidRPr="001C2B52" w14:paraId="458B4C8D" w14:textId="77777777" w:rsidTr="00FF4E29">
        <w:trPr>
          <w:jc w:val="center"/>
        </w:trPr>
        <w:tc>
          <w:tcPr>
            <w:tcW w:w="562" w:type="dxa"/>
            <w:vAlign w:val="center"/>
          </w:tcPr>
          <w:p w14:paraId="0772464B" w14:textId="40B8C76C" w:rsidR="0007486D" w:rsidRPr="001C2B52" w:rsidRDefault="0007486D" w:rsidP="004B67C0">
            <w:pPr>
              <w:spacing w:before="60" w:after="60"/>
              <w:jc w:val="center"/>
            </w:pPr>
            <w:r w:rsidRPr="001C2B52">
              <w:t>7</w:t>
            </w:r>
          </w:p>
        </w:tc>
        <w:tc>
          <w:tcPr>
            <w:tcW w:w="2977" w:type="dxa"/>
            <w:vAlign w:val="center"/>
          </w:tcPr>
          <w:p w14:paraId="45FF63BE" w14:textId="77777777" w:rsidR="0007486D" w:rsidRPr="001C2B52" w:rsidRDefault="0007486D" w:rsidP="004B67C0">
            <w:pPr>
              <w:spacing w:before="60" w:after="60"/>
              <w:jc w:val="both"/>
            </w:pPr>
            <w:r w:rsidRPr="001C2B52">
              <w:t>Hoặc phân hữu cơ vi sinh</w:t>
            </w:r>
          </w:p>
        </w:tc>
        <w:tc>
          <w:tcPr>
            <w:tcW w:w="996" w:type="dxa"/>
            <w:vAlign w:val="center"/>
          </w:tcPr>
          <w:p w14:paraId="71A24836" w14:textId="77777777" w:rsidR="0007486D" w:rsidRPr="001C2B52" w:rsidRDefault="0007486D" w:rsidP="004B67C0">
            <w:pPr>
              <w:spacing w:before="60" w:after="60"/>
              <w:jc w:val="center"/>
            </w:pPr>
            <w:r w:rsidRPr="001C2B52">
              <w:t>Kg</w:t>
            </w:r>
          </w:p>
        </w:tc>
        <w:tc>
          <w:tcPr>
            <w:tcW w:w="1134" w:type="dxa"/>
            <w:vAlign w:val="center"/>
          </w:tcPr>
          <w:p w14:paraId="79B937CD" w14:textId="77777777" w:rsidR="0007486D" w:rsidRPr="001C2B52" w:rsidRDefault="0007486D" w:rsidP="004B67C0">
            <w:pPr>
              <w:spacing w:before="60" w:after="60"/>
              <w:jc w:val="center"/>
            </w:pPr>
            <w:r w:rsidRPr="001C2B52">
              <w:t>4.400</w:t>
            </w:r>
          </w:p>
        </w:tc>
        <w:tc>
          <w:tcPr>
            <w:tcW w:w="1134" w:type="dxa"/>
            <w:vAlign w:val="center"/>
          </w:tcPr>
          <w:p w14:paraId="519E9ACC" w14:textId="77777777" w:rsidR="0007486D" w:rsidRPr="001C2B52" w:rsidRDefault="0007486D" w:rsidP="004B67C0">
            <w:pPr>
              <w:spacing w:before="60" w:after="60"/>
              <w:jc w:val="center"/>
            </w:pPr>
            <w:r w:rsidRPr="001C2B52">
              <w:t>0</w:t>
            </w:r>
          </w:p>
        </w:tc>
        <w:tc>
          <w:tcPr>
            <w:tcW w:w="1392" w:type="dxa"/>
            <w:vAlign w:val="center"/>
          </w:tcPr>
          <w:p w14:paraId="4CA57088" w14:textId="77777777" w:rsidR="0007486D" w:rsidRPr="001C2B52" w:rsidRDefault="0007486D" w:rsidP="004B67C0">
            <w:pPr>
              <w:spacing w:before="60" w:after="60"/>
              <w:jc w:val="center"/>
            </w:pPr>
            <w:r w:rsidRPr="001C2B52">
              <w:t>4.400</w:t>
            </w:r>
          </w:p>
        </w:tc>
        <w:tc>
          <w:tcPr>
            <w:tcW w:w="1302" w:type="dxa"/>
            <w:vAlign w:val="center"/>
          </w:tcPr>
          <w:p w14:paraId="01DAE4E1" w14:textId="77777777" w:rsidR="0007486D" w:rsidRPr="001C2B52" w:rsidRDefault="0007486D" w:rsidP="004B67C0">
            <w:pPr>
              <w:spacing w:before="60" w:after="60"/>
              <w:jc w:val="center"/>
            </w:pPr>
            <w:r w:rsidRPr="001C2B52">
              <w:t>4.400</w:t>
            </w:r>
          </w:p>
        </w:tc>
      </w:tr>
      <w:tr w:rsidR="001C2B52" w:rsidRPr="001C2B52" w14:paraId="43D38F56" w14:textId="77777777" w:rsidTr="00FF4E29">
        <w:trPr>
          <w:jc w:val="center"/>
        </w:trPr>
        <w:tc>
          <w:tcPr>
            <w:tcW w:w="562" w:type="dxa"/>
            <w:vAlign w:val="center"/>
          </w:tcPr>
          <w:p w14:paraId="0C049BA3" w14:textId="7A445F4F" w:rsidR="0007486D" w:rsidRPr="001C2B52" w:rsidRDefault="0007486D" w:rsidP="004B67C0">
            <w:pPr>
              <w:spacing w:before="60" w:after="60"/>
              <w:jc w:val="center"/>
            </w:pPr>
            <w:r w:rsidRPr="001C2B52">
              <w:t>8</w:t>
            </w:r>
          </w:p>
        </w:tc>
        <w:tc>
          <w:tcPr>
            <w:tcW w:w="2977" w:type="dxa"/>
            <w:vAlign w:val="center"/>
          </w:tcPr>
          <w:p w14:paraId="27D3819A" w14:textId="77777777" w:rsidR="0007486D" w:rsidRPr="001C2B52" w:rsidRDefault="0007486D" w:rsidP="004B67C0">
            <w:pPr>
              <w:spacing w:before="60" w:after="60"/>
              <w:jc w:val="both"/>
            </w:pPr>
            <w:r w:rsidRPr="001C2B52">
              <w:t>Chế phẩm sinh học</w:t>
            </w:r>
          </w:p>
        </w:tc>
        <w:tc>
          <w:tcPr>
            <w:tcW w:w="996" w:type="dxa"/>
            <w:vAlign w:val="center"/>
          </w:tcPr>
          <w:p w14:paraId="781FAC10" w14:textId="77777777" w:rsidR="0007486D" w:rsidRPr="001C2B52" w:rsidRDefault="0007486D" w:rsidP="004B67C0">
            <w:pPr>
              <w:spacing w:before="60" w:after="60"/>
              <w:jc w:val="center"/>
            </w:pPr>
            <w:r w:rsidRPr="001C2B52">
              <w:t>Kg</w:t>
            </w:r>
          </w:p>
        </w:tc>
        <w:tc>
          <w:tcPr>
            <w:tcW w:w="1134" w:type="dxa"/>
            <w:vAlign w:val="center"/>
          </w:tcPr>
          <w:p w14:paraId="7218C7B6" w14:textId="77777777" w:rsidR="0007486D" w:rsidRPr="001C2B52" w:rsidRDefault="0007486D" w:rsidP="004B67C0">
            <w:pPr>
              <w:spacing w:before="60" w:after="60"/>
              <w:jc w:val="center"/>
            </w:pPr>
            <w:r w:rsidRPr="001C2B52">
              <w:t>44</w:t>
            </w:r>
          </w:p>
        </w:tc>
        <w:tc>
          <w:tcPr>
            <w:tcW w:w="1134" w:type="dxa"/>
            <w:vAlign w:val="center"/>
          </w:tcPr>
          <w:p w14:paraId="3BB29285" w14:textId="77777777" w:rsidR="0007486D" w:rsidRPr="001C2B52" w:rsidRDefault="0007486D" w:rsidP="004B67C0">
            <w:pPr>
              <w:spacing w:before="60" w:after="60"/>
              <w:jc w:val="center"/>
            </w:pPr>
            <w:r w:rsidRPr="001C2B52">
              <w:t>0</w:t>
            </w:r>
          </w:p>
        </w:tc>
        <w:tc>
          <w:tcPr>
            <w:tcW w:w="1392" w:type="dxa"/>
            <w:vAlign w:val="center"/>
          </w:tcPr>
          <w:p w14:paraId="4CABC677" w14:textId="77777777" w:rsidR="0007486D" w:rsidRPr="001C2B52" w:rsidRDefault="0007486D" w:rsidP="004B67C0">
            <w:pPr>
              <w:spacing w:before="60" w:after="60"/>
              <w:jc w:val="center"/>
            </w:pPr>
            <w:r w:rsidRPr="001C2B52">
              <w:t>44</w:t>
            </w:r>
          </w:p>
        </w:tc>
        <w:tc>
          <w:tcPr>
            <w:tcW w:w="1302" w:type="dxa"/>
            <w:vAlign w:val="center"/>
          </w:tcPr>
          <w:p w14:paraId="74E9AE60" w14:textId="77777777" w:rsidR="0007486D" w:rsidRPr="001C2B52" w:rsidRDefault="0007486D" w:rsidP="004B67C0">
            <w:pPr>
              <w:spacing w:before="60" w:after="60"/>
              <w:jc w:val="center"/>
            </w:pPr>
            <w:r w:rsidRPr="001C2B52">
              <w:t>44</w:t>
            </w:r>
          </w:p>
        </w:tc>
      </w:tr>
      <w:tr w:rsidR="001C2B52" w:rsidRPr="001C2B52" w14:paraId="2F1DE549" w14:textId="77777777" w:rsidTr="00FF4E29">
        <w:trPr>
          <w:jc w:val="center"/>
        </w:trPr>
        <w:tc>
          <w:tcPr>
            <w:tcW w:w="562" w:type="dxa"/>
            <w:vAlign w:val="center"/>
          </w:tcPr>
          <w:p w14:paraId="262EB6D4" w14:textId="4011E837" w:rsidR="0007486D" w:rsidRPr="001C2B52" w:rsidRDefault="00DE6E99" w:rsidP="004B67C0">
            <w:pPr>
              <w:spacing w:before="60" w:after="60"/>
              <w:jc w:val="center"/>
            </w:pPr>
            <w:r w:rsidRPr="001C2B52">
              <w:t>9</w:t>
            </w:r>
          </w:p>
        </w:tc>
        <w:tc>
          <w:tcPr>
            <w:tcW w:w="2977" w:type="dxa"/>
            <w:vAlign w:val="center"/>
          </w:tcPr>
          <w:p w14:paraId="69289BA9" w14:textId="77777777" w:rsidR="0007486D" w:rsidRPr="001C2B52" w:rsidRDefault="0007486D" w:rsidP="004B67C0">
            <w:pPr>
              <w:spacing w:before="60" w:after="60"/>
              <w:jc w:val="both"/>
            </w:pPr>
            <w:r w:rsidRPr="001C2B52">
              <w:t>Thuốc BVTV</w:t>
            </w:r>
          </w:p>
        </w:tc>
        <w:tc>
          <w:tcPr>
            <w:tcW w:w="996" w:type="dxa"/>
            <w:vAlign w:val="center"/>
          </w:tcPr>
          <w:p w14:paraId="55E88885" w14:textId="77777777" w:rsidR="0007486D" w:rsidRPr="001C2B52" w:rsidRDefault="0007486D" w:rsidP="004B67C0">
            <w:pPr>
              <w:spacing w:before="60" w:after="60"/>
              <w:jc w:val="center"/>
            </w:pPr>
            <w:r w:rsidRPr="001C2B52">
              <w:t>Kg (lít)</w:t>
            </w:r>
          </w:p>
        </w:tc>
        <w:tc>
          <w:tcPr>
            <w:tcW w:w="1134" w:type="dxa"/>
            <w:vAlign w:val="center"/>
          </w:tcPr>
          <w:p w14:paraId="54CA4642" w14:textId="77777777" w:rsidR="0007486D" w:rsidRPr="001C2B52" w:rsidRDefault="0007486D" w:rsidP="004B67C0">
            <w:pPr>
              <w:spacing w:before="60" w:after="60"/>
              <w:jc w:val="center"/>
            </w:pPr>
            <w:r w:rsidRPr="001C2B52">
              <w:t>20</w:t>
            </w:r>
          </w:p>
        </w:tc>
        <w:tc>
          <w:tcPr>
            <w:tcW w:w="1134" w:type="dxa"/>
            <w:vAlign w:val="center"/>
          </w:tcPr>
          <w:p w14:paraId="6EF63A0D" w14:textId="77777777" w:rsidR="0007486D" w:rsidRPr="001C2B52" w:rsidRDefault="0007486D" w:rsidP="004B67C0">
            <w:pPr>
              <w:spacing w:before="60" w:after="60"/>
              <w:jc w:val="center"/>
            </w:pPr>
            <w:r w:rsidRPr="001C2B52">
              <w:t>10</w:t>
            </w:r>
          </w:p>
        </w:tc>
        <w:tc>
          <w:tcPr>
            <w:tcW w:w="1392" w:type="dxa"/>
            <w:vAlign w:val="center"/>
          </w:tcPr>
          <w:p w14:paraId="771DEA06" w14:textId="77777777" w:rsidR="0007486D" w:rsidRPr="001C2B52" w:rsidRDefault="0007486D" w:rsidP="004B67C0">
            <w:pPr>
              <w:spacing w:before="60" w:after="60"/>
              <w:jc w:val="center"/>
            </w:pPr>
            <w:r w:rsidRPr="001C2B52">
              <w:t>15</w:t>
            </w:r>
          </w:p>
        </w:tc>
        <w:tc>
          <w:tcPr>
            <w:tcW w:w="1302" w:type="dxa"/>
            <w:vAlign w:val="center"/>
          </w:tcPr>
          <w:p w14:paraId="51A7D832" w14:textId="77777777" w:rsidR="0007486D" w:rsidRPr="001C2B52" w:rsidRDefault="0007486D" w:rsidP="004B67C0">
            <w:pPr>
              <w:spacing w:before="60" w:after="60"/>
              <w:jc w:val="center"/>
            </w:pPr>
            <w:r w:rsidRPr="001C2B52">
              <w:t>18</w:t>
            </w:r>
          </w:p>
        </w:tc>
      </w:tr>
    </w:tbl>
    <w:p w14:paraId="4BCCC1F1" w14:textId="1D45680F" w:rsidR="00E5484B" w:rsidRPr="001C2B52" w:rsidRDefault="008B3219" w:rsidP="004B67C0">
      <w:pPr>
        <w:spacing w:before="120" w:after="120"/>
        <w:ind w:firstLine="567"/>
        <w:rPr>
          <w:b/>
          <w:sz w:val="28"/>
          <w:szCs w:val="28"/>
        </w:rPr>
      </w:pPr>
      <w:r w:rsidRPr="001C2B52">
        <w:rPr>
          <w:b/>
          <w:sz w:val="28"/>
          <w:szCs w:val="28"/>
        </w:rPr>
        <w:t>2</w:t>
      </w:r>
      <w:r w:rsidR="00E5484B" w:rsidRPr="001C2B52">
        <w:rPr>
          <w:b/>
          <w:sz w:val="28"/>
          <w:szCs w:val="28"/>
        </w:rPr>
        <w:t>. Định mức công lao động</w:t>
      </w:r>
    </w:p>
    <w:tbl>
      <w:tblPr>
        <w:tblStyle w:val="TableGrid"/>
        <w:tblW w:w="9679" w:type="dxa"/>
        <w:jc w:val="center"/>
        <w:tblLook w:val="01E0" w:firstRow="1" w:lastRow="1" w:firstColumn="1" w:lastColumn="1" w:noHBand="0" w:noVBand="0"/>
      </w:tblPr>
      <w:tblGrid>
        <w:gridCol w:w="851"/>
        <w:gridCol w:w="2940"/>
        <w:gridCol w:w="1120"/>
        <w:gridCol w:w="1083"/>
        <w:gridCol w:w="1108"/>
        <w:gridCol w:w="1280"/>
        <w:gridCol w:w="1297"/>
      </w:tblGrid>
      <w:tr w:rsidR="001C2B52" w:rsidRPr="001C2B52" w14:paraId="6709D0A6" w14:textId="3E3E7757" w:rsidTr="004B67C0">
        <w:trPr>
          <w:jc w:val="center"/>
        </w:trPr>
        <w:tc>
          <w:tcPr>
            <w:tcW w:w="851" w:type="dxa"/>
            <w:vMerge w:val="restart"/>
            <w:vAlign w:val="center"/>
          </w:tcPr>
          <w:p w14:paraId="79680DA5" w14:textId="77777777" w:rsidR="00C92DB5" w:rsidRPr="001C2B52" w:rsidRDefault="00C92DB5" w:rsidP="004B67C0">
            <w:pPr>
              <w:jc w:val="center"/>
              <w:rPr>
                <w:b/>
              </w:rPr>
            </w:pPr>
            <w:r w:rsidRPr="001C2B52">
              <w:rPr>
                <w:b/>
              </w:rPr>
              <w:t>TT</w:t>
            </w:r>
          </w:p>
        </w:tc>
        <w:tc>
          <w:tcPr>
            <w:tcW w:w="2940" w:type="dxa"/>
            <w:vMerge w:val="restart"/>
            <w:vAlign w:val="center"/>
          </w:tcPr>
          <w:p w14:paraId="27E06655" w14:textId="77777777" w:rsidR="00C92DB5" w:rsidRPr="001C2B52" w:rsidRDefault="00C92DB5" w:rsidP="004B67C0">
            <w:pPr>
              <w:jc w:val="center"/>
              <w:rPr>
                <w:b/>
              </w:rPr>
            </w:pPr>
            <w:r w:rsidRPr="001C2B52">
              <w:rPr>
                <w:b/>
              </w:rPr>
              <w:t>Nội dung</w:t>
            </w:r>
          </w:p>
        </w:tc>
        <w:tc>
          <w:tcPr>
            <w:tcW w:w="1120" w:type="dxa"/>
            <w:vMerge w:val="restart"/>
            <w:vAlign w:val="center"/>
          </w:tcPr>
          <w:p w14:paraId="66C29A3A" w14:textId="77777777" w:rsidR="00C92DB5" w:rsidRPr="001C2B52" w:rsidRDefault="00C92DB5" w:rsidP="004B67C0">
            <w:pPr>
              <w:jc w:val="center"/>
              <w:rPr>
                <w:b/>
              </w:rPr>
            </w:pPr>
            <w:r w:rsidRPr="001C2B52">
              <w:rPr>
                <w:b/>
              </w:rPr>
              <w:t>ĐVT</w:t>
            </w:r>
          </w:p>
        </w:tc>
        <w:tc>
          <w:tcPr>
            <w:tcW w:w="4768" w:type="dxa"/>
            <w:gridSpan w:val="4"/>
            <w:tcBorders>
              <w:right w:val="single" w:sz="4" w:space="0" w:color="auto"/>
            </w:tcBorders>
            <w:vAlign w:val="center"/>
          </w:tcPr>
          <w:p w14:paraId="7D751C1E" w14:textId="5FF08C52" w:rsidR="00C92DB5" w:rsidRPr="001C2B52" w:rsidRDefault="00C92DB5" w:rsidP="004B67C0">
            <w:pPr>
              <w:jc w:val="center"/>
              <w:rPr>
                <w:b/>
              </w:rPr>
            </w:pPr>
            <w:r w:rsidRPr="001C2B52">
              <w:rPr>
                <w:b/>
              </w:rPr>
              <w:t>Số lượng</w:t>
            </w:r>
          </w:p>
        </w:tc>
      </w:tr>
      <w:tr w:rsidR="001C2B52" w:rsidRPr="001C2B52" w14:paraId="6D4B0754" w14:textId="10C4B119" w:rsidTr="004B67C0">
        <w:trPr>
          <w:jc w:val="center"/>
        </w:trPr>
        <w:tc>
          <w:tcPr>
            <w:tcW w:w="851" w:type="dxa"/>
            <w:vMerge/>
            <w:vAlign w:val="center"/>
          </w:tcPr>
          <w:p w14:paraId="7E9656CE" w14:textId="77777777" w:rsidR="002661A2" w:rsidRPr="001C2B52" w:rsidRDefault="002661A2" w:rsidP="004B67C0">
            <w:pPr>
              <w:spacing w:before="40" w:after="40"/>
              <w:jc w:val="center"/>
              <w:rPr>
                <w:b/>
              </w:rPr>
            </w:pPr>
          </w:p>
        </w:tc>
        <w:tc>
          <w:tcPr>
            <w:tcW w:w="2940" w:type="dxa"/>
            <w:vMerge/>
            <w:vAlign w:val="center"/>
          </w:tcPr>
          <w:p w14:paraId="688D0941" w14:textId="77777777" w:rsidR="002661A2" w:rsidRPr="001C2B52" w:rsidRDefault="002661A2" w:rsidP="004B67C0">
            <w:pPr>
              <w:spacing w:before="40" w:after="40"/>
              <w:jc w:val="center"/>
              <w:rPr>
                <w:b/>
              </w:rPr>
            </w:pPr>
          </w:p>
        </w:tc>
        <w:tc>
          <w:tcPr>
            <w:tcW w:w="1120" w:type="dxa"/>
            <w:vMerge/>
            <w:vAlign w:val="center"/>
          </w:tcPr>
          <w:p w14:paraId="05A8FC87" w14:textId="77777777" w:rsidR="002661A2" w:rsidRPr="001C2B52" w:rsidRDefault="002661A2" w:rsidP="004B67C0">
            <w:pPr>
              <w:spacing w:before="40" w:after="40"/>
              <w:jc w:val="center"/>
              <w:rPr>
                <w:b/>
              </w:rPr>
            </w:pPr>
          </w:p>
        </w:tc>
        <w:tc>
          <w:tcPr>
            <w:tcW w:w="1083" w:type="dxa"/>
            <w:vAlign w:val="center"/>
          </w:tcPr>
          <w:p w14:paraId="3EEC6876" w14:textId="5A2AFE5A" w:rsidR="002661A2" w:rsidRPr="001C2B52" w:rsidRDefault="002661A2" w:rsidP="004B67C0">
            <w:pPr>
              <w:jc w:val="center"/>
              <w:rPr>
                <w:b/>
              </w:rPr>
            </w:pPr>
            <w:r w:rsidRPr="001C2B52">
              <w:rPr>
                <w:b/>
              </w:rPr>
              <w:t>Năm 1</w:t>
            </w:r>
          </w:p>
        </w:tc>
        <w:tc>
          <w:tcPr>
            <w:tcW w:w="1108" w:type="dxa"/>
            <w:vAlign w:val="center"/>
          </w:tcPr>
          <w:p w14:paraId="0E705129" w14:textId="6AF42074" w:rsidR="002661A2" w:rsidRPr="001C2B52" w:rsidRDefault="002661A2" w:rsidP="004B67C0">
            <w:pPr>
              <w:jc w:val="center"/>
              <w:rPr>
                <w:b/>
              </w:rPr>
            </w:pPr>
            <w:r w:rsidRPr="001C2B52">
              <w:rPr>
                <w:b/>
              </w:rPr>
              <w:t>Năm 2</w:t>
            </w:r>
          </w:p>
        </w:tc>
        <w:tc>
          <w:tcPr>
            <w:tcW w:w="1280" w:type="dxa"/>
            <w:tcBorders>
              <w:right w:val="single" w:sz="4" w:space="0" w:color="auto"/>
            </w:tcBorders>
            <w:vAlign w:val="center"/>
          </w:tcPr>
          <w:p w14:paraId="05E640A7" w14:textId="08C3EC59" w:rsidR="002661A2" w:rsidRPr="001C2B52" w:rsidRDefault="002661A2" w:rsidP="004B67C0">
            <w:pPr>
              <w:jc w:val="center"/>
              <w:rPr>
                <w:b/>
              </w:rPr>
            </w:pPr>
            <w:r w:rsidRPr="001C2B52">
              <w:rPr>
                <w:b/>
              </w:rPr>
              <w:t>Năm 3</w:t>
            </w:r>
          </w:p>
        </w:tc>
        <w:tc>
          <w:tcPr>
            <w:tcW w:w="1297" w:type="dxa"/>
            <w:tcBorders>
              <w:right w:val="single" w:sz="4" w:space="0" w:color="auto"/>
            </w:tcBorders>
            <w:vAlign w:val="center"/>
          </w:tcPr>
          <w:p w14:paraId="64CACBD8" w14:textId="6980A4F8" w:rsidR="002661A2" w:rsidRPr="001C2B52" w:rsidRDefault="002661A2" w:rsidP="004B67C0">
            <w:pPr>
              <w:jc w:val="center"/>
              <w:rPr>
                <w:b/>
              </w:rPr>
            </w:pPr>
            <w:r w:rsidRPr="001C2B52">
              <w:rPr>
                <w:b/>
              </w:rPr>
              <w:t>Năm 4 trở đi</w:t>
            </w:r>
          </w:p>
        </w:tc>
      </w:tr>
      <w:tr w:rsidR="001C2B52" w:rsidRPr="001C2B52" w14:paraId="25FC5D17" w14:textId="52FB0D69" w:rsidTr="004B67C0">
        <w:trPr>
          <w:jc w:val="center"/>
        </w:trPr>
        <w:tc>
          <w:tcPr>
            <w:tcW w:w="851" w:type="dxa"/>
            <w:vAlign w:val="center"/>
          </w:tcPr>
          <w:p w14:paraId="72651859" w14:textId="77777777" w:rsidR="00C92DB5" w:rsidRPr="001C2B52" w:rsidRDefault="00C92DB5" w:rsidP="004B67C0">
            <w:pPr>
              <w:spacing w:before="40" w:after="40"/>
              <w:jc w:val="center"/>
            </w:pPr>
            <w:r w:rsidRPr="001C2B52">
              <w:t>1</w:t>
            </w:r>
          </w:p>
        </w:tc>
        <w:tc>
          <w:tcPr>
            <w:tcW w:w="2940" w:type="dxa"/>
            <w:vAlign w:val="center"/>
          </w:tcPr>
          <w:p w14:paraId="2B6411D5" w14:textId="77777777" w:rsidR="00C92DB5" w:rsidRPr="001C2B52" w:rsidRDefault="00C92DB5" w:rsidP="004B67C0">
            <w:pPr>
              <w:spacing w:before="40" w:after="40"/>
              <w:jc w:val="both"/>
            </w:pPr>
            <w:r w:rsidRPr="001C2B52">
              <w:t>Chuẩn bị đất trồng (đào mương, xử lý thực bì)</w:t>
            </w:r>
          </w:p>
        </w:tc>
        <w:tc>
          <w:tcPr>
            <w:tcW w:w="1120" w:type="dxa"/>
            <w:vAlign w:val="center"/>
          </w:tcPr>
          <w:p w14:paraId="390CE9D4" w14:textId="77777777" w:rsidR="00C92DB5" w:rsidRPr="001C2B52" w:rsidRDefault="00C92DB5" w:rsidP="004B67C0">
            <w:pPr>
              <w:spacing w:before="40" w:after="40"/>
              <w:jc w:val="center"/>
            </w:pPr>
            <w:r w:rsidRPr="001C2B52">
              <w:t>Công</w:t>
            </w:r>
          </w:p>
        </w:tc>
        <w:tc>
          <w:tcPr>
            <w:tcW w:w="1083" w:type="dxa"/>
            <w:vAlign w:val="center"/>
          </w:tcPr>
          <w:p w14:paraId="3F732E80" w14:textId="2CE8FC58" w:rsidR="00C92DB5" w:rsidRPr="001C2B52" w:rsidRDefault="00C92DB5" w:rsidP="004B67C0">
            <w:pPr>
              <w:spacing w:before="40" w:after="40"/>
              <w:jc w:val="center"/>
            </w:pPr>
            <w:r w:rsidRPr="001C2B52">
              <w:t>50</w:t>
            </w:r>
          </w:p>
        </w:tc>
        <w:tc>
          <w:tcPr>
            <w:tcW w:w="1108" w:type="dxa"/>
            <w:vAlign w:val="center"/>
          </w:tcPr>
          <w:p w14:paraId="40CBBF17" w14:textId="77777777" w:rsidR="00C92DB5" w:rsidRPr="001C2B52" w:rsidRDefault="00C92DB5" w:rsidP="004B67C0">
            <w:pPr>
              <w:spacing w:before="40" w:after="40"/>
              <w:jc w:val="center"/>
            </w:pPr>
            <w:r w:rsidRPr="001C2B52">
              <w:t>0</w:t>
            </w:r>
          </w:p>
        </w:tc>
        <w:tc>
          <w:tcPr>
            <w:tcW w:w="1280" w:type="dxa"/>
            <w:vAlign w:val="center"/>
          </w:tcPr>
          <w:p w14:paraId="636E9FFB" w14:textId="77777777" w:rsidR="00C92DB5" w:rsidRPr="001C2B52" w:rsidRDefault="00C92DB5" w:rsidP="004B67C0">
            <w:pPr>
              <w:spacing w:before="40" w:after="40"/>
              <w:jc w:val="center"/>
            </w:pPr>
            <w:r w:rsidRPr="001C2B52">
              <w:t>0</w:t>
            </w:r>
          </w:p>
        </w:tc>
        <w:tc>
          <w:tcPr>
            <w:tcW w:w="1297" w:type="dxa"/>
            <w:vAlign w:val="center"/>
          </w:tcPr>
          <w:p w14:paraId="043E5D39" w14:textId="57FD3AEF" w:rsidR="00C92DB5" w:rsidRPr="001C2B52" w:rsidRDefault="00C92DB5" w:rsidP="004B67C0">
            <w:pPr>
              <w:spacing w:before="40" w:after="40"/>
              <w:jc w:val="center"/>
            </w:pPr>
            <w:r w:rsidRPr="001C2B52">
              <w:t>0</w:t>
            </w:r>
          </w:p>
        </w:tc>
      </w:tr>
      <w:tr w:rsidR="001C2B52" w:rsidRPr="001C2B52" w14:paraId="7F30E9E8" w14:textId="678B12A5" w:rsidTr="004B67C0">
        <w:trPr>
          <w:jc w:val="center"/>
        </w:trPr>
        <w:tc>
          <w:tcPr>
            <w:tcW w:w="851" w:type="dxa"/>
            <w:vAlign w:val="center"/>
          </w:tcPr>
          <w:p w14:paraId="5D8C0D53" w14:textId="77777777" w:rsidR="00C92DB5" w:rsidRPr="001C2B52" w:rsidRDefault="00C92DB5" w:rsidP="004B67C0">
            <w:pPr>
              <w:spacing w:before="40" w:after="40"/>
              <w:jc w:val="center"/>
            </w:pPr>
            <w:r w:rsidRPr="001C2B52">
              <w:t>2</w:t>
            </w:r>
          </w:p>
        </w:tc>
        <w:tc>
          <w:tcPr>
            <w:tcW w:w="2940" w:type="dxa"/>
            <w:vAlign w:val="center"/>
          </w:tcPr>
          <w:p w14:paraId="60E81E6A" w14:textId="77777777" w:rsidR="00C92DB5" w:rsidRPr="001C2B52" w:rsidRDefault="00C92DB5" w:rsidP="004B67C0">
            <w:pPr>
              <w:spacing w:before="40" w:after="40"/>
              <w:jc w:val="both"/>
            </w:pPr>
            <w:r w:rsidRPr="001C2B52">
              <w:t>Đào hố trồng và bón lót</w:t>
            </w:r>
          </w:p>
        </w:tc>
        <w:tc>
          <w:tcPr>
            <w:tcW w:w="1120" w:type="dxa"/>
            <w:vAlign w:val="center"/>
          </w:tcPr>
          <w:p w14:paraId="43E3AC9D" w14:textId="77777777" w:rsidR="00C92DB5" w:rsidRPr="001C2B52" w:rsidRDefault="00C92DB5" w:rsidP="004B67C0">
            <w:pPr>
              <w:spacing w:before="40" w:after="40"/>
              <w:jc w:val="center"/>
            </w:pPr>
            <w:r w:rsidRPr="001C2B52">
              <w:t>Công</w:t>
            </w:r>
          </w:p>
        </w:tc>
        <w:tc>
          <w:tcPr>
            <w:tcW w:w="1083" w:type="dxa"/>
            <w:vAlign w:val="center"/>
          </w:tcPr>
          <w:p w14:paraId="1061D04A" w14:textId="77777777" w:rsidR="00C92DB5" w:rsidRPr="001C2B52" w:rsidRDefault="00C92DB5" w:rsidP="004B67C0">
            <w:pPr>
              <w:spacing w:before="40" w:after="40"/>
              <w:jc w:val="center"/>
            </w:pPr>
            <w:r w:rsidRPr="001C2B52">
              <w:t>20</w:t>
            </w:r>
          </w:p>
        </w:tc>
        <w:tc>
          <w:tcPr>
            <w:tcW w:w="1108" w:type="dxa"/>
            <w:vAlign w:val="center"/>
          </w:tcPr>
          <w:p w14:paraId="138064C7" w14:textId="77777777" w:rsidR="00C92DB5" w:rsidRPr="001C2B52" w:rsidRDefault="00C92DB5" w:rsidP="004B67C0">
            <w:pPr>
              <w:spacing w:before="40" w:after="40"/>
              <w:jc w:val="center"/>
            </w:pPr>
            <w:r w:rsidRPr="001C2B52">
              <w:t>0</w:t>
            </w:r>
          </w:p>
        </w:tc>
        <w:tc>
          <w:tcPr>
            <w:tcW w:w="1280" w:type="dxa"/>
            <w:vAlign w:val="center"/>
          </w:tcPr>
          <w:p w14:paraId="3FA6DB1E" w14:textId="77777777" w:rsidR="00C92DB5" w:rsidRPr="001C2B52" w:rsidRDefault="00C92DB5" w:rsidP="004B67C0">
            <w:pPr>
              <w:spacing w:before="40" w:after="40"/>
              <w:jc w:val="center"/>
            </w:pPr>
            <w:r w:rsidRPr="001C2B52">
              <w:t>0</w:t>
            </w:r>
          </w:p>
        </w:tc>
        <w:tc>
          <w:tcPr>
            <w:tcW w:w="1297" w:type="dxa"/>
            <w:vAlign w:val="center"/>
          </w:tcPr>
          <w:p w14:paraId="5D5733F5" w14:textId="28CAC069" w:rsidR="00C92DB5" w:rsidRPr="001C2B52" w:rsidRDefault="00C92DB5" w:rsidP="004B67C0">
            <w:pPr>
              <w:spacing w:before="40" w:after="40"/>
              <w:jc w:val="center"/>
            </w:pPr>
            <w:r w:rsidRPr="001C2B52">
              <w:t>0</w:t>
            </w:r>
          </w:p>
        </w:tc>
      </w:tr>
      <w:tr w:rsidR="001C2B52" w:rsidRPr="001C2B52" w14:paraId="4D235C96" w14:textId="75712D0B" w:rsidTr="004B67C0">
        <w:trPr>
          <w:jc w:val="center"/>
        </w:trPr>
        <w:tc>
          <w:tcPr>
            <w:tcW w:w="851" w:type="dxa"/>
            <w:vAlign w:val="center"/>
          </w:tcPr>
          <w:p w14:paraId="128A6B96" w14:textId="77777777" w:rsidR="00C92DB5" w:rsidRPr="001C2B52" w:rsidRDefault="00C92DB5" w:rsidP="004B67C0">
            <w:pPr>
              <w:spacing w:before="40" w:after="40"/>
              <w:jc w:val="center"/>
            </w:pPr>
            <w:r w:rsidRPr="001C2B52">
              <w:t>3</w:t>
            </w:r>
          </w:p>
        </w:tc>
        <w:tc>
          <w:tcPr>
            <w:tcW w:w="2940" w:type="dxa"/>
            <w:vAlign w:val="center"/>
          </w:tcPr>
          <w:p w14:paraId="634E082C" w14:textId="77777777" w:rsidR="00C92DB5" w:rsidRPr="001C2B52" w:rsidRDefault="00C92DB5" w:rsidP="004B67C0">
            <w:pPr>
              <w:spacing w:before="40" w:after="40"/>
              <w:jc w:val="both"/>
            </w:pPr>
            <w:r w:rsidRPr="001C2B52">
              <w:t>Trồng cây</w:t>
            </w:r>
          </w:p>
        </w:tc>
        <w:tc>
          <w:tcPr>
            <w:tcW w:w="1120" w:type="dxa"/>
            <w:vAlign w:val="center"/>
          </w:tcPr>
          <w:p w14:paraId="439C600B" w14:textId="77777777" w:rsidR="00C92DB5" w:rsidRPr="001C2B52" w:rsidRDefault="00C92DB5" w:rsidP="004B67C0">
            <w:pPr>
              <w:spacing w:before="40" w:after="40"/>
              <w:jc w:val="center"/>
            </w:pPr>
            <w:r w:rsidRPr="001C2B52">
              <w:t>Công</w:t>
            </w:r>
          </w:p>
        </w:tc>
        <w:tc>
          <w:tcPr>
            <w:tcW w:w="1083" w:type="dxa"/>
            <w:vAlign w:val="center"/>
          </w:tcPr>
          <w:p w14:paraId="611D5A97" w14:textId="77777777" w:rsidR="00C92DB5" w:rsidRPr="001C2B52" w:rsidRDefault="00C92DB5" w:rsidP="004B67C0">
            <w:pPr>
              <w:spacing w:before="40" w:after="40"/>
              <w:jc w:val="center"/>
            </w:pPr>
            <w:r w:rsidRPr="001C2B52">
              <w:t>5</w:t>
            </w:r>
          </w:p>
        </w:tc>
        <w:tc>
          <w:tcPr>
            <w:tcW w:w="1108" w:type="dxa"/>
            <w:vAlign w:val="center"/>
          </w:tcPr>
          <w:p w14:paraId="3E292F78" w14:textId="77777777" w:rsidR="00C92DB5" w:rsidRPr="001C2B52" w:rsidRDefault="00C92DB5" w:rsidP="004B67C0">
            <w:pPr>
              <w:spacing w:before="40" w:after="40"/>
              <w:jc w:val="center"/>
            </w:pPr>
            <w:r w:rsidRPr="001C2B52">
              <w:t>0</w:t>
            </w:r>
          </w:p>
        </w:tc>
        <w:tc>
          <w:tcPr>
            <w:tcW w:w="1280" w:type="dxa"/>
            <w:vAlign w:val="center"/>
          </w:tcPr>
          <w:p w14:paraId="4D0ED58D" w14:textId="77777777" w:rsidR="00C92DB5" w:rsidRPr="001C2B52" w:rsidRDefault="00C92DB5" w:rsidP="004B67C0">
            <w:pPr>
              <w:spacing w:before="40" w:after="40"/>
              <w:jc w:val="center"/>
            </w:pPr>
            <w:r w:rsidRPr="001C2B52">
              <w:t>0</w:t>
            </w:r>
          </w:p>
        </w:tc>
        <w:tc>
          <w:tcPr>
            <w:tcW w:w="1297" w:type="dxa"/>
            <w:vAlign w:val="center"/>
          </w:tcPr>
          <w:p w14:paraId="11DA068B" w14:textId="054450F8" w:rsidR="00C92DB5" w:rsidRPr="001C2B52" w:rsidRDefault="00C92DB5" w:rsidP="004B67C0">
            <w:pPr>
              <w:spacing w:before="40" w:after="40"/>
              <w:jc w:val="center"/>
            </w:pPr>
            <w:r w:rsidRPr="001C2B52">
              <w:t>0</w:t>
            </w:r>
          </w:p>
        </w:tc>
      </w:tr>
      <w:tr w:rsidR="001C2B52" w:rsidRPr="001C2B52" w14:paraId="3CAD652E" w14:textId="7439CC99" w:rsidTr="004B67C0">
        <w:trPr>
          <w:jc w:val="center"/>
        </w:trPr>
        <w:tc>
          <w:tcPr>
            <w:tcW w:w="851" w:type="dxa"/>
            <w:vAlign w:val="center"/>
          </w:tcPr>
          <w:p w14:paraId="60A3C294" w14:textId="77777777" w:rsidR="00C92DB5" w:rsidRPr="001C2B52" w:rsidRDefault="00C92DB5" w:rsidP="004B67C0">
            <w:pPr>
              <w:spacing w:before="40" w:after="40"/>
              <w:jc w:val="center"/>
            </w:pPr>
            <w:r w:rsidRPr="001C2B52">
              <w:t>4</w:t>
            </w:r>
          </w:p>
        </w:tc>
        <w:tc>
          <w:tcPr>
            <w:tcW w:w="2940" w:type="dxa"/>
            <w:vAlign w:val="center"/>
          </w:tcPr>
          <w:p w14:paraId="056C8AAD" w14:textId="77777777" w:rsidR="00C92DB5" w:rsidRPr="001C2B52" w:rsidRDefault="00C92DB5" w:rsidP="004B67C0">
            <w:pPr>
              <w:spacing w:before="40" w:after="40"/>
              <w:jc w:val="both"/>
            </w:pPr>
            <w:r w:rsidRPr="001C2B52">
              <w:t>Làm cỏ, tỉa cành</w:t>
            </w:r>
          </w:p>
        </w:tc>
        <w:tc>
          <w:tcPr>
            <w:tcW w:w="1120" w:type="dxa"/>
            <w:vAlign w:val="center"/>
          </w:tcPr>
          <w:p w14:paraId="3010B955" w14:textId="77777777" w:rsidR="00C92DB5" w:rsidRPr="001C2B52" w:rsidRDefault="00C92DB5" w:rsidP="004B67C0">
            <w:pPr>
              <w:spacing w:before="40" w:after="40"/>
              <w:jc w:val="center"/>
            </w:pPr>
            <w:r w:rsidRPr="001C2B52">
              <w:t>Công</w:t>
            </w:r>
          </w:p>
        </w:tc>
        <w:tc>
          <w:tcPr>
            <w:tcW w:w="1083" w:type="dxa"/>
            <w:vAlign w:val="center"/>
          </w:tcPr>
          <w:p w14:paraId="0CA2CB59" w14:textId="77777777" w:rsidR="00C92DB5" w:rsidRPr="001C2B52" w:rsidRDefault="00C92DB5" w:rsidP="004B67C0">
            <w:pPr>
              <w:spacing w:before="40" w:after="40"/>
              <w:jc w:val="center"/>
            </w:pPr>
            <w:r w:rsidRPr="001C2B52">
              <w:t>20</w:t>
            </w:r>
          </w:p>
        </w:tc>
        <w:tc>
          <w:tcPr>
            <w:tcW w:w="1108" w:type="dxa"/>
            <w:vAlign w:val="center"/>
          </w:tcPr>
          <w:p w14:paraId="5C5FC429" w14:textId="77777777" w:rsidR="00C92DB5" w:rsidRPr="001C2B52" w:rsidRDefault="00C92DB5" w:rsidP="004B67C0">
            <w:pPr>
              <w:spacing w:before="40" w:after="40"/>
              <w:jc w:val="center"/>
            </w:pPr>
            <w:r w:rsidRPr="001C2B52">
              <w:t>20</w:t>
            </w:r>
          </w:p>
        </w:tc>
        <w:tc>
          <w:tcPr>
            <w:tcW w:w="1280" w:type="dxa"/>
            <w:vAlign w:val="center"/>
          </w:tcPr>
          <w:p w14:paraId="60F546E3" w14:textId="77777777" w:rsidR="00C92DB5" w:rsidRPr="001C2B52" w:rsidRDefault="00C92DB5" w:rsidP="004B67C0">
            <w:pPr>
              <w:spacing w:before="40" w:after="40"/>
              <w:jc w:val="center"/>
            </w:pPr>
            <w:r w:rsidRPr="001C2B52">
              <w:t>20</w:t>
            </w:r>
          </w:p>
        </w:tc>
        <w:tc>
          <w:tcPr>
            <w:tcW w:w="1297" w:type="dxa"/>
            <w:vAlign w:val="center"/>
          </w:tcPr>
          <w:p w14:paraId="686AFC12" w14:textId="28E2DEE3" w:rsidR="00C92DB5" w:rsidRPr="001C2B52" w:rsidRDefault="00C92DB5" w:rsidP="004B67C0">
            <w:pPr>
              <w:spacing w:before="40" w:after="40"/>
              <w:jc w:val="center"/>
            </w:pPr>
            <w:r w:rsidRPr="001C2B52">
              <w:t>20</w:t>
            </w:r>
          </w:p>
        </w:tc>
      </w:tr>
      <w:tr w:rsidR="001C2B52" w:rsidRPr="001C2B52" w14:paraId="4C0D8404" w14:textId="6B552D5B" w:rsidTr="004B67C0">
        <w:trPr>
          <w:jc w:val="center"/>
        </w:trPr>
        <w:tc>
          <w:tcPr>
            <w:tcW w:w="851" w:type="dxa"/>
            <w:vAlign w:val="center"/>
          </w:tcPr>
          <w:p w14:paraId="630F7312" w14:textId="77777777" w:rsidR="00C92DB5" w:rsidRPr="001C2B52" w:rsidRDefault="00C92DB5" w:rsidP="004B67C0">
            <w:pPr>
              <w:spacing w:before="40" w:after="40"/>
              <w:jc w:val="center"/>
            </w:pPr>
            <w:r w:rsidRPr="001C2B52">
              <w:t>5</w:t>
            </w:r>
          </w:p>
        </w:tc>
        <w:tc>
          <w:tcPr>
            <w:tcW w:w="2940" w:type="dxa"/>
            <w:vAlign w:val="center"/>
          </w:tcPr>
          <w:p w14:paraId="62BE5FD0" w14:textId="77777777" w:rsidR="00C92DB5" w:rsidRPr="001C2B52" w:rsidRDefault="00C92DB5" w:rsidP="004B67C0">
            <w:pPr>
              <w:spacing w:before="40" w:after="40"/>
              <w:jc w:val="both"/>
            </w:pPr>
            <w:r w:rsidRPr="001C2B52">
              <w:t>Bón phân (thúc)</w:t>
            </w:r>
          </w:p>
        </w:tc>
        <w:tc>
          <w:tcPr>
            <w:tcW w:w="1120" w:type="dxa"/>
            <w:vAlign w:val="center"/>
          </w:tcPr>
          <w:p w14:paraId="3C6EAC71" w14:textId="77777777" w:rsidR="00C92DB5" w:rsidRPr="001C2B52" w:rsidRDefault="00C92DB5" w:rsidP="004B67C0">
            <w:pPr>
              <w:spacing w:before="40" w:after="40"/>
              <w:jc w:val="center"/>
            </w:pPr>
            <w:r w:rsidRPr="001C2B52">
              <w:t>Công</w:t>
            </w:r>
          </w:p>
        </w:tc>
        <w:tc>
          <w:tcPr>
            <w:tcW w:w="1083" w:type="dxa"/>
            <w:vAlign w:val="center"/>
          </w:tcPr>
          <w:p w14:paraId="7CDA4AE1" w14:textId="77777777" w:rsidR="00C92DB5" w:rsidRPr="001C2B52" w:rsidRDefault="00C92DB5" w:rsidP="004B67C0">
            <w:pPr>
              <w:spacing w:before="40" w:after="40"/>
              <w:jc w:val="center"/>
            </w:pPr>
            <w:r w:rsidRPr="001C2B52">
              <w:t>20</w:t>
            </w:r>
          </w:p>
        </w:tc>
        <w:tc>
          <w:tcPr>
            <w:tcW w:w="1108" w:type="dxa"/>
            <w:vAlign w:val="center"/>
          </w:tcPr>
          <w:p w14:paraId="5D77A627" w14:textId="77777777" w:rsidR="00C92DB5" w:rsidRPr="001C2B52" w:rsidRDefault="00C92DB5" w:rsidP="004B67C0">
            <w:pPr>
              <w:spacing w:before="40" w:after="40"/>
              <w:jc w:val="center"/>
            </w:pPr>
            <w:r w:rsidRPr="001C2B52">
              <w:t>20</w:t>
            </w:r>
          </w:p>
        </w:tc>
        <w:tc>
          <w:tcPr>
            <w:tcW w:w="1280" w:type="dxa"/>
            <w:vAlign w:val="center"/>
          </w:tcPr>
          <w:p w14:paraId="522E0F4B" w14:textId="77777777" w:rsidR="00C92DB5" w:rsidRPr="001C2B52" w:rsidRDefault="00C92DB5" w:rsidP="004B67C0">
            <w:pPr>
              <w:spacing w:before="40" w:after="40"/>
              <w:jc w:val="center"/>
            </w:pPr>
            <w:r w:rsidRPr="001C2B52">
              <w:t>20</w:t>
            </w:r>
          </w:p>
        </w:tc>
        <w:tc>
          <w:tcPr>
            <w:tcW w:w="1297" w:type="dxa"/>
            <w:vAlign w:val="center"/>
          </w:tcPr>
          <w:p w14:paraId="3DB9EEB3" w14:textId="228D6510" w:rsidR="00C92DB5" w:rsidRPr="001C2B52" w:rsidRDefault="00C92DB5" w:rsidP="004B67C0">
            <w:pPr>
              <w:spacing w:before="40" w:after="40"/>
              <w:jc w:val="center"/>
            </w:pPr>
            <w:r w:rsidRPr="001C2B52">
              <w:t>20</w:t>
            </w:r>
          </w:p>
        </w:tc>
      </w:tr>
      <w:tr w:rsidR="001C2B52" w:rsidRPr="001C2B52" w14:paraId="0CBD01F1" w14:textId="0F9EC948" w:rsidTr="004B67C0">
        <w:trPr>
          <w:jc w:val="center"/>
        </w:trPr>
        <w:tc>
          <w:tcPr>
            <w:tcW w:w="851" w:type="dxa"/>
            <w:vAlign w:val="center"/>
          </w:tcPr>
          <w:p w14:paraId="053E7673" w14:textId="3F9F6FC8" w:rsidR="00C92DB5" w:rsidRPr="001C2B52" w:rsidRDefault="006574AB" w:rsidP="004B67C0">
            <w:pPr>
              <w:spacing w:before="40" w:after="40"/>
              <w:jc w:val="center"/>
            </w:pPr>
            <w:r w:rsidRPr="001C2B52">
              <w:t>6</w:t>
            </w:r>
          </w:p>
        </w:tc>
        <w:tc>
          <w:tcPr>
            <w:tcW w:w="2940" w:type="dxa"/>
            <w:vAlign w:val="center"/>
          </w:tcPr>
          <w:p w14:paraId="4852CBE7" w14:textId="77777777" w:rsidR="00C92DB5" w:rsidRPr="001C2B52" w:rsidRDefault="00C92DB5" w:rsidP="004B67C0">
            <w:pPr>
              <w:spacing w:before="40" w:after="40"/>
              <w:jc w:val="both"/>
            </w:pPr>
            <w:r w:rsidRPr="001C2B52">
              <w:t>Phun thuốc</w:t>
            </w:r>
          </w:p>
        </w:tc>
        <w:tc>
          <w:tcPr>
            <w:tcW w:w="1120" w:type="dxa"/>
            <w:vAlign w:val="center"/>
          </w:tcPr>
          <w:p w14:paraId="2B654A9D" w14:textId="77777777" w:rsidR="00C92DB5" w:rsidRPr="001C2B52" w:rsidRDefault="00C92DB5" w:rsidP="004B67C0">
            <w:pPr>
              <w:spacing w:before="40" w:after="40"/>
              <w:jc w:val="center"/>
            </w:pPr>
            <w:r w:rsidRPr="001C2B52">
              <w:t>Công</w:t>
            </w:r>
          </w:p>
        </w:tc>
        <w:tc>
          <w:tcPr>
            <w:tcW w:w="1083" w:type="dxa"/>
            <w:vAlign w:val="center"/>
          </w:tcPr>
          <w:p w14:paraId="67EC3FE0" w14:textId="77777777" w:rsidR="00C92DB5" w:rsidRPr="001C2B52" w:rsidRDefault="00C92DB5" w:rsidP="004B67C0">
            <w:pPr>
              <w:spacing w:before="40" w:after="40"/>
              <w:jc w:val="center"/>
            </w:pPr>
            <w:r w:rsidRPr="001C2B52">
              <w:t>15</w:t>
            </w:r>
          </w:p>
        </w:tc>
        <w:tc>
          <w:tcPr>
            <w:tcW w:w="1108" w:type="dxa"/>
            <w:vAlign w:val="center"/>
          </w:tcPr>
          <w:p w14:paraId="6D5B6238" w14:textId="043AA2C7" w:rsidR="00C92DB5" w:rsidRPr="001C2B52" w:rsidRDefault="00B66D79" w:rsidP="004B67C0">
            <w:pPr>
              <w:spacing w:before="40" w:after="40"/>
              <w:jc w:val="center"/>
            </w:pPr>
            <w:r w:rsidRPr="001C2B52">
              <w:t>25</w:t>
            </w:r>
          </w:p>
        </w:tc>
        <w:tc>
          <w:tcPr>
            <w:tcW w:w="1280" w:type="dxa"/>
            <w:vAlign w:val="center"/>
          </w:tcPr>
          <w:p w14:paraId="65D3E31F" w14:textId="77777777" w:rsidR="00C92DB5" w:rsidRPr="001C2B52" w:rsidRDefault="00C92DB5" w:rsidP="004B67C0">
            <w:pPr>
              <w:spacing w:before="40" w:after="40"/>
              <w:jc w:val="center"/>
            </w:pPr>
            <w:r w:rsidRPr="001C2B52">
              <w:t>25</w:t>
            </w:r>
          </w:p>
        </w:tc>
        <w:tc>
          <w:tcPr>
            <w:tcW w:w="1297" w:type="dxa"/>
            <w:vAlign w:val="center"/>
          </w:tcPr>
          <w:p w14:paraId="599C92BE" w14:textId="7AD9E381" w:rsidR="00C92DB5" w:rsidRPr="001C2B52" w:rsidRDefault="00C92DB5" w:rsidP="004B67C0">
            <w:pPr>
              <w:spacing w:before="40" w:after="40"/>
              <w:jc w:val="center"/>
            </w:pPr>
            <w:r w:rsidRPr="001C2B52">
              <w:t>25</w:t>
            </w:r>
          </w:p>
        </w:tc>
      </w:tr>
      <w:tr w:rsidR="00C92DB5" w:rsidRPr="001C2B52" w14:paraId="400F1D77" w14:textId="66B656B7" w:rsidTr="004B67C0">
        <w:trPr>
          <w:jc w:val="center"/>
        </w:trPr>
        <w:tc>
          <w:tcPr>
            <w:tcW w:w="851" w:type="dxa"/>
            <w:vAlign w:val="center"/>
          </w:tcPr>
          <w:p w14:paraId="4A0040AF" w14:textId="77777777" w:rsidR="00C92DB5" w:rsidRPr="001C2B52" w:rsidRDefault="00C92DB5" w:rsidP="004B67C0">
            <w:pPr>
              <w:spacing w:before="40" w:after="40"/>
              <w:jc w:val="center"/>
            </w:pPr>
          </w:p>
        </w:tc>
        <w:tc>
          <w:tcPr>
            <w:tcW w:w="2940" w:type="dxa"/>
            <w:vAlign w:val="center"/>
          </w:tcPr>
          <w:p w14:paraId="06BE5404" w14:textId="1356FF71" w:rsidR="00C92DB5" w:rsidRPr="001C2B52" w:rsidRDefault="00E97A17" w:rsidP="004B67C0">
            <w:pPr>
              <w:spacing w:before="40" w:after="40"/>
              <w:jc w:val="center"/>
            </w:pPr>
            <w:r w:rsidRPr="001C2B52">
              <w:rPr>
                <w:b/>
                <w:bCs/>
              </w:rPr>
              <w:t xml:space="preserve">TỔNG </w:t>
            </w:r>
            <w:r w:rsidR="00C92DB5" w:rsidRPr="001C2B52">
              <w:rPr>
                <w:b/>
                <w:bCs/>
                <w:lang w:val="vi-VN"/>
              </w:rPr>
              <w:t>CỘNG</w:t>
            </w:r>
          </w:p>
        </w:tc>
        <w:tc>
          <w:tcPr>
            <w:tcW w:w="1120" w:type="dxa"/>
            <w:vAlign w:val="center"/>
          </w:tcPr>
          <w:p w14:paraId="4EA9DA25" w14:textId="77777777" w:rsidR="00C92DB5" w:rsidRPr="001C2B52" w:rsidRDefault="00C92DB5" w:rsidP="004B67C0">
            <w:pPr>
              <w:spacing w:before="40" w:after="40"/>
              <w:jc w:val="center"/>
            </w:pPr>
          </w:p>
        </w:tc>
        <w:tc>
          <w:tcPr>
            <w:tcW w:w="1083" w:type="dxa"/>
            <w:vAlign w:val="bottom"/>
          </w:tcPr>
          <w:p w14:paraId="65229C39" w14:textId="19334069" w:rsidR="00C92DB5" w:rsidRPr="001C2B52" w:rsidRDefault="00116FA3" w:rsidP="004B67C0">
            <w:pPr>
              <w:spacing w:before="40" w:after="40"/>
              <w:jc w:val="center"/>
            </w:pPr>
            <w:r w:rsidRPr="001C2B52">
              <w:rPr>
                <w:b/>
                <w:bCs/>
              </w:rPr>
              <w:t>1</w:t>
            </w:r>
            <w:r w:rsidR="00E97A17" w:rsidRPr="001C2B52">
              <w:rPr>
                <w:b/>
                <w:bCs/>
              </w:rPr>
              <w:t>30</w:t>
            </w:r>
          </w:p>
        </w:tc>
        <w:tc>
          <w:tcPr>
            <w:tcW w:w="1108" w:type="dxa"/>
            <w:vAlign w:val="bottom"/>
          </w:tcPr>
          <w:p w14:paraId="7BD02E4A" w14:textId="2A6DB66C" w:rsidR="00C92DB5" w:rsidRPr="001C2B52" w:rsidRDefault="006574AB" w:rsidP="004B67C0">
            <w:pPr>
              <w:spacing w:before="40" w:after="40"/>
              <w:jc w:val="center"/>
            </w:pPr>
            <w:r w:rsidRPr="001C2B52">
              <w:rPr>
                <w:b/>
                <w:bCs/>
              </w:rPr>
              <w:t>65</w:t>
            </w:r>
          </w:p>
        </w:tc>
        <w:tc>
          <w:tcPr>
            <w:tcW w:w="1280" w:type="dxa"/>
            <w:vAlign w:val="bottom"/>
          </w:tcPr>
          <w:p w14:paraId="7C8CC92F" w14:textId="22741916" w:rsidR="00C92DB5" w:rsidRPr="001C2B52" w:rsidRDefault="006574AB" w:rsidP="004B67C0">
            <w:pPr>
              <w:spacing w:before="40" w:after="40"/>
              <w:jc w:val="center"/>
            </w:pPr>
            <w:r w:rsidRPr="001C2B52">
              <w:rPr>
                <w:b/>
                <w:bCs/>
              </w:rPr>
              <w:t>65</w:t>
            </w:r>
          </w:p>
        </w:tc>
        <w:tc>
          <w:tcPr>
            <w:tcW w:w="1297" w:type="dxa"/>
            <w:vAlign w:val="bottom"/>
          </w:tcPr>
          <w:p w14:paraId="7C29A68F" w14:textId="1473DE8D" w:rsidR="00C92DB5" w:rsidRPr="001C2B52" w:rsidRDefault="006574AB" w:rsidP="004B67C0">
            <w:pPr>
              <w:spacing w:before="40" w:after="40"/>
              <w:jc w:val="center"/>
              <w:rPr>
                <w:b/>
                <w:bCs/>
              </w:rPr>
            </w:pPr>
            <w:r w:rsidRPr="001C2B52">
              <w:rPr>
                <w:b/>
                <w:bCs/>
              </w:rPr>
              <w:t>65</w:t>
            </w:r>
          </w:p>
        </w:tc>
      </w:tr>
    </w:tbl>
    <w:p w14:paraId="5E01B017" w14:textId="77777777" w:rsidR="00AB551D" w:rsidRPr="001C2B52" w:rsidRDefault="00AB551D" w:rsidP="004B67C0">
      <w:pPr>
        <w:spacing w:before="120" w:after="120"/>
        <w:ind w:firstLine="851"/>
      </w:pPr>
    </w:p>
    <w:p w14:paraId="53A75980" w14:textId="77777777" w:rsidR="00AB551D" w:rsidRPr="001C2B52" w:rsidRDefault="00AB551D" w:rsidP="004B67C0">
      <w:pPr>
        <w:tabs>
          <w:tab w:val="left" w:pos="709"/>
        </w:tabs>
        <w:spacing w:before="120" w:after="120"/>
        <w:ind w:firstLine="720"/>
        <w:jc w:val="right"/>
        <w:rPr>
          <w:b/>
          <w:sz w:val="28"/>
          <w:szCs w:val="28"/>
          <w:lang w:val="vi-VN"/>
        </w:rPr>
      </w:pPr>
    </w:p>
    <w:bookmarkEnd w:id="0"/>
    <w:p w14:paraId="5621698D" w14:textId="77777777" w:rsidR="00AB551D" w:rsidRPr="001C2B52" w:rsidRDefault="00AB551D" w:rsidP="004B67C0"/>
    <w:sectPr w:rsidR="00AB551D" w:rsidRPr="001C2B52" w:rsidSect="00A13DCF">
      <w:headerReference w:type="default" r:id="rId8"/>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4DB95" w14:textId="77777777" w:rsidR="00F16946" w:rsidRDefault="00F16946" w:rsidP="006574AB">
      <w:r>
        <w:separator/>
      </w:r>
    </w:p>
  </w:endnote>
  <w:endnote w:type="continuationSeparator" w:id="0">
    <w:p w14:paraId="053948BF" w14:textId="77777777" w:rsidR="00F16946" w:rsidRDefault="00F16946" w:rsidP="0065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D234A" w14:textId="77777777" w:rsidR="00F16946" w:rsidRDefault="00F16946" w:rsidP="006574AB">
      <w:r>
        <w:separator/>
      </w:r>
    </w:p>
  </w:footnote>
  <w:footnote w:type="continuationSeparator" w:id="0">
    <w:p w14:paraId="4AD2CD5D" w14:textId="77777777" w:rsidR="00F16946" w:rsidRDefault="00F16946" w:rsidP="00657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1E31" w14:textId="0BDEE999" w:rsidR="006574AB" w:rsidRPr="00A13DCF" w:rsidRDefault="006574AB">
    <w:pPr>
      <w:pStyle w:val="Header"/>
      <w:jc w:val="center"/>
      <w:rPr>
        <w:sz w:val="28"/>
        <w:szCs w:val="28"/>
      </w:rPr>
    </w:pPr>
  </w:p>
  <w:p w14:paraId="413FECA2" w14:textId="77777777" w:rsidR="006574AB" w:rsidRPr="00A13DCF" w:rsidRDefault="006574AB">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1D"/>
    <w:rsid w:val="00052E95"/>
    <w:rsid w:val="0007486D"/>
    <w:rsid w:val="00116FA3"/>
    <w:rsid w:val="00163A7F"/>
    <w:rsid w:val="00186B1F"/>
    <w:rsid w:val="001C2B52"/>
    <w:rsid w:val="0021497B"/>
    <w:rsid w:val="002661A2"/>
    <w:rsid w:val="002F6302"/>
    <w:rsid w:val="0036117C"/>
    <w:rsid w:val="003A4700"/>
    <w:rsid w:val="003B4C10"/>
    <w:rsid w:val="003B59A3"/>
    <w:rsid w:val="004B67C0"/>
    <w:rsid w:val="004C7515"/>
    <w:rsid w:val="004D7B4C"/>
    <w:rsid w:val="00554DCC"/>
    <w:rsid w:val="005C54EF"/>
    <w:rsid w:val="0062297C"/>
    <w:rsid w:val="006574AB"/>
    <w:rsid w:val="00693087"/>
    <w:rsid w:val="006C4EF2"/>
    <w:rsid w:val="006F7F72"/>
    <w:rsid w:val="007F24C3"/>
    <w:rsid w:val="007F73CD"/>
    <w:rsid w:val="0086777F"/>
    <w:rsid w:val="00870EC7"/>
    <w:rsid w:val="008B3219"/>
    <w:rsid w:val="00966381"/>
    <w:rsid w:val="00973A2B"/>
    <w:rsid w:val="009C2D3D"/>
    <w:rsid w:val="00A13DCF"/>
    <w:rsid w:val="00AB3C06"/>
    <w:rsid w:val="00AB551D"/>
    <w:rsid w:val="00B37E21"/>
    <w:rsid w:val="00B66D79"/>
    <w:rsid w:val="00BB5619"/>
    <w:rsid w:val="00C92DB5"/>
    <w:rsid w:val="00D75032"/>
    <w:rsid w:val="00DA4A28"/>
    <w:rsid w:val="00DE0433"/>
    <w:rsid w:val="00DE6E99"/>
    <w:rsid w:val="00E04889"/>
    <w:rsid w:val="00E1227F"/>
    <w:rsid w:val="00E52A66"/>
    <w:rsid w:val="00E5484B"/>
    <w:rsid w:val="00E56976"/>
    <w:rsid w:val="00E97A17"/>
    <w:rsid w:val="00ED6CB6"/>
    <w:rsid w:val="00F16946"/>
    <w:rsid w:val="00F56C67"/>
    <w:rsid w:val="00FF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1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B551D"/>
    <w:pPr>
      <w:widowControl w:val="0"/>
      <w:autoSpaceDE w:val="0"/>
      <w:autoSpaceDN w:val="0"/>
      <w:spacing w:before="89"/>
      <w:ind w:left="499" w:hanging="282"/>
      <w:outlineLvl w:val="0"/>
    </w:pPr>
    <w:rPr>
      <w:b/>
      <w:bCs/>
      <w:sz w:val="28"/>
      <w:szCs w:val="28"/>
      <w:lang w:val="vi"/>
    </w:rPr>
  </w:style>
  <w:style w:type="paragraph" w:styleId="Heading3">
    <w:name w:val="heading 3"/>
    <w:basedOn w:val="Normal"/>
    <w:next w:val="Normal"/>
    <w:link w:val="Heading3Char"/>
    <w:qFormat/>
    <w:rsid w:val="00AB551D"/>
    <w:pPr>
      <w:keepNext/>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551D"/>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qFormat/>
    <w:rsid w:val="00AB551D"/>
    <w:rPr>
      <w:rFonts w:ascii="Times New Roman" w:eastAsia="Times New Roman" w:hAnsi="Times New Roman" w:cs="Times New Roman"/>
      <w:b/>
      <w:bCs/>
      <w:sz w:val="26"/>
      <w:szCs w:val="24"/>
    </w:rPr>
  </w:style>
  <w:style w:type="paragraph" w:styleId="NormalWeb">
    <w:name w:val="Normal (Web)"/>
    <w:aliases w:val="Char Char Char,Char Char"/>
    <w:basedOn w:val="Normal"/>
    <w:link w:val="NormalWebChar"/>
    <w:uiPriority w:val="99"/>
    <w:unhideWhenUsed/>
    <w:qFormat/>
    <w:rsid w:val="00AB551D"/>
    <w:pPr>
      <w:spacing w:before="100" w:beforeAutospacing="1" w:after="100" w:afterAutospacing="1"/>
    </w:pPr>
  </w:style>
  <w:style w:type="character" w:customStyle="1" w:styleId="NormalWebChar">
    <w:name w:val="Normal (Web) Char"/>
    <w:aliases w:val="Char Char Char Char,Char Char Char1"/>
    <w:link w:val="NormalWeb"/>
    <w:qFormat/>
    <w:rsid w:val="00AB551D"/>
    <w:rPr>
      <w:rFonts w:ascii="Times New Roman" w:eastAsia="Times New Roman" w:hAnsi="Times New Roman" w:cs="Times New Roman"/>
      <w:sz w:val="24"/>
      <w:szCs w:val="24"/>
    </w:rPr>
  </w:style>
  <w:style w:type="paragraph" w:styleId="BodyText">
    <w:name w:val="Body Text"/>
    <w:basedOn w:val="Normal"/>
    <w:link w:val="BodyTextChar"/>
    <w:qFormat/>
    <w:rsid w:val="00AB551D"/>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AB551D"/>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AB551D"/>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AB551D"/>
    <w:rPr>
      <w:rFonts w:ascii="Calibri" w:eastAsia="Calibri" w:hAnsi="Calibri" w:cs="Times New Roman"/>
      <w:sz w:val="24"/>
      <w:szCs w:val="24"/>
    </w:rPr>
  </w:style>
  <w:style w:type="paragraph" w:styleId="BodyTextIndent2">
    <w:name w:val="Body Text Indent 2"/>
    <w:basedOn w:val="Normal"/>
    <w:link w:val="BodyTextIndent2Char"/>
    <w:unhideWhenUsed/>
    <w:qFormat/>
    <w:rsid w:val="00AB551D"/>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AB551D"/>
    <w:rPr>
      <w:rFonts w:ascii="Times New Roman" w:eastAsia="Calibri" w:hAnsi="Times New Roman" w:cs="Times New Roman"/>
      <w:sz w:val="26"/>
      <w:szCs w:val="24"/>
    </w:rPr>
  </w:style>
  <w:style w:type="table" w:styleId="TableGrid">
    <w:name w:val="Table Grid"/>
    <w:basedOn w:val="TableNormal"/>
    <w:uiPriority w:val="59"/>
    <w:qFormat/>
    <w:rsid w:val="00AB55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551D"/>
    <w:pPr>
      <w:ind w:left="720"/>
      <w:contextualSpacing/>
    </w:pPr>
    <w:rPr>
      <w:rFonts w:ascii="Calibri" w:eastAsia="Calibri" w:hAnsi="Calibri"/>
    </w:rPr>
  </w:style>
  <w:style w:type="character" w:styleId="Strong">
    <w:name w:val="Strong"/>
    <w:qFormat/>
    <w:rsid w:val="00AB551D"/>
    <w:rPr>
      <w:b/>
      <w:bCs/>
    </w:rPr>
  </w:style>
  <w:style w:type="paragraph" w:customStyle="1" w:styleId="CharCharCharCharCharChar1CharCharCharCharCharCharCharCharCharChar">
    <w:name w:val="Char Char Char Char Char Char1 Char Char Char Char Char Char Char Char Char Char"/>
    <w:basedOn w:val="Normal"/>
    <w:rsid w:val="00870EC7"/>
    <w:pPr>
      <w:spacing w:after="160" w:line="240" w:lineRule="exact"/>
    </w:pPr>
    <w:rPr>
      <w:sz w:val="28"/>
      <w:szCs w:val="28"/>
    </w:rPr>
  </w:style>
  <w:style w:type="paragraph" w:styleId="Header">
    <w:name w:val="header"/>
    <w:basedOn w:val="Normal"/>
    <w:link w:val="HeaderChar"/>
    <w:uiPriority w:val="99"/>
    <w:unhideWhenUsed/>
    <w:rsid w:val="006574AB"/>
    <w:pPr>
      <w:tabs>
        <w:tab w:val="center" w:pos="4680"/>
        <w:tab w:val="right" w:pos="9360"/>
      </w:tabs>
    </w:pPr>
  </w:style>
  <w:style w:type="character" w:customStyle="1" w:styleId="HeaderChar">
    <w:name w:val="Header Char"/>
    <w:basedOn w:val="DefaultParagraphFont"/>
    <w:link w:val="Header"/>
    <w:uiPriority w:val="99"/>
    <w:rsid w:val="006574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74AB"/>
    <w:pPr>
      <w:tabs>
        <w:tab w:val="center" w:pos="4680"/>
        <w:tab w:val="right" w:pos="9360"/>
      </w:tabs>
    </w:pPr>
  </w:style>
  <w:style w:type="character" w:customStyle="1" w:styleId="FooterChar">
    <w:name w:val="Footer Char"/>
    <w:basedOn w:val="DefaultParagraphFont"/>
    <w:link w:val="Footer"/>
    <w:uiPriority w:val="99"/>
    <w:rsid w:val="006574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4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F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1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B551D"/>
    <w:pPr>
      <w:widowControl w:val="0"/>
      <w:autoSpaceDE w:val="0"/>
      <w:autoSpaceDN w:val="0"/>
      <w:spacing w:before="89"/>
      <w:ind w:left="499" w:hanging="282"/>
      <w:outlineLvl w:val="0"/>
    </w:pPr>
    <w:rPr>
      <w:b/>
      <w:bCs/>
      <w:sz w:val="28"/>
      <w:szCs w:val="28"/>
      <w:lang w:val="vi"/>
    </w:rPr>
  </w:style>
  <w:style w:type="paragraph" w:styleId="Heading3">
    <w:name w:val="heading 3"/>
    <w:basedOn w:val="Normal"/>
    <w:next w:val="Normal"/>
    <w:link w:val="Heading3Char"/>
    <w:qFormat/>
    <w:rsid w:val="00AB551D"/>
    <w:pPr>
      <w:keepNext/>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551D"/>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qFormat/>
    <w:rsid w:val="00AB551D"/>
    <w:rPr>
      <w:rFonts w:ascii="Times New Roman" w:eastAsia="Times New Roman" w:hAnsi="Times New Roman" w:cs="Times New Roman"/>
      <w:b/>
      <w:bCs/>
      <w:sz w:val="26"/>
      <w:szCs w:val="24"/>
    </w:rPr>
  </w:style>
  <w:style w:type="paragraph" w:styleId="NormalWeb">
    <w:name w:val="Normal (Web)"/>
    <w:aliases w:val="Char Char Char,Char Char"/>
    <w:basedOn w:val="Normal"/>
    <w:link w:val="NormalWebChar"/>
    <w:uiPriority w:val="99"/>
    <w:unhideWhenUsed/>
    <w:qFormat/>
    <w:rsid w:val="00AB551D"/>
    <w:pPr>
      <w:spacing w:before="100" w:beforeAutospacing="1" w:after="100" w:afterAutospacing="1"/>
    </w:pPr>
  </w:style>
  <w:style w:type="character" w:customStyle="1" w:styleId="NormalWebChar">
    <w:name w:val="Normal (Web) Char"/>
    <w:aliases w:val="Char Char Char Char,Char Char Char1"/>
    <w:link w:val="NormalWeb"/>
    <w:qFormat/>
    <w:rsid w:val="00AB551D"/>
    <w:rPr>
      <w:rFonts w:ascii="Times New Roman" w:eastAsia="Times New Roman" w:hAnsi="Times New Roman" w:cs="Times New Roman"/>
      <w:sz w:val="24"/>
      <w:szCs w:val="24"/>
    </w:rPr>
  </w:style>
  <w:style w:type="paragraph" w:styleId="BodyText">
    <w:name w:val="Body Text"/>
    <w:basedOn w:val="Normal"/>
    <w:link w:val="BodyTextChar"/>
    <w:qFormat/>
    <w:rsid w:val="00AB551D"/>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AB551D"/>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AB551D"/>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AB551D"/>
    <w:rPr>
      <w:rFonts w:ascii="Calibri" w:eastAsia="Calibri" w:hAnsi="Calibri" w:cs="Times New Roman"/>
      <w:sz w:val="24"/>
      <w:szCs w:val="24"/>
    </w:rPr>
  </w:style>
  <w:style w:type="paragraph" w:styleId="BodyTextIndent2">
    <w:name w:val="Body Text Indent 2"/>
    <w:basedOn w:val="Normal"/>
    <w:link w:val="BodyTextIndent2Char"/>
    <w:unhideWhenUsed/>
    <w:qFormat/>
    <w:rsid w:val="00AB551D"/>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AB551D"/>
    <w:rPr>
      <w:rFonts w:ascii="Times New Roman" w:eastAsia="Calibri" w:hAnsi="Times New Roman" w:cs="Times New Roman"/>
      <w:sz w:val="26"/>
      <w:szCs w:val="24"/>
    </w:rPr>
  </w:style>
  <w:style w:type="table" w:styleId="TableGrid">
    <w:name w:val="Table Grid"/>
    <w:basedOn w:val="TableNormal"/>
    <w:uiPriority w:val="59"/>
    <w:qFormat/>
    <w:rsid w:val="00AB55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551D"/>
    <w:pPr>
      <w:ind w:left="720"/>
      <w:contextualSpacing/>
    </w:pPr>
    <w:rPr>
      <w:rFonts w:ascii="Calibri" w:eastAsia="Calibri" w:hAnsi="Calibri"/>
    </w:rPr>
  </w:style>
  <w:style w:type="character" w:styleId="Strong">
    <w:name w:val="Strong"/>
    <w:qFormat/>
    <w:rsid w:val="00AB551D"/>
    <w:rPr>
      <w:b/>
      <w:bCs/>
    </w:rPr>
  </w:style>
  <w:style w:type="paragraph" w:customStyle="1" w:styleId="CharCharCharCharCharChar1CharCharCharCharCharCharCharCharCharChar">
    <w:name w:val="Char Char Char Char Char Char1 Char Char Char Char Char Char Char Char Char Char"/>
    <w:basedOn w:val="Normal"/>
    <w:rsid w:val="00870EC7"/>
    <w:pPr>
      <w:spacing w:after="160" w:line="240" w:lineRule="exact"/>
    </w:pPr>
    <w:rPr>
      <w:sz w:val="28"/>
      <w:szCs w:val="28"/>
    </w:rPr>
  </w:style>
  <w:style w:type="paragraph" w:styleId="Header">
    <w:name w:val="header"/>
    <w:basedOn w:val="Normal"/>
    <w:link w:val="HeaderChar"/>
    <w:uiPriority w:val="99"/>
    <w:unhideWhenUsed/>
    <w:rsid w:val="006574AB"/>
    <w:pPr>
      <w:tabs>
        <w:tab w:val="center" w:pos="4680"/>
        <w:tab w:val="right" w:pos="9360"/>
      </w:tabs>
    </w:pPr>
  </w:style>
  <w:style w:type="character" w:customStyle="1" w:styleId="HeaderChar">
    <w:name w:val="Header Char"/>
    <w:basedOn w:val="DefaultParagraphFont"/>
    <w:link w:val="Header"/>
    <w:uiPriority w:val="99"/>
    <w:rsid w:val="006574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74AB"/>
    <w:pPr>
      <w:tabs>
        <w:tab w:val="center" w:pos="4680"/>
        <w:tab w:val="right" w:pos="9360"/>
      </w:tabs>
    </w:pPr>
  </w:style>
  <w:style w:type="character" w:customStyle="1" w:styleId="FooterChar">
    <w:name w:val="Footer Char"/>
    <w:basedOn w:val="DefaultParagraphFont"/>
    <w:link w:val="Footer"/>
    <w:uiPriority w:val="99"/>
    <w:rsid w:val="006574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4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42990">
      <w:bodyDiv w:val="1"/>
      <w:marLeft w:val="0"/>
      <w:marRight w:val="0"/>
      <w:marTop w:val="0"/>
      <w:marBottom w:val="0"/>
      <w:divBdr>
        <w:top w:val="none" w:sz="0" w:space="0" w:color="auto"/>
        <w:left w:val="none" w:sz="0" w:space="0" w:color="auto"/>
        <w:bottom w:val="none" w:sz="0" w:space="0" w:color="auto"/>
        <w:right w:val="none" w:sz="0" w:space="0" w:color="auto"/>
      </w:divBdr>
    </w:div>
    <w:div w:id="7093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C27F0-5ED0-448D-8CA3-0683EA243831}"/>
</file>

<file path=customXml/itemProps2.xml><?xml version="1.0" encoding="utf-8"?>
<ds:datastoreItem xmlns:ds="http://schemas.openxmlformats.org/officeDocument/2006/customXml" ds:itemID="{DB24DECA-1929-4B51-A0D4-F25A1AFAB1E1}"/>
</file>

<file path=customXml/itemProps3.xml><?xml version="1.0" encoding="utf-8"?>
<ds:datastoreItem xmlns:ds="http://schemas.openxmlformats.org/officeDocument/2006/customXml" ds:itemID="{0B38C3C7-7C5D-4CE1-9F0E-F72092B21AAB}"/>
</file>

<file path=docProps/app.xml><?xml version="1.0" encoding="utf-8"?>
<Properties xmlns="http://schemas.openxmlformats.org/officeDocument/2006/extended-properties" xmlns:vt="http://schemas.openxmlformats.org/officeDocument/2006/docPropsVTypes">
  <Template>Normal</Template>
  <TotalTime>12</TotalTime>
  <Pages>1</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10</cp:revision>
  <cp:lastPrinted>2025-04-28T08:20:00Z</cp:lastPrinted>
  <dcterms:created xsi:type="dcterms:W3CDTF">2025-04-28T08:20:00Z</dcterms:created>
  <dcterms:modified xsi:type="dcterms:W3CDTF">2025-06-23T08:12:00Z</dcterms:modified>
</cp:coreProperties>
</file>