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D1C9C" w:rsidRPr="00CD1C9C" w:rsidTr="00C3767E">
        <w:trPr>
          <w:trHeight w:val="1021"/>
        </w:trPr>
        <w:tc>
          <w:tcPr>
            <w:tcW w:w="1544" w:type="pct"/>
            <w:hideMark/>
          </w:tcPr>
          <w:p w:rsidR="00CD1C9C" w:rsidRPr="00CD1C9C" w:rsidRDefault="00CD1C9C" w:rsidP="00CD1C9C">
            <w:pPr>
              <w:spacing w:after="0" w:line="240" w:lineRule="auto"/>
              <w:jc w:val="center"/>
              <w:rPr>
                <w:rFonts w:ascii="Times New Roman" w:eastAsia="PMingLiU" w:hAnsi="Times New Roman" w:cs="Times New Roman"/>
                <w:b/>
                <w:sz w:val="26"/>
                <w:szCs w:val="26"/>
                <w:highlight w:val="white"/>
              </w:rPr>
            </w:pPr>
            <w:r w:rsidRPr="00CD1C9C">
              <w:rPr>
                <w:rFonts w:ascii="Times New Roman" w:eastAsia="PMingLiU" w:hAnsi="Times New Roman" w:cs="Times New Roman"/>
                <w:b/>
                <w:sz w:val="26"/>
                <w:szCs w:val="26"/>
                <w:highlight w:val="white"/>
              </w:rPr>
              <w:t>ỦY BAN NHÂN DÂN</w:t>
            </w:r>
          </w:p>
          <w:p w:rsidR="00CD1C9C" w:rsidRPr="00CD1C9C" w:rsidRDefault="00CD1C9C" w:rsidP="00CD1C9C">
            <w:pPr>
              <w:spacing w:after="0" w:line="240" w:lineRule="auto"/>
              <w:jc w:val="center"/>
              <w:rPr>
                <w:rFonts w:ascii="Times New Roman" w:eastAsia="PMingLiU" w:hAnsi="Times New Roman" w:cs="Times New Roman"/>
                <w:b/>
                <w:sz w:val="26"/>
                <w:szCs w:val="26"/>
                <w:highlight w:val="white"/>
              </w:rPr>
            </w:pPr>
            <w:r w:rsidRPr="00CD1C9C">
              <w:rPr>
                <w:rFonts w:ascii="Times New Roman" w:eastAsia="Calibri" w:hAnsi="Times New Roman" w:cs="Times New Roman"/>
                <w:noProof/>
              </w:rPr>
              <mc:AlternateContent>
                <mc:Choice Requires="wps">
                  <w:drawing>
                    <wp:anchor distT="4294967278" distB="4294967278" distL="114300" distR="114300" simplePos="0" relativeHeight="251669504" behindDoc="0" locked="0" layoutInCell="1" allowOverlap="1" wp14:anchorId="7C0C1894" wp14:editId="7717EF55">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9504;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CD1C9C">
              <w:rPr>
                <w:rFonts w:ascii="Times New Roman" w:eastAsia="PMingLiU" w:hAnsi="Times New Roman" w:cs="Times New Roman"/>
                <w:b/>
                <w:sz w:val="26"/>
                <w:szCs w:val="26"/>
                <w:highlight w:val="white"/>
              </w:rPr>
              <w:t>TỈNH ĐỒNG NAI</w:t>
            </w:r>
          </w:p>
        </w:tc>
        <w:tc>
          <w:tcPr>
            <w:tcW w:w="515" w:type="pct"/>
          </w:tcPr>
          <w:p w:rsidR="00CD1C9C" w:rsidRPr="00CD1C9C" w:rsidRDefault="00CD1C9C" w:rsidP="00CD1C9C">
            <w:pPr>
              <w:spacing w:after="0" w:line="240" w:lineRule="auto"/>
              <w:jc w:val="center"/>
              <w:rPr>
                <w:rFonts w:ascii="Times New Roman" w:eastAsia="PMingLiU" w:hAnsi="Times New Roman" w:cs="Times New Roman"/>
                <w:b/>
                <w:sz w:val="26"/>
                <w:szCs w:val="26"/>
                <w:highlight w:val="white"/>
              </w:rPr>
            </w:pPr>
          </w:p>
          <w:p w:rsidR="00CD1C9C" w:rsidRPr="00CD1C9C" w:rsidRDefault="00CD1C9C" w:rsidP="00CD1C9C">
            <w:pPr>
              <w:spacing w:after="0" w:line="240" w:lineRule="auto"/>
              <w:jc w:val="center"/>
              <w:rPr>
                <w:rFonts w:ascii="Times New Roman" w:eastAsia="PMingLiU" w:hAnsi="Times New Roman" w:cs="Times New Roman"/>
                <w:sz w:val="28"/>
                <w:szCs w:val="28"/>
                <w:highlight w:val="white"/>
              </w:rPr>
            </w:pPr>
          </w:p>
        </w:tc>
        <w:tc>
          <w:tcPr>
            <w:tcW w:w="2941" w:type="pct"/>
            <w:hideMark/>
          </w:tcPr>
          <w:p w:rsidR="00CD1C9C" w:rsidRPr="00CD1C9C" w:rsidRDefault="00CD1C9C" w:rsidP="00CD1C9C">
            <w:pPr>
              <w:spacing w:after="0" w:line="240" w:lineRule="auto"/>
              <w:jc w:val="center"/>
              <w:rPr>
                <w:rFonts w:ascii="Times New Roman" w:eastAsia="PMingLiU" w:hAnsi="Times New Roman" w:cs="Times New Roman"/>
                <w:b/>
                <w:sz w:val="26"/>
                <w:szCs w:val="26"/>
                <w:highlight w:val="white"/>
              </w:rPr>
            </w:pPr>
            <w:r w:rsidRPr="00CD1C9C">
              <w:rPr>
                <w:rFonts w:ascii="Times New Roman" w:eastAsia="PMingLiU" w:hAnsi="Times New Roman" w:cs="Times New Roman"/>
                <w:b/>
                <w:sz w:val="26"/>
                <w:szCs w:val="26"/>
                <w:highlight w:val="white"/>
              </w:rPr>
              <w:t>CỘNG HÒA XÃ HỘI CHỦ NGHĨA VIỆT NAM</w:t>
            </w:r>
          </w:p>
          <w:p w:rsidR="00CD1C9C" w:rsidRPr="00CD1C9C" w:rsidRDefault="00CD1C9C" w:rsidP="00CD1C9C">
            <w:pPr>
              <w:spacing w:after="0" w:line="240" w:lineRule="auto"/>
              <w:jc w:val="center"/>
              <w:rPr>
                <w:rFonts w:ascii="Times New Roman" w:eastAsia="PMingLiU" w:hAnsi="Times New Roman" w:cs="Times New Roman"/>
                <w:sz w:val="28"/>
                <w:szCs w:val="28"/>
                <w:highlight w:val="white"/>
              </w:rPr>
            </w:pPr>
            <w:r w:rsidRPr="00CD1C9C">
              <w:rPr>
                <w:rFonts w:ascii="Times New Roman" w:eastAsia="Calibri" w:hAnsi="Times New Roman" w:cs="Times New Roman"/>
                <w:noProof/>
              </w:rPr>
              <mc:AlternateContent>
                <mc:Choice Requires="wps">
                  <w:drawing>
                    <wp:anchor distT="4294967278" distB="4294967278" distL="114300" distR="114300" simplePos="0" relativeHeight="251670528" behindDoc="0" locked="0" layoutInCell="1" allowOverlap="1" wp14:anchorId="6C457C99" wp14:editId="40C9E900">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0528;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CD1C9C">
              <w:rPr>
                <w:rFonts w:ascii="Times New Roman" w:eastAsia="PMingLiU" w:hAnsi="Times New Roman" w:cs="Times New Roman"/>
                <w:b/>
                <w:sz w:val="28"/>
                <w:szCs w:val="28"/>
                <w:highlight w:val="white"/>
              </w:rPr>
              <w:t>Độc lập - Tự do - Hạnh phúc</w:t>
            </w:r>
          </w:p>
        </w:tc>
      </w:tr>
      <w:tr w:rsidR="00CD1C9C" w:rsidRPr="00CD1C9C" w:rsidTr="00C3767E">
        <w:trPr>
          <w:trHeight w:val="20"/>
        </w:trPr>
        <w:tc>
          <w:tcPr>
            <w:tcW w:w="1544" w:type="pct"/>
            <w:hideMark/>
          </w:tcPr>
          <w:p w:rsidR="00CD1C9C" w:rsidRPr="00CD1C9C" w:rsidRDefault="00CD1C9C" w:rsidP="00CD1C9C">
            <w:pPr>
              <w:spacing w:after="0" w:line="240" w:lineRule="auto"/>
              <w:jc w:val="center"/>
              <w:rPr>
                <w:rFonts w:ascii="Times New Roman" w:eastAsia="PMingLiU" w:hAnsi="Times New Roman" w:cs="Times New Roman"/>
                <w:b/>
                <w:sz w:val="26"/>
                <w:szCs w:val="26"/>
                <w:highlight w:val="white"/>
              </w:rPr>
            </w:pPr>
            <w:r w:rsidRPr="00CD1C9C">
              <w:rPr>
                <w:rFonts w:ascii="Times New Roman" w:eastAsia="PMingLiU" w:hAnsi="Times New Roman" w:cs="Times New Roman"/>
                <w:sz w:val="26"/>
                <w:szCs w:val="26"/>
                <w:highlight w:val="white"/>
              </w:rPr>
              <w:t>Số</w:t>
            </w:r>
            <w:r>
              <w:rPr>
                <w:rFonts w:ascii="Times New Roman" w:eastAsia="PMingLiU" w:hAnsi="Times New Roman" w:cs="Times New Roman"/>
                <w:sz w:val="26"/>
                <w:szCs w:val="26"/>
                <w:highlight w:val="white"/>
              </w:rPr>
              <w:t>: 38/2023</w:t>
            </w:r>
            <w:r w:rsidRPr="00CD1C9C">
              <w:rPr>
                <w:rFonts w:ascii="Times New Roman" w:eastAsia="PMingLiU" w:hAnsi="Times New Roman" w:cs="Times New Roman"/>
                <w:sz w:val="26"/>
                <w:szCs w:val="26"/>
                <w:highlight w:val="white"/>
              </w:rPr>
              <w:t>/QĐ-UBND</w:t>
            </w:r>
          </w:p>
        </w:tc>
        <w:tc>
          <w:tcPr>
            <w:tcW w:w="515" w:type="pct"/>
          </w:tcPr>
          <w:p w:rsidR="00CD1C9C" w:rsidRPr="00CD1C9C" w:rsidRDefault="00CD1C9C" w:rsidP="00CD1C9C">
            <w:pPr>
              <w:spacing w:after="0" w:line="240" w:lineRule="auto"/>
              <w:jc w:val="center"/>
              <w:rPr>
                <w:rFonts w:ascii="Times New Roman" w:eastAsia="PMingLiU" w:hAnsi="Times New Roman" w:cs="Times New Roman"/>
                <w:b/>
                <w:sz w:val="26"/>
                <w:szCs w:val="26"/>
                <w:highlight w:val="white"/>
              </w:rPr>
            </w:pPr>
          </w:p>
        </w:tc>
        <w:tc>
          <w:tcPr>
            <w:tcW w:w="2941" w:type="pct"/>
            <w:hideMark/>
          </w:tcPr>
          <w:p w:rsidR="00CD1C9C" w:rsidRPr="00CD1C9C" w:rsidRDefault="00CD1C9C" w:rsidP="00CD1C9C">
            <w:pPr>
              <w:spacing w:after="0" w:line="240" w:lineRule="auto"/>
              <w:jc w:val="center"/>
              <w:rPr>
                <w:rFonts w:ascii="Times New Roman" w:eastAsia="PMingLiU" w:hAnsi="Times New Roman" w:cs="Times New Roman"/>
                <w:b/>
                <w:sz w:val="26"/>
                <w:szCs w:val="26"/>
                <w:highlight w:val="white"/>
              </w:rPr>
            </w:pPr>
            <w:r w:rsidRPr="00CD1C9C">
              <w:rPr>
                <w:rFonts w:ascii="Times New Roman" w:eastAsia="PMingLiU" w:hAnsi="Times New Roman" w:cs="Times New Roman"/>
                <w:i/>
                <w:sz w:val="28"/>
                <w:szCs w:val="28"/>
                <w:highlight w:val="white"/>
              </w:rPr>
              <w:t>Đồng Nai, ngày 2</w:t>
            </w:r>
            <w:r>
              <w:rPr>
                <w:rFonts w:ascii="Times New Roman" w:eastAsia="PMingLiU" w:hAnsi="Times New Roman" w:cs="Times New Roman"/>
                <w:i/>
                <w:sz w:val="28"/>
                <w:szCs w:val="28"/>
                <w:highlight w:val="white"/>
              </w:rPr>
              <w:t>9</w:t>
            </w:r>
            <w:r w:rsidRPr="00CD1C9C">
              <w:rPr>
                <w:rFonts w:ascii="Times New Roman" w:eastAsia="PMingLiU" w:hAnsi="Times New Roman" w:cs="Times New Roman"/>
                <w:i/>
                <w:sz w:val="28"/>
                <w:szCs w:val="28"/>
                <w:highlight w:val="white"/>
              </w:rPr>
              <w:t xml:space="preserve"> tháng 9 năm 2023</w:t>
            </w:r>
          </w:p>
        </w:tc>
      </w:tr>
    </w:tbl>
    <w:p w:rsidR="00CD1C9C" w:rsidRDefault="00CD1C9C" w:rsidP="00CD1C9C">
      <w:pPr>
        <w:spacing w:after="0" w:line="240" w:lineRule="auto"/>
        <w:jc w:val="center"/>
        <w:rPr>
          <w:rFonts w:ascii="Times New Roman" w:hAnsi="Times New Roman" w:cs="Times New Roman"/>
          <w:b/>
          <w:sz w:val="28"/>
          <w:szCs w:val="28"/>
        </w:rPr>
      </w:pPr>
    </w:p>
    <w:p w:rsidR="000C14FA" w:rsidRPr="00CD1C9C" w:rsidRDefault="000C14FA" w:rsidP="00CD1C9C">
      <w:pPr>
        <w:spacing w:after="0" w:line="240" w:lineRule="auto"/>
        <w:jc w:val="center"/>
        <w:rPr>
          <w:rFonts w:ascii="Times New Roman" w:hAnsi="Times New Roman" w:cs="Times New Roman"/>
          <w:b/>
          <w:sz w:val="28"/>
          <w:szCs w:val="28"/>
        </w:rPr>
      </w:pPr>
      <w:r w:rsidRPr="00CD1C9C">
        <w:rPr>
          <w:rFonts w:ascii="Times New Roman" w:hAnsi="Times New Roman" w:cs="Times New Roman"/>
          <w:b/>
          <w:sz w:val="28"/>
          <w:szCs w:val="28"/>
        </w:rPr>
        <w:t>QUYẾT ĐỊNH</w:t>
      </w:r>
    </w:p>
    <w:p w:rsidR="00CD1C9C" w:rsidRDefault="00AA5417" w:rsidP="00CD1C9C">
      <w:pPr>
        <w:spacing w:after="0" w:line="240" w:lineRule="auto"/>
        <w:jc w:val="center"/>
        <w:rPr>
          <w:rFonts w:ascii="Times New Roman" w:hAnsi="Times New Roman" w:cs="Times New Roman"/>
          <w:b/>
          <w:sz w:val="28"/>
          <w:szCs w:val="28"/>
        </w:rPr>
      </w:pPr>
      <w:r w:rsidRPr="00CD1C9C">
        <w:rPr>
          <w:rFonts w:ascii="Times New Roman" w:hAnsi="Times New Roman" w:cs="Times New Roman"/>
          <w:b/>
          <w:sz w:val="28"/>
          <w:szCs w:val="28"/>
        </w:rPr>
        <w:t>Sửa đổi, b</w:t>
      </w:r>
      <w:r w:rsidR="00F91F48" w:rsidRPr="00CD1C9C">
        <w:rPr>
          <w:rFonts w:ascii="Times New Roman" w:hAnsi="Times New Roman" w:cs="Times New Roman"/>
          <w:b/>
          <w:sz w:val="28"/>
          <w:szCs w:val="28"/>
        </w:rPr>
        <w:t xml:space="preserve">ổ </w:t>
      </w:r>
      <w:r w:rsidR="004B5DED" w:rsidRPr="00CD1C9C">
        <w:rPr>
          <w:rFonts w:ascii="Times New Roman" w:hAnsi="Times New Roman" w:cs="Times New Roman"/>
          <w:b/>
          <w:sz w:val="28"/>
          <w:szCs w:val="28"/>
        </w:rPr>
        <w:t xml:space="preserve">sung một số điều của </w:t>
      </w:r>
      <w:r w:rsidR="00B125E4" w:rsidRPr="00CD1C9C">
        <w:rPr>
          <w:rFonts w:ascii="Times New Roman" w:hAnsi="Times New Roman" w:cs="Times New Roman"/>
          <w:b/>
          <w:sz w:val="28"/>
          <w:szCs w:val="28"/>
        </w:rPr>
        <w:t xml:space="preserve">Quy chế phối hợp quản lý lưu học sinh Lào </w:t>
      </w:r>
    </w:p>
    <w:p w:rsidR="00CD1C9C" w:rsidRDefault="00B125E4" w:rsidP="00CD1C9C">
      <w:pPr>
        <w:spacing w:after="0" w:line="240" w:lineRule="auto"/>
        <w:jc w:val="center"/>
        <w:rPr>
          <w:rFonts w:ascii="Times New Roman" w:hAnsi="Times New Roman" w:cs="Times New Roman"/>
          <w:b/>
          <w:sz w:val="28"/>
          <w:szCs w:val="28"/>
        </w:rPr>
      </w:pPr>
      <w:r w:rsidRPr="00CD1C9C">
        <w:rPr>
          <w:rFonts w:ascii="Times New Roman" w:hAnsi="Times New Roman" w:cs="Times New Roman"/>
          <w:b/>
          <w:sz w:val="28"/>
          <w:szCs w:val="28"/>
        </w:rPr>
        <w:t>và Campuchia học tập trên địa bàn tỉnh Đồng Nai</w:t>
      </w:r>
      <w:r w:rsidR="001F39C0" w:rsidRPr="00CD1C9C">
        <w:rPr>
          <w:rFonts w:ascii="Times New Roman" w:hAnsi="Times New Roman" w:cs="Times New Roman"/>
          <w:b/>
          <w:sz w:val="28"/>
          <w:szCs w:val="28"/>
        </w:rPr>
        <w:t xml:space="preserve"> ba</w:t>
      </w:r>
      <w:r w:rsidR="004B5DED" w:rsidRPr="00CD1C9C">
        <w:rPr>
          <w:rFonts w:ascii="Times New Roman" w:hAnsi="Times New Roman" w:cs="Times New Roman"/>
          <w:b/>
          <w:sz w:val="28"/>
          <w:szCs w:val="28"/>
        </w:rPr>
        <w:t xml:space="preserve">n hành kèm theo </w:t>
      </w:r>
    </w:p>
    <w:p w:rsidR="00E437CB" w:rsidRPr="00CD1C9C" w:rsidRDefault="004B5DED" w:rsidP="00CD1C9C">
      <w:pPr>
        <w:spacing w:after="0" w:line="240" w:lineRule="auto"/>
        <w:jc w:val="center"/>
        <w:rPr>
          <w:rFonts w:ascii="Times New Roman" w:hAnsi="Times New Roman" w:cs="Times New Roman"/>
          <w:b/>
          <w:sz w:val="28"/>
          <w:szCs w:val="28"/>
        </w:rPr>
      </w:pPr>
      <w:r w:rsidRPr="00CD1C9C">
        <w:rPr>
          <w:rFonts w:ascii="Times New Roman" w:hAnsi="Times New Roman" w:cs="Times New Roman"/>
          <w:b/>
          <w:sz w:val="28"/>
          <w:szCs w:val="28"/>
        </w:rPr>
        <w:t xml:space="preserve">Quyết định số </w:t>
      </w:r>
      <w:r w:rsidR="00B125E4" w:rsidRPr="00CD1C9C">
        <w:rPr>
          <w:rFonts w:ascii="Times New Roman" w:hAnsi="Times New Roman" w:cs="Times New Roman"/>
          <w:b/>
          <w:sz w:val="28"/>
          <w:szCs w:val="28"/>
        </w:rPr>
        <w:t>15</w:t>
      </w:r>
      <w:r w:rsidRPr="00CD1C9C">
        <w:rPr>
          <w:rFonts w:ascii="Times New Roman" w:hAnsi="Times New Roman" w:cs="Times New Roman"/>
          <w:b/>
          <w:sz w:val="28"/>
          <w:szCs w:val="28"/>
        </w:rPr>
        <w:t>/201</w:t>
      </w:r>
      <w:r w:rsidR="00B125E4" w:rsidRPr="00CD1C9C">
        <w:rPr>
          <w:rFonts w:ascii="Times New Roman" w:hAnsi="Times New Roman" w:cs="Times New Roman"/>
          <w:b/>
          <w:sz w:val="28"/>
          <w:szCs w:val="28"/>
        </w:rPr>
        <w:t>9</w:t>
      </w:r>
      <w:r w:rsidRPr="00CD1C9C">
        <w:rPr>
          <w:rFonts w:ascii="Times New Roman" w:hAnsi="Times New Roman" w:cs="Times New Roman"/>
          <w:b/>
          <w:sz w:val="28"/>
          <w:szCs w:val="28"/>
        </w:rPr>
        <w:t xml:space="preserve">/QĐ-UBND ngày </w:t>
      </w:r>
      <w:r w:rsidR="00560F44" w:rsidRPr="00CD1C9C">
        <w:rPr>
          <w:rFonts w:ascii="Times New Roman" w:hAnsi="Times New Roman" w:cs="Times New Roman"/>
          <w:b/>
          <w:sz w:val="28"/>
          <w:szCs w:val="28"/>
        </w:rPr>
        <w:t>29 tháng 3 năm 2019</w:t>
      </w:r>
      <w:r w:rsidRPr="00CD1C9C">
        <w:rPr>
          <w:rFonts w:ascii="Times New Roman" w:hAnsi="Times New Roman" w:cs="Times New Roman"/>
          <w:b/>
          <w:sz w:val="28"/>
          <w:szCs w:val="28"/>
        </w:rPr>
        <w:t xml:space="preserve"> củ</w:t>
      </w:r>
      <w:r w:rsidR="00B125E4" w:rsidRPr="00CD1C9C">
        <w:rPr>
          <w:rFonts w:ascii="Times New Roman" w:hAnsi="Times New Roman" w:cs="Times New Roman"/>
          <w:b/>
          <w:sz w:val="28"/>
          <w:szCs w:val="28"/>
        </w:rPr>
        <w:t xml:space="preserve">a </w:t>
      </w:r>
    </w:p>
    <w:p w:rsidR="000C14FA" w:rsidRPr="00CD1C9C" w:rsidRDefault="00B125E4" w:rsidP="00CD1C9C">
      <w:pPr>
        <w:spacing w:after="0" w:line="240" w:lineRule="auto"/>
        <w:jc w:val="center"/>
        <w:rPr>
          <w:rFonts w:ascii="Times New Roman" w:hAnsi="Times New Roman" w:cs="Times New Roman"/>
          <w:b/>
          <w:sz w:val="28"/>
          <w:szCs w:val="28"/>
        </w:rPr>
      </w:pPr>
      <w:r w:rsidRPr="00CD1C9C">
        <w:rPr>
          <w:rFonts w:ascii="Times New Roman" w:hAnsi="Times New Roman" w:cs="Times New Roman"/>
          <w:b/>
          <w:sz w:val="28"/>
          <w:szCs w:val="28"/>
        </w:rPr>
        <w:t xml:space="preserve">Ủy ban nhân dân tỉnh </w:t>
      </w:r>
      <w:r w:rsidR="004B5DED" w:rsidRPr="00CD1C9C">
        <w:rPr>
          <w:rFonts w:ascii="Times New Roman" w:hAnsi="Times New Roman" w:cs="Times New Roman"/>
          <w:b/>
          <w:sz w:val="28"/>
          <w:szCs w:val="28"/>
        </w:rPr>
        <w:t>Đồng Nai</w:t>
      </w:r>
    </w:p>
    <w:p w:rsidR="000C14FA" w:rsidRPr="00CD1C9C" w:rsidRDefault="004922A0" w:rsidP="00CD1C9C">
      <w:pPr>
        <w:spacing w:after="0" w:line="240" w:lineRule="auto"/>
        <w:jc w:val="center"/>
        <w:rPr>
          <w:rFonts w:ascii="Times New Roman" w:hAnsi="Times New Roman" w:cs="Times New Roman"/>
          <w:sz w:val="28"/>
          <w:szCs w:val="28"/>
        </w:rPr>
      </w:pPr>
      <w:r w:rsidRPr="00CD1C9C">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2B8769D9" wp14:editId="04F47D4E">
                <wp:simplePos x="0" y="0"/>
                <wp:positionH relativeFrom="column">
                  <wp:posOffset>2118995</wp:posOffset>
                </wp:positionH>
                <wp:positionV relativeFrom="paragraph">
                  <wp:posOffset>36830</wp:posOffset>
                </wp:positionV>
                <wp:extent cx="19621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96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6.85pt,2.9pt" to="321.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" strokecolor="black [3213]"/>
            </w:pict>
          </mc:Fallback>
        </mc:AlternateContent>
      </w:r>
    </w:p>
    <w:p w:rsidR="000C14FA" w:rsidRPr="00CD1C9C" w:rsidRDefault="000C14FA" w:rsidP="00CD1C9C">
      <w:pPr>
        <w:spacing w:after="0" w:line="240" w:lineRule="auto"/>
        <w:jc w:val="center"/>
        <w:rPr>
          <w:rFonts w:ascii="Times New Roman" w:hAnsi="Times New Roman" w:cs="Times New Roman"/>
          <w:b/>
          <w:sz w:val="28"/>
          <w:szCs w:val="28"/>
        </w:rPr>
      </w:pPr>
      <w:r w:rsidRPr="00CD1C9C">
        <w:rPr>
          <w:rFonts w:ascii="Times New Roman" w:hAnsi="Times New Roman" w:cs="Times New Roman"/>
          <w:b/>
          <w:sz w:val="28"/>
          <w:szCs w:val="28"/>
        </w:rPr>
        <w:t>ỦY BAN NHÂN DÂN TỈNH ĐỒNG NAI</w:t>
      </w:r>
    </w:p>
    <w:p w:rsidR="003A2B1A" w:rsidRPr="00CD1C9C" w:rsidRDefault="003A2B1A" w:rsidP="00CD1C9C">
      <w:pPr>
        <w:spacing w:before="120" w:after="0" w:line="240" w:lineRule="auto"/>
        <w:ind w:firstLine="567"/>
        <w:jc w:val="both"/>
        <w:rPr>
          <w:rFonts w:ascii="Times New Roman" w:hAnsi="Times New Roman" w:cs="Times New Roman"/>
          <w:i/>
          <w:sz w:val="28"/>
          <w:szCs w:val="28"/>
        </w:rPr>
      </w:pPr>
      <w:r w:rsidRPr="00CD1C9C">
        <w:rPr>
          <w:rFonts w:ascii="Times New Roman" w:hAnsi="Times New Roman" w:cs="Times New Roman"/>
          <w:i/>
          <w:sz w:val="28"/>
          <w:szCs w:val="28"/>
        </w:rPr>
        <w:t>Căn cứ Luật Tổ chức chính quyền địa phương ngày 19 tháng 6 năm 2015;</w:t>
      </w:r>
    </w:p>
    <w:p w:rsidR="003A2B1A" w:rsidRPr="00CD1C9C" w:rsidRDefault="003A2B1A" w:rsidP="00CD1C9C">
      <w:pPr>
        <w:spacing w:before="120" w:after="0" w:line="240" w:lineRule="auto"/>
        <w:ind w:firstLine="567"/>
        <w:jc w:val="both"/>
        <w:rPr>
          <w:rFonts w:ascii="Times New Roman" w:hAnsi="Times New Roman" w:cs="Times New Roman"/>
          <w:i/>
          <w:sz w:val="28"/>
          <w:szCs w:val="28"/>
        </w:rPr>
      </w:pPr>
      <w:r w:rsidRPr="00CD1C9C">
        <w:rPr>
          <w:rFonts w:ascii="Times New Roman" w:hAnsi="Times New Roman" w:cs="Times New Roman"/>
          <w:i/>
          <w:sz w:val="28"/>
          <w:szCs w:val="28"/>
        </w:rPr>
        <w:t>Căn cứ Luậ</w:t>
      </w:r>
      <w:r w:rsidR="00CD1C9C">
        <w:rPr>
          <w:rFonts w:ascii="Times New Roman" w:hAnsi="Times New Roman" w:cs="Times New Roman"/>
          <w:i/>
          <w:sz w:val="28"/>
          <w:szCs w:val="28"/>
        </w:rPr>
        <w:t>t s</w:t>
      </w:r>
      <w:r w:rsidRPr="00CD1C9C">
        <w:rPr>
          <w:rFonts w:ascii="Times New Roman" w:hAnsi="Times New Roman" w:cs="Times New Roman"/>
          <w:i/>
          <w:sz w:val="28"/>
          <w:szCs w:val="28"/>
        </w:rPr>
        <w:t xml:space="preserve">ửa đổi, bổ sung một số điều của Luật Tổ chức </w:t>
      </w:r>
      <w:r w:rsidR="004B08AD" w:rsidRPr="00CD1C9C">
        <w:rPr>
          <w:rFonts w:ascii="Times New Roman" w:hAnsi="Times New Roman" w:cs="Times New Roman"/>
          <w:i/>
          <w:sz w:val="28"/>
          <w:szCs w:val="28"/>
        </w:rPr>
        <w:t xml:space="preserve">Chính </w:t>
      </w:r>
      <w:r w:rsidRPr="00CD1C9C">
        <w:rPr>
          <w:rFonts w:ascii="Times New Roman" w:hAnsi="Times New Roman" w:cs="Times New Roman"/>
          <w:i/>
          <w:sz w:val="28"/>
          <w:szCs w:val="28"/>
        </w:rPr>
        <w:t>phủ và Luật Tổ chức chính quyền địa phương ngày 22 tháng 11 năm 2019;</w:t>
      </w:r>
    </w:p>
    <w:p w:rsidR="003A2B1A" w:rsidRPr="00CD1C9C" w:rsidRDefault="003A2B1A" w:rsidP="00CD1C9C">
      <w:pPr>
        <w:spacing w:before="120" w:after="0" w:line="240" w:lineRule="auto"/>
        <w:ind w:firstLine="567"/>
        <w:jc w:val="both"/>
        <w:rPr>
          <w:rFonts w:ascii="Times New Roman" w:hAnsi="Times New Roman" w:cs="Times New Roman"/>
          <w:i/>
          <w:sz w:val="28"/>
          <w:szCs w:val="28"/>
          <w:lang w:eastAsia="ko-KR"/>
        </w:rPr>
      </w:pPr>
      <w:r w:rsidRPr="00CD1C9C">
        <w:rPr>
          <w:rFonts w:ascii="Times New Roman" w:hAnsi="Times New Roman" w:cs="Times New Roman"/>
          <w:i/>
          <w:iCs/>
          <w:sz w:val="28"/>
          <w:szCs w:val="28"/>
          <w:lang w:eastAsia="ko-KR"/>
        </w:rPr>
        <w:t>Căn cứ Luật Ban hành văn bản quy phạm pháp luật ngày 22 tháng 6 năm 2015;</w:t>
      </w:r>
    </w:p>
    <w:p w:rsidR="003A2B1A" w:rsidRPr="00CD1C9C" w:rsidRDefault="003A2B1A" w:rsidP="00CD1C9C">
      <w:pPr>
        <w:widowControl w:val="0"/>
        <w:spacing w:before="120" w:after="0" w:line="240" w:lineRule="auto"/>
        <w:ind w:firstLine="567"/>
        <w:jc w:val="both"/>
        <w:rPr>
          <w:rFonts w:ascii="Times New Roman" w:hAnsi="Times New Roman" w:cs="Times New Roman"/>
          <w:i/>
          <w:sz w:val="28"/>
          <w:szCs w:val="28"/>
        </w:rPr>
      </w:pPr>
      <w:r w:rsidRPr="00CD1C9C">
        <w:rPr>
          <w:rFonts w:ascii="Times New Roman" w:hAnsi="Times New Roman" w:cs="Times New Roman"/>
          <w:i/>
          <w:sz w:val="28"/>
          <w:szCs w:val="28"/>
          <w:lang w:val="de-DE"/>
        </w:rPr>
        <w:t xml:space="preserve">Căn cứ Luật </w:t>
      </w:r>
      <w:r w:rsidRPr="00CD1C9C">
        <w:rPr>
          <w:rFonts w:ascii="Times New Roman" w:hAnsi="Times New Roman" w:cs="Times New Roman"/>
          <w:i/>
          <w:sz w:val="28"/>
          <w:szCs w:val="28"/>
          <w:lang w:val="vi-VN"/>
        </w:rPr>
        <w:t>sửa đổi, bổ sung một số điều của Luật Ban hành văn bản quy phạm pháp luật</w:t>
      </w:r>
      <w:r w:rsidRPr="00CD1C9C">
        <w:rPr>
          <w:rFonts w:ascii="Times New Roman" w:hAnsi="Times New Roman" w:cs="Times New Roman"/>
          <w:i/>
          <w:sz w:val="28"/>
          <w:szCs w:val="28"/>
        </w:rPr>
        <w:t xml:space="preserve"> ngày 18 tháng 6 năm 2020;</w:t>
      </w:r>
    </w:p>
    <w:p w:rsidR="00B125E4" w:rsidRPr="00CD1C9C" w:rsidRDefault="003A2B1A" w:rsidP="00CD1C9C">
      <w:pPr>
        <w:spacing w:before="120" w:after="0" w:line="240" w:lineRule="auto"/>
        <w:ind w:firstLine="567"/>
        <w:jc w:val="both"/>
        <w:rPr>
          <w:rFonts w:ascii="Times New Roman" w:hAnsi="Times New Roman" w:cs="Times New Roman"/>
          <w:i/>
          <w:sz w:val="28"/>
          <w:szCs w:val="28"/>
        </w:rPr>
      </w:pPr>
      <w:r w:rsidRPr="00CD1C9C">
        <w:rPr>
          <w:rFonts w:ascii="Times New Roman" w:hAnsi="Times New Roman" w:cs="Times New Roman"/>
          <w:i/>
          <w:sz w:val="28"/>
          <w:szCs w:val="28"/>
        </w:rPr>
        <w:t>Căn cứ Thông tư số</w:t>
      </w:r>
      <w:r w:rsidR="00B125E4" w:rsidRPr="00CD1C9C">
        <w:rPr>
          <w:rFonts w:ascii="Times New Roman" w:hAnsi="Times New Roman" w:cs="Times New Roman"/>
          <w:i/>
          <w:sz w:val="28"/>
          <w:szCs w:val="28"/>
        </w:rPr>
        <w:t xml:space="preserve"> 24/2018/TT-BTC ngày 12</w:t>
      </w:r>
      <w:r w:rsidR="00560F44" w:rsidRPr="00CD1C9C">
        <w:rPr>
          <w:rFonts w:ascii="Times New Roman" w:hAnsi="Times New Roman" w:cs="Times New Roman"/>
          <w:i/>
          <w:sz w:val="28"/>
          <w:szCs w:val="28"/>
        </w:rPr>
        <w:t xml:space="preserve"> tháng 3 năm 2018</w:t>
      </w:r>
      <w:r w:rsidR="00B125E4" w:rsidRPr="00CD1C9C">
        <w:rPr>
          <w:rFonts w:ascii="Times New Roman" w:hAnsi="Times New Roman" w:cs="Times New Roman"/>
          <w:i/>
          <w:sz w:val="28"/>
          <w:szCs w:val="28"/>
        </w:rPr>
        <w:t xml:space="preserve"> của Bộ trưởng Bộ Tài chính hướng dẫn quản lý kinh phí đào tạo cho lưu học sinh Lào và Campuchia (diện hiệp định) học tập tại Việt Nam;</w:t>
      </w:r>
    </w:p>
    <w:p w:rsidR="000C14FA" w:rsidRPr="00CD1C9C" w:rsidRDefault="00543997" w:rsidP="00CD1C9C">
      <w:pPr>
        <w:spacing w:before="120" w:after="0" w:line="240" w:lineRule="auto"/>
        <w:ind w:firstLine="567"/>
        <w:jc w:val="both"/>
        <w:rPr>
          <w:rFonts w:ascii="Times New Roman" w:hAnsi="Times New Roman" w:cs="Times New Roman"/>
          <w:i/>
          <w:sz w:val="28"/>
          <w:szCs w:val="28"/>
        </w:rPr>
      </w:pPr>
      <w:r w:rsidRPr="00CD1C9C">
        <w:rPr>
          <w:rFonts w:ascii="Times New Roman" w:hAnsi="Times New Roman" w:cs="Times New Roman"/>
          <w:i/>
          <w:sz w:val="28"/>
          <w:szCs w:val="28"/>
        </w:rPr>
        <w:t>Theo</w:t>
      </w:r>
      <w:r w:rsidR="000C14FA" w:rsidRPr="00CD1C9C">
        <w:rPr>
          <w:rFonts w:ascii="Times New Roman" w:hAnsi="Times New Roman" w:cs="Times New Roman"/>
          <w:i/>
          <w:sz w:val="28"/>
          <w:szCs w:val="28"/>
        </w:rPr>
        <w:t xml:space="preserve"> đề nghị của Giám đốc Sở Ngoại vụ tại Tờ trình số</w:t>
      </w:r>
      <w:r w:rsidR="007C5421" w:rsidRPr="00CD1C9C">
        <w:rPr>
          <w:rFonts w:ascii="Times New Roman" w:hAnsi="Times New Roman" w:cs="Times New Roman"/>
          <w:i/>
          <w:sz w:val="28"/>
          <w:szCs w:val="28"/>
        </w:rPr>
        <w:t xml:space="preserve"> 2440</w:t>
      </w:r>
      <w:r w:rsidR="006127A3" w:rsidRPr="00CD1C9C">
        <w:rPr>
          <w:rFonts w:ascii="Times New Roman" w:hAnsi="Times New Roman" w:cs="Times New Roman"/>
          <w:i/>
          <w:sz w:val="28"/>
          <w:szCs w:val="28"/>
        </w:rPr>
        <w:t>/TTr-SNgV ngày</w:t>
      </w:r>
      <w:r w:rsidR="007C5421" w:rsidRPr="00CD1C9C">
        <w:rPr>
          <w:rFonts w:ascii="Times New Roman" w:hAnsi="Times New Roman" w:cs="Times New Roman"/>
          <w:i/>
          <w:sz w:val="28"/>
          <w:szCs w:val="28"/>
        </w:rPr>
        <w:t xml:space="preserve"> 13 </w:t>
      </w:r>
      <w:r w:rsidR="004B08AD" w:rsidRPr="00CD1C9C">
        <w:rPr>
          <w:rFonts w:ascii="Times New Roman" w:hAnsi="Times New Roman" w:cs="Times New Roman"/>
          <w:i/>
          <w:sz w:val="28"/>
          <w:szCs w:val="28"/>
        </w:rPr>
        <w:t>tháng</w:t>
      </w:r>
      <w:r w:rsidR="007C5421" w:rsidRPr="00CD1C9C">
        <w:rPr>
          <w:rFonts w:ascii="Times New Roman" w:hAnsi="Times New Roman" w:cs="Times New Roman"/>
          <w:i/>
          <w:sz w:val="28"/>
          <w:szCs w:val="28"/>
        </w:rPr>
        <w:t xml:space="preserve"> 9 </w:t>
      </w:r>
      <w:r w:rsidR="004B08AD" w:rsidRPr="00CD1C9C">
        <w:rPr>
          <w:rFonts w:ascii="Times New Roman" w:hAnsi="Times New Roman" w:cs="Times New Roman"/>
          <w:i/>
          <w:sz w:val="28"/>
          <w:szCs w:val="28"/>
        </w:rPr>
        <w:t xml:space="preserve">năm </w:t>
      </w:r>
      <w:r w:rsidR="000C14FA" w:rsidRPr="00CD1C9C">
        <w:rPr>
          <w:rFonts w:ascii="Times New Roman" w:hAnsi="Times New Roman" w:cs="Times New Roman"/>
          <w:i/>
          <w:sz w:val="28"/>
          <w:szCs w:val="28"/>
        </w:rPr>
        <w:t>20</w:t>
      </w:r>
      <w:r w:rsidR="00607C2A" w:rsidRPr="00CD1C9C">
        <w:rPr>
          <w:rFonts w:ascii="Times New Roman" w:hAnsi="Times New Roman" w:cs="Times New Roman"/>
          <w:i/>
          <w:sz w:val="28"/>
          <w:szCs w:val="28"/>
        </w:rPr>
        <w:t>2</w:t>
      </w:r>
      <w:r w:rsidR="00B125E4" w:rsidRPr="00CD1C9C">
        <w:rPr>
          <w:rFonts w:ascii="Times New Roman" w:hAnsi="Times New Roman" w:cs="Times New Roman"/>
          <w:i/>
          <w:sz w:val="28"/>
          <w:szCs w:val="28"/>
        </w:rPr>
        <w:t>3</w:t>
      </w:r>
      <w:r w:rsidR="00B505B4" w:rsidRPr="00CD1C9C">
        <w:rPr>
          <w:rFonts w:ascii="Times New Roman" w:hAnsi="Times New Roman" w:cs="Times New Roman"/>
          <w:i/>
          <w:sz w:val="28"/>
          <w:szCs w:val="28"/>
        </w:rPr>
        <w:t>.</w:t>
      </w:r>
    </w:p>
    <w:p w:rsidR="000C14FA" w:rsidRPr="00CD1C9C" w:rsidRDefault="000C14FA" w:rsidP="00CD1C9C">
      <w:pPr>
        <w:spacing w:before="240" w:after="240" w:line="360" w:lineRule="exact"/>
        <w:jc w:val="center"/>
        <w:rPr>
          <w:rFonts w:ascii="Times New Roman" w:hAnsi="Times New Roman" w:cs="Times New Roman"/>
          <w:b/>
          <w:sz w:val="28"/>
          <w:szCs w:val="28"/>
        </w:rPr>
      </w:pPr>
      <w:r w:rsidRPr="00CD1C9C">
        <w:rPr>
          <w:rFonts w:ascii="Times New Roman" w:hAnsi="Times New Roman" w:cs="Times New Roman"/>
          <w:b/>
          <w:sz w:val="28"/>
          <w:szCs w:val="28"/>
        </w:rPr>
        <w:t>QUYẾT ĐỊNH:</w:t>
      </w:r>
    </w:p>
    <w:p w:rsidR="00607C2A" w:rsidRPr="00CD1C9C" w:rsidRDefault="000C14FA" w:rsidP="00CD1C9C">
      <w:pPr>
        <w:spacing w:before="120" w:after="0" w:line="240" w:lineRule="auto"/>
        <w:ind w:firstLine="567"/>
        <w:jc w:val="both"/>
        <w:rPr>
          <w:rFonts w:ascii="Times New Roman" w:hAnsi="Times New Roman" w:cs="Times New Roman"/>
          <w:sz w:val="28"/>
          <w:szCs w:val="28"/>
        </w:rPr>
      </w:pPr>
      <w:r w:rsidRPr="00CD1C9C">
        <w:rPr>
          <w:rFonts w:ascii="Times New Roman" w:hAnsi="Times New Roman" w:cs="Times New Roman"/>
          <w:b/>
          <w:sz w:val="28"/>
          <w:szCs w:val="28"/>
        </w:rPr>
        <w:t>Điều 1.</w:t>
      </w:r>
      <w:r w:rsidRPr="00CD1C9C">
        <w:rPr>
          <w:rFonts w:ascii="Times New Roman" w:hAnsi="Times New Roman" w:cs="Times New Roman"/>
          <w:sz w:val="28"/>
          <w:szCs w:val="28"/>
        </w:rPr>
        <w:t xml:space="preserve"> </w:t>
      </w:r>
      <w:r w:rsidR="00607C2A" w:rsidRPr="00CD1C9C">
        <w:rPr>
          <w:rFonts w:ascii="Times New Roman" w:hAnsi="Times New Roman" w:cs="Times New Roman"/>
          <w:b/>
          <w:sz w:val="28"/>
          <w:szCs w:val="28"/>
        </w:rPr>
        <w:t xml:space="preserve">Sửa đổi, bổ sung một số điều của </w:t>
      </w:r>
      <w:r w:rsidR="00B125E4" w:rsidRPr="00CD1C9C">
        <w:rPr>
          <w:rFonts w:ascii="Times New Roman" w:hAnsi="Times New Roman" w:cs="Times New Roman"/>
          <w:b/>
          <w:sz w:val="28"/>
          <w:szCs w:val="28"/>
        </w:rPr>
        <w:t xml:space="preserve">Quy chế phối hợp quản lý lưu học sinh Lào và Campuchia học tập trên địa bàn tỉnh Đồng Nai ban hành kèm theo Quyết định số 15/2019/QĐ-UBND ngày </w:t>
      </w:r>
      <w:r w:rsidR="00560F44" w:rsidRPr="00CD1C9C">
        <w:rPr>
          <w:rFonts w:ascii="Times New Roman" w:hAnsi="Times New Roman" w:cs="Times New Roman"/>
          <w:b/>
          <w:sz w:val="28"/>
          <w:szCs w:val="28"/>
        </w:rPr>
        <w:t>29 tháng 3 năm 2019</w:t>
      </w:r>
      <w:r w:rsidR="00B125E4" w:rsidRPr="00CD1C9C">
        <w:rPr>
          <w:rFonts w:ascii="Times New Roman" w:hAnsi="Times New Roman" w:cs="Times New Roman"/>
          <w:b/>
          <w:sz w:val="28"/>
          <w:szCs w:val="28"/>
        </w:rPr>
        <w:t xml:space="preserve"> của Ủy ban nhân dân tỉnh Đồng Nai</w:t>
      </w:r>
      <w:r w:rsidR="001F39C0" w:rsidRPr="00CD1C9C">
        <w:rPr>
          <w:rFonts w:ascii="Times New Roman" w:hAnsi="Times New Roman" w:cs="Times New Roman"/>
          <w:b/>
          <w:sz w:val="28"/>
          <w:szCs w:val="28"/>
        </w:rPr>
        <w:t xml:space="preserve">, </w:t>
      </w:r>
      <w:r w:rsidR="005C642E" w:rsidRPr="00CD1C9C">
        <w:rPr>
          <w:rFonts w:ascii="Times New Roman" w:hAnsi="Times New Roman" w:cs="Times New Roman"/>
          <w:b/>
          <w:sz w:val="28"/>
          <w:szCs w:val="28"/>
        </w:rPr>
        <w:t>cụ thể n</w:t>
      </w:r>
      <w:r w:rsidR="00607C2A" w:rsidRPr="00CD1C9C">
        <w:rPr>
          <w:rFonts w:ascii="Times New Roman" w:hAnsi="Times New Roman" w:cs="Times New Roman"/>
          <w:b/>
          <w:sz w:val="28"/>
          <w:szCs w:val="28"/>
        </w:rPr>
        <w:t>hư sau</w:t>
      </w:r>
      <w:r w:rsidR="00607C2A" w:rsidRPr="00CD1C9C">
        <w:rPr>
          <w:rFonts w:ascii="Times New Roman" w:hAnsi="Times New Roman" w:cs="Times New Roman"/>
          <w:sz w:val="28"/>
          <w:szCs w:val="28"/>
        </w:rPr>
        <w:t>:</w:t>
      </w:r>
    </w:p>
    <w:p w:rsidR="00B125E4" w:rsidRPr="00CD1C9C" w:rsidRDefault="00CD1C9C" w:rsidP="00CD1C9C">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215C41" w:rsidRPr="00CD1C9C">
        <w:rPr>
          <w:rFonts w:ascii="Times New Roman" w:hAnsi="Times New Roman" w:cs="Times New Roman"/>
          <w:sz w:val="28"/>
          <w:szCs w:val="28"/>
        </w:rPr>
        <w:t>Sửa đổi</w:t>
      </w:r>
      <w:r w:rsidR="00B125E4" w:rsidRPr="00CD1C9C">
        <w:rPr>
          <w:rFonts w:ascii="Times New Roman" w:hAnsi="Times New Roman" w:cs="Times New Roman"/>
          <w:sz w:val="28"/>
          <w:szCs w:val="28"/>
        </w:rPr>
        <w:t xml:space="preserve"> điểm </w:t>
      </w:r>
      <w:r w:rsidR="00196E33" w:rsidRPr="00CD1C9C">
        <w:rPr>
          <w:rFonts w:ascii="Times New Roman" w:hAnsi="Times New Roman" w:cs="Times New Roman"/>
          <w:sz w:val="28"/>
          <w:szCs w:val="28"/>
        </w:rPr>
        <w:t xml:space="preserve">b, điểm </w:t>
      </w:r>
      <w:r w:rsidR="00B125E4" w:rsidRPr="00CD1C9C">
        <w:rPr>
          <w:rFonts w:ascii="Times New Roman" w:hAnsi="Times New Roman" w:cs="Times New Roman"/>
          <w:sz w:val="28"/>
          <w:szCs w:val="28"/>
        </w:rPr>
        <w:t>c khoản 2 Điều 6 như sau:</w:t>
      </w:r>
    </w:p>
    <w:p w:rsidR="00196E33" w:rsidRPr="00CD1C9C" w:rsidRDefault="00196E33" w:rsidP="00CD1C9C">
      <w:pPr>
        <w:spacing w:before="120" w:after="0" w:line="240" w:lineRule="auto"/>
        <w:ind w:firstLine="567"/>
        <w:jc w:val="both"/>
        <w:rPr>
          <w:rFonts w:ascii="Times New Roman" w:hAnsi="Times New Roman" w:cs="Times New Roman"/>
          <w:sz w:val="28"/>
          <w:szCs w:val="28"/>
        </w:rPr>
      </w:pPr>
      <w:r w:rsidRPr="00CD1C9C">
        <w:rPr>
          <w:rFonts w:ascii="Times New Roman" w:hAnsi="Times New Roman" w:cs="Times New Roman"/>
          <w:sz w:val="28"/>
          <w:szCs w:val="28"/>
        </w:rPr>
        <w:t>b) Đối với sinh viên học dự bị 01 năm tiếng Việt: Sở Tài chính phối hợp với Sở Ngoại vụ và cơ sở đào tạo cấp kinh phí (</w:t>
      </w:r>
      <w:r w:rsidR="00BF2A21" w:rsidRPr="00CD1C9C">
        <w:rPr>
          <w:rFonts w:ascii="Times New Roman" w:hAnsi="Times New Roman" w:cs="Times New Roman"/>
          <w:sz w:val="28"/>
          <w:szCs w:val="28"/>
        </w:rPr>
        <w:t>chi</w:t>
      </w:r>
      <w:r w:rsidRPr="00CD1C9C">
        <w:rPr>
          <w:rFonts w:ascii="Times New Roman" w:hAnsi="Times New Roman" w:cs="Times New Roman"/>
          <w:sz w:val="28"/>
          <w:szCs w:val="28"/>
        </w:rPr>
        <w:t xml:space="preserve"> phí đào tạo, sinh hoạt phí, </w:t>
      </w:r>
      <w:r w:rsidR="0083176A" w:rsidRPr="00CD1C9C">
        <w:rPr>
          <w:rFonts w:ascii="Times New Roman" w:hAnsi="Times New Roman" w:cs="Times New Roman"/>
          <w:sz w:val="28"/>
          <w:szCs w:val="28"/>
        </w:rPr>
        <w:t>hỗ trợ trang cấp ban đầu, chi phí đi lạ</w:t>
      </w:r>
      <w:r w:rsidR="00F57EA7" w:rsidRPr="00CD1C9C">
        <w:rPr>
          <w:rFonts w:ascii="Times New Roman" w:hAnsi="Times New Roman" w:cs="Times New Roman"/>
          <w:sz w:val="28"/>
          <w:szCs w:val="28"/>
        </w:rPr>
        <w:t>i</w:t>
      </w:r>
      <w:r w:rsidR="0083176A" w:rsidRPr="00CD1C9C">
        <w:rPr>
          <w:rFonts w:ascii="Times New Roman" w:hAnsi="Times New Roman" w:cs="Times New Roman"/>
          <w:sz w:val="28"/>
          <w:szCs w:val="28"/>
        </w:rPr>
        <w:t>) theo quy định hiện hành.</w:t>
      </w:r>
    </w:p>
    <w:p w:rsidR="00BF2A21" w:rsidRPr="00CD1C9C" w:rsidRDefault="00B125E4" w:rsidP="00CD1C9C">
      <w:pPr>
        <w:spacing w:before="120" w:after="0" w:line="240" w:lineRule="auto"/>
        <w:ind w:firstLine="567"/>
        <w:jc w:val="both"/>
        <w:rPr>
          <w:rFonts w:ascii="Times New Roman" w:hAnsi="Times New Roman" w:cs="Times New Roman"/>
          <w:sz w:val="28"/>
          <w:szCs w:val="28"/>
        </w:rPr>
      </w:pPr>
      <w:r w:rsidRPr="00CD1C9C">
        <w:rPr>
          <w:rFonts w:ascii="Times New Roman" w:hAnsi="Times New Roman" w:cs="Times New Roman"/>
          <w:sz w:val="28"/>
          <w:szCs w:val="28"/>
        </w:rPr>
        <w:t>c</w:t>
      </w:r>
      <w:r w:rsidR="00215C41" w:rsidRPr="00CD1C9C">
        <w:rPr>
          <w:rFonts w:ascii="Times New Roman" w:hAnsi="Times New Roman" w:cs="Times New Roman"/>
          <w:sz w:val="28"/>
          <w:szCs w:val="28"/>
        </w:rPr>
        <w:t>) Đối với sinh viên học tập chuyên ngành: trên cơ sở phân bổ của Ủy ban nhân dân tỉnh về chỉ tiêu đào tạo</w:t>
      </w:r>
      <w:r w:rsidR="00A137CD" w:rsidRPr="00CD1C9C">
        <w:rPr>
          <w:rFonts w:ascii="Times New Roman" w:hAnsi="Times New Roman" w:cs="Times New Roman"/>
          <w:sz w:val="28"/>
          <w:szCs w:val="28"/>
        </w:rPr>
        <w:t xml:space="preserve">, </w:t>
      </w:r>
      <w:r w:rsidR="00215C41" w:rsidRPr="00CD1C9C">
        <w:rPr>
          <w:rFonts w:ascii="Times New Roman" w:hAnsi="Times New Roman" w:cs="Times New Roman"/>
          <w:sz w:val="28"/>
          <w:szCs w:val="28"/>
        </w:rPr>
        <w:t xml:space="preserve">Sở Tài chính </w:t>
      </w:r>
      <w:r w:rsidR="00BF2A21" w:rsidRPr="00CD1C9C">
        <w:rPr>
          <w:rFonts w:ascii="Times New Roman" w:hAnsi="Times New Roman" w:cs="Times New Roman"/>
          <w:sz w:val="28"/>
          <w:szCs w:val="28"/>
        </w:rPr>
        <w:t xml:space="preserve">phối hợp với Sở Ngoại vụ và cơ sở đào tạo </w:t>
      </w:r>
      <w:r w:rsidR="00215C41" w:rsidRPr="00CD1C9C">
        <w:rPr>
          <w:rFonts w:ascii="Times New Roman" w:hAnsi="Times New Roman" w:cs="Times New Roman"/>
          <w:sz w:val="28"/>
          <w:szCs w:val="28"/>
        </w:rPr>
        <w:t xml:space="preserve">cấp kinh phí </w:t>
      </w:r>
      <w:r w:rsidR="00196E33" w:rsidRPr="00CD1C9C">
        <w:rPr>
          <w:rFonts w:ascii="Times New Roman" w:hAnsi="Times New Roman" w:cs="Times New Roman"/>
          <w:sz w:val="28"/>
          <w:szCs w:val="28"/>
        </w:rPr>
        <w:t>(chi phí đào tạo, sinh hoạt phí, chi phí đi lại</w:t>
      </w:r>
      <w:r w:rsidR="0083176A" w:rsidRPr="00CD1C9C">
        <w:rPr>
          <w:rFonts w:ascii="Times New Roman" w:hAnsi="Times New Roman" w:cs="Times New Roman"/>
          <w:sz w:val="28"/>
          <w:szCs w:val="28"/>
        </w:rPr>
        <w:t xml:space="preserve">) </w:t>
      </w:r>
      <w:r w:rsidR="00BF2A21" w:rsidRPr="00CD1C9C">
        <w:rPr>
          <w:rFonts w:ascii="Times New Roman" w:hAnsi="Times New Roman" w:cs="Times New Roman"/>
          <w:sz w:val="28"/>
          <w:szCs w:val="28"/>
        </w:rPr>
        <w:t>theo quy định hiện hành</w:t>
      </w:r>
      <w:r w:rsidR="004B08AD" w:rsidRPr="00CD1C9C">
        <w:rPr>
          <w:rFonts w:ascii="Times New Roman" w:hAnsi="Times New Roman" w:cs="Times New Roman"/>
          <w:sz w:val="28"/>
          <w:szCs w:val="28"/>
        </w:rPr>
        <w:t>.</w:t>
      </w:r>
    </w:p>
    <w:p w:rsidR="00B353D3" w:rsidRPr="00CD1C9C" w:rsidRDefault="00BF2A21" w:rsidP="00CD1C9C">
      <w:pPr>
        <w:spacing w:before="120" w:after="0" w:line="240" w:lineRule="auto"/>
        <w:ind w:firstLine="567"/>
        <w:jc w:val="both"/>
        <w:rPr>
          <w:rFonts w:ascii="Times New Roman" w:hAnsi="Times New Roman" w:cs="Times New Roman"/>
          <w:sz w:val="28"/>
          <w:szCs w:val="28"/>
        </w:rPr>
      </w:pPr>
      <w:r w:rsidRPr="00CD1C9C">
        <w:rPr>
          <w:rFonts w:ascii="Times New Roman" w:hAnsi="Times New Roman" w:cs="Times New Roman"/>
          <w:sz w:val="28"/>
          <w:szCs w:val="28"/>
        </w:rPr>
        <w:t xml:space="preserve">2. </w:t>
      </w:r>
      <w:r w:rsidR="00B353D3" w:rsidRPr="00CD1C9C">
        <w:rPr>
          <w:rFonts w:ascii="Times New Roman" w:hAnsi="Times New Roman" w:cs="Times New Roman"/>
          <w:sz w:val="28"/>
          <w:szCs w:val="28"/>
        </w:rPr>
        <w:t>Sửa đổi khoản 3 Điều 6 như sau:</w:t>
      </w:r>
    </w:p>
    <w:p w:rsidR="00B353D3" w:rsidRPr="00CD1C9C" w:rsidRDefault="00A55CF7" w:rsidP="00CD1C9C">
      <w:pPr>
        <w:spacing w:before="120" w:after="0" w:line="240" w:lineRule="auto"/>
        <w:ind w:firstLine="567"/>
        <w:jc w:val="both"/>
        <w:rPr>
          <w:rFonts w:ascii="Times New Roman" w:hAnsi="Times New Roman" w:cs="Times New Roman"/>
          <w:sz w:val="28"/>
          <w:szCs w:val="28"/>
        </w:rPr>
      </w:pPr>
      <w:r w:rsidRPr="00CD1C9C">
        <w:rPr>
          <w:rFonts w:ascii="Times New Roman" w:hAnsi="Times New Roman" w:cs="Times New Roman"/>
          <w:sz w:val="28"/>
          <w:szCs w:val="28"/>
        </w:rPr>
        <w:t>“</w:t>
      </w:r>
      <w:r w:rsidR="00B353D3" w:rsidRPr="00CD1C9C">
        <w:rPr>
          <w:rFonts w:ascii="Times New Roman" w:hAnsi="Times New Roman" w:cs="Times New Roman"/>
          <w:sz w:val="28"/>
          <w:szCs w:val="28"/>
        </w:rPr>
        <w:t>3. Sở Lao động, Thương binh và Xã hội</w:t>
      </w:r>
    </w:p>
    <w:p w:rsidR="00B353D3" w:rsidRPr="00CD1C9C" w:rsidRDefault="00B353D3" w:rsidP="00CD1C9C">
      <w:pPr>
        <w:spacing w:before="120" w:after="0" w:line="240" w:lineRule="auto"/>
        <w:ind w:firstLine="567"/>
        <w:jc w:val="both"/>
        <w:rPr>
          <w:rFonts w:ascii="Times New Roman" w:hAnsi="Times New Roman" w:cs="Times New Roman"/>
          <w:sz w:val="28"/>
          <w:szCs w:val="28"/>
        </w:rPr>
      </w:pPr>
      <w:r w:rsidRPr="00CD1C9C">
        <w:rPr>
          <w:rFonts w:ascii="Times New Roman" w:hAnsi="Times New Roman" w:cs="Times New Roman"/>
          <w:sz w:val="28"/>
          <w:szCs w:val="28"/>
        </w:rPr>
        <w:t xml:space="preserve">Chủ trì, phối hợp với Sở Ngoại vụ hướng dẫn các cơ sở giáo dục nghề nghiệp trên địa bàn tỉnh có lưu học sinh Lào và Campuchia theo học, thực hiện tốt quy chế </w:t>
      </w:r>
      <w:r w:rsidRPr="00CD1C9C">
        <w:rPr>
          <w:rFonts w:ascii="Times New Roman" w:hAnsi="Times New Roman" w:cs="Times New Roman"/>
          <w:sz w:val="28"/>
          <w:szCs w:val="28"/>
        </w:rPr>
        <w:lastRenderedPageBreak/>
        <w:t>đào tạo học sinh, sinh viên theo Thông tư số 04/2022/TT-BLĐTBXH ngày 30</w:t>
      </w:r>
      <w:r w:rsidR="00560F44" w:rsidRPr="00CD1C9C">
        <w:rPr>
          <w:rFonts w:ascii="Times New Roman" w:hAnsi="Times New Roman" w:cs="Times New Roman"/>
          <w:sz w:val="28"/>
          <w:szCs w:val="28"/>
        </w:rPr>
        <w:t xml:space="preserve"> tháng 3 năm 2022</w:t>
      </w:r>
      <w:r w:rsidRPr="00CD1C9C">
        <w:rPr>
          <w:rFonts w:ascii="Times New Roman" w:hAnsi="Times New Roman" w:cs="Times New Roman"/>
          <w:sz w:val="28"/>
          <w:szCs w:val="28"/>
        </w:rPr>
        <w:t xml:space="preserve"> của </w:t>
      </w:r>
      <w:r w:rsidR="00A55CF7" w:rsidRPr="00CD1C9C">
        <w:rPr>
          <w:rFonts w:ascii="Times New Roman" w:hAnsi="Times New Roman" w:cs="Times New Roman"/>
          <w:sz w:val="28"/>
          <w:szCs w:val="28"/>
        </w:rPr>
        <w:t xml:space="preserve">Bộ trưởng </w:t>
      </w:r>
      <w:r w:rsidRPr="00CD1C9C">
        <w:rPr>
          <w:rFonts w:ascii="Times New Roman" w:hAnsi="Times New Roman" w:cs="Times New Roman"/>
          <w:sz w:val="28"/>
          <w:szCs w:val="28"/>
        </w:rPr>
        <w:t>Bộ Lao độ</w:t>
      </w:r>
      <w:r w:rsidR="00A72886">
        <w:rPr>
          <w:rFonts w:ascii="Times New Roman" w:hAnsi="Times New Roman" w:cs="Times New Roman"/>
          <w:sz w:val="28"/>
          <w:szCs w:val="28"/>
        </w:rPr>
        <w:t>ng -</w:t>
      </w:r>
      <w:r w:rsidRPr="00CD1C9C">
        <w:rPr>
          <w:rFonts w:ascii="Times New Roman" w:hAnsi="Times New Roman" w:cs="Times New Roman"/>
          <w:sz w:val="28"/>
          <w:szCs w:val="28"/>
        </w:rPr>
        <w:t xml:space="preserve"> Thương binh và Xã hội quy định việc tổ chức đào tạo trình độ trung cấp, trình độ cao đẳng theo niên chế hoặc theo phương thức tích lũy mô-đun hoặc tín chỉ”</w:t>
      </w:r>
    </w:p>
    <w:p w:rsidR="003462EB" w:rsidRPr="00CD1C9C" w:rsidRDefault="00CD1C9C" w:rsidP="00CD1C9C">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3462EB" w:rsidRPr="00CD1C9C">
        <w:rPr>
          <w:rFonts w:ascii="Times New Roman" w:hAnsi="Times New Roman" w:cs="Times New Roman"/>
          <w:sz w:val="28"/>
          <w:szCs w:val="28"/>
        </w:rPr>
        <w:t>Sửa đổi khoản 7 Điề</w:t>
      </w:r>
      <w:r w:rsidR="00BF2A21" w:rsidRPr="00CD1C9C">
        <w:rPr>
          <w:rFonts w:ascii="Times New Roman" w:hAnsi="Times New Roman" w:cs="Times New Roman"/>
          <w:sz w:val="28"/>
          <w:szCs w:val="28"/>
        </w:rPr>
        <w:t>u 7 như sau:</w:t>
      </w:r>
    </w:p>
    <w:p w:rsidR="005335A5" w:rsidRPr="00CD1C9C" w:rsidRDefault="003462EB" w:rsidP="00CD1C9C">
      <w:pPr>
        <w:spacing w:before="120" w:after="0" w:line="240" w:lineRule="auto"/>
        <w:ind w:firstLine="567"/>
        <w:jc w:val="both"/>
        <w:rPr>
          <w:rFonts w:ascii="Times New Roman" w:hAnsi="Times New Roman" w:cs="Times New Roman"/>
          <w:sz w:val="28"/>
          <w:szCs w:val="28"/>
        </w:rPr>
      </w:pPr>
      <w:r w:rsidRPr="00CD1C9C">
        <w:rPr>
          <w:rFonts w:ascii="Times New Roman" w:hAnsi="Times New Roman" w:cs="Times New Roman"/>
          <w:sz w:val="28"/>
          <w:szCs w:val="28"/>
        </w:rPr>
        <w:t xml:space="preserve">“7. Hàng năm các cơ sở giáo dục lập dự toán kinh phí đào tạo, sinh hoạt phí đối với lưu học sinh Lào và Campuchia diện thỏa thuận hợp tác gửi Sở Tài chính và Sở Ngoại vụ theo quy định tại điểm a khoản 2 Điều 6 của </w:t>
      </w:r>
      <w:r w:rsidR="00A55CF7" w:rsidRPr="00CD1C9C">
        <w:rPr>
          <w:rFonts w:ascii="Times New Roman" w:hAnsi="Times New Roman" w:cs="Times New Roman"/>
          <w:sz w:val="28"/>
          <w:szCs w:val="28"/>
        </w:rPr>
        <w:t>Quy chế này</w:t>
      </w:r>
      <w:r w:rsidRPr="00CD1C9C">
        <w:rPr>
          <w:rFonts w:ascii="Times New Roman" w:hAnsi="Times New Roman" w:cs="Times New Roman"/>
          <w:sz w:val="28"/>
          <w:szCs w:val="28"/>
        </w:rPr>
        <w:t>. Thực hiện việc thanh, quyết toán kinh phí trực tiếp với Sở Tài chính về kinh phí đối với trườ</w:t>
      </w:r>
      <w:r w:rsidR="005335A5" w:rsidRPr="00CD1C9C">
        <w:rPr>
          <w:rFonts w:ascii="Times New Roman" w:hAnsi="Times New Roman" w:cs="Times New Roman"/>
          <w:sz w:val="28"/>
          <w:szCs w:val="28"/>
        </w:rPr>
        <w:t>ng c</w:t>
      </w:r>
      <w:r w:rsidRPr="00CD1C9C">
        <w:rPr>
          <w:rFonts w:ascii="Times New Roman" w:hAnsi="Times New Roman" w:cs="Times New Roman"/>
          <w:sz w:val="28"/>
          <w:szCs w:val="28"/>
        </w:rPr>
        <w:t>ông lập và với Sở Ngoại vụ đối với trườ</w:t>
      </w:r>
      <w:r w:rsidR="005335A5" w:rsidRPr="00CD1C9C">
        <w:rPr>
          <w:rFonts w:ascii="Times New Roman" w:hAnsi="Times New Roman" w:cs="Times New Roman"/>
          <w:sz w:val="28"/>
          <w:szCs w:val="28"/>
        </w:rPr>
        <w:t>ng d</w:t>
      </w:r>
      <w:r w:rsidRPr="00CD1C9C">
        <w:rPr>
          <w:rFonts w:ascii="Times New Roman" w:hAnsi="Times New Roman" w:cs="Times New Roman"/>
          <w:sz w:val="28"/>
          <w:szCs w:val="28"/>
        </w:rPr>
        <w:t>ân lập</w:t>
      </w:r>
      <w:r w:rsidR="005335A5" w:rsidRPr="00CD1C9C">
        <w:rPr>
          <w:rFonts w:ascii="Times New Roman" w:hAnsi="Times New Roman" w:cs="Times New Roman"/>
          <w:sz w:val="28"/>
          <w:szCs w:val="28"/>
        </w:rPr>
        <w:t>, các trường trực thuộc Trung ương quản lý</w:t>
      </w:r>
      <w:r w:rsidRPr="00CD1C9C">
        <w:rPr>
          <w:rFonts w:ascii="Times New Roman" w:hAnsi="Times New Roman" w:cs="Times New Roman"/>
          <w:sz w:val="28"/>
          <w:szCs w:val="28"/>
        </w:rPr>
        <w:t>.</w:t>
      </w:r>
      <w:r w:rsidR="00F96E88" w:rsidRPr="00CD1C9C">
        <w:rPr>
          <w:rFonts w:ascii="Times New Roman" w:hAnsi="Times New Roman" w:cs="Times New Roman"/>
          <w:sz w:val="28"/>
          <w:szCs w:val="28"/>
        </w:rPr>
        <w:t>”</w:t>
      </w:r>
    </w:p>
    <w:p w:rsidR="009873AC" w:rsidRPr="00CD1C9C" w:rsidRDefault="00CD1C9C" w:rsidP="00CD1C9C">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9873AC" w:rsidRPr="00CD1C9C">
        <w:rPr>
          <w:rFonts w:ascii="Times New Roman" w:hAnsi="Times New Roman" w:cs="Times New Roman"/>
          <w:sz w:val="28"/>
          <w:szCs w:val="28"/>
        </w:rPr>
        <w:t>Bãi bỏ khoản 8 Điề</w:t>
      </w:r>
      <w:r w:rsidR="005335A5" w:rsidRPr="00CD1C9C">
        <w:rPr>
          <w:rFonts w:ascii="Times New Roman" w:hAnsi="Times New Roman" w:cs="Times New Roman"/>
          <w:sz w:val="28"/>
          <w:szCs w:val="28"/>
        </w:rPr>
        <w:t>u 7.</w:t>
      </w:r>
    </w:p>
    <w:p w:rsidR="00A55CF7" w:rsidRPr="00CD1C9C" w:rsidRDefault="000C14FA" w:rsidP="00CD1C9C">
      <w:pPr>
        <w:spacing w:before="120" w:after="0" w:line="240" w:lineRule="auto"/>
        <w:ind w:firstLine="567"/>
        <w:jc w:val="both"/>
        <w:rPr>
          <w:rFonts w:ascii="Times New Roman" w:hAnsi="Times New Roman" w:cs="Times New Roman"/>
          <w:sz w:val="28"/>
          <w:szCs w:val="28"/>
        </w:rPr>
      </w:pPr>
      <w:r w:rsidRPr="00CD1C9C">
        <w:rPr>
          <w:rFonts w:ascii="Times New Roman" w:hAnsi="Times New Roman" w:cs="Times New Roman"/>
          <w:b/>
          <w:sz w:val="28"/>
          <w:szCs w:val="28"/>
        </w:rPr>
        <w:t>Điều 2.</w:t>
      </w:r>
      <w:r w:rsidRPr="00CD1C9C">
        <w:rPr>
          <w:rFonts w:ascii="Times New Roman" w:hAnsi="Times New Roman" w:cs="Times New Roman"/>
          <w:sz w:val="28"/>
          <w:szCs w:val="28"/>
        </w:rPr>
        <w:t xml:space="preserve"> Quyết định này có hiệu lực kể từ ngày </w:t>
      </w:r>
      <w:r w:rsidR="00B0352D" w:rsidRPr="00CD1C9C">
        <w:rPr>
          <w:rFonts w:ascii="Times New Roman" w:hAnsi="Times New Roman" w:cs="Times New Roman"/>
          <w:sz w:val="28"/>
          <w:szCs w:val="28"/>
        </w:rPr>
        <w:t xml:space="preserve">10 </w:t>
      </w:r>
      <w:r w:rsidR="00560F44" w:rsidRPr="00CD1C9C">
        <w:rPr>
          <w:rFonts w:ascii="Times New Roman" w:hAnsi="Times New Roman" w:cs="Times New Roman"/>
          <w:sz w:val="28"/>
          <w:szCs w:val="28"/>
        </w:rPr>
        <w:t xml:space="preserve">tháng </w:t>
      </w:r>
      <w:r w:rsidR="00B0352D" w:rsidRPr="00CD1C9C">
        <w:rPr>
          <w:rFonts w:ascii="Times New Roman" w:hAnsi="Times New Roman" w:cs="Times New Roman"/>
          <w:sz w:val="28"/>
          <w:szCs w:val="28"/>
        </w:rPr>
        <w:t xml:space="preserve">10 </w:t>
      </w:r>
      <w:r w:rsidR="00560F44" w:rsidRPr="00CD1C9C">
        <w:rPr>
          <w:rFonts w:ascii="Times New Roman" w:hAnsi="Times New Roman" w:cs="Times New Roman"/>
          <w:sz w:val="28"/>
          <w:szCs w:val="28"/>
        </w:rPr>
        <w:t xml:space="preserve">năm </w:t>
      </w:r>
      <w:r w:rsidR="00354918" w:rsidRPr="00CD1C9C">
        <w:rPr>
          <w:rFonts w:ascii="Times New Roman" w:hAnsi="Times New Roman" w:cs="Times New Roman"/>
          <w:sz w:val="28"/>
          <w:szCs w:val="28"/>
        </w:rPr>
        <w:t>202</w:t>
      </w:r>
      <w:r w:rsidR="00215C41" w:rsidRPr="00CD1C9C">
        <w:rPr>
          <w:rFonts w:ascii="Times New Roman" w:hAnsi="Times New Roman" w:cs="Times New Roman"/>
          <w:sz w:val="28"/>
          <w:szCs w:val="28"/>
        </w:rPr>
        <w:t>3</w:t>
      </w:r>
      <w:r w:rsidR="00A55CF7" w:rsidRPr="00CD1C9C">
        <w:rPr>
          <w:rFonts w:ascii="Times New Roman" w:hAnsi="Times New Roman" w:cs="Times New Roman"/>
          <w:sz w:val="28"/>
          <w:szCs w:val="28"/>
        </w:rPr>
        <w:t>.</w:t>
      </w:r>
    </w:p>
    <w:p w:rsidR="00EF22A6" w:rsidRPr="00CD1C9C" w:rsidRDefault="000C14FA" w:rsidP="00CD1C9C">
      <w:pPr>
        <w:spacing w:before="120" w:after="0" w:line="240" w:lineRule="auto"/>
        <w:ind w:firstLine="567"/>
        <w:jc w:val="both"/>
        <w:rPr>
          <w:rFonts w:ascii="Times New Roman" w:eastAsia="Times New Roman" w:hAnsi="Times New Roman" w:cs="Times New Roman"/>
          <w:sz w:val="28"/>
          <w:szCs w:val="28"/>
          <w:lang w:eastAsia="vi-VN"/>
        </w:rPr>
      </w:pPr>
      <w:r w:rsidRPr="00CD1C9C">
        <w:rPr>
          <w:rFonts w:ascii="Times New Roman" w:hAnsi="Times New Roman" w:cs="Times New Roman"/>
          <w:b/>
          <w:sz w:val="28"/>
          <w:szCs w:val="28"/>
        </w:rPr>
        <w:t>Điều 3.</w:t>
      </w:r>
      <w:r w:rsidRPr="00CD1C9C">
        <w:rPr>
          <w:rFonts w:ascii="Times New Roman" w:hAnsi="Times New Roman" w:cs="Times New Roman"/>
          <w:sz w:val="28"/>
          <w:szCs w:val="28"/>
        </w:rPr>
        <w:t xml:space="preserve"> </w:t>
      </w:r>
      <w:bookmarkStart w:id="0" w:name="dieu_4_name"/>
      <w:r w:rsidR="00EF22A6" w:rsidRPr="00CD1C9C">
        <w:rPr>
          <w:rFonts w:ascii="Times New Roman" w:eastAsia="Times New Roman" w:hAnsi="Times New Roman" w:cs="Times New Roman"/>
          <w:sz w:val="28"/>
          <w:szCs w:val="28"/>
          <w:lang w:eastAsia="vi-VN"/>
        </w:rPr>
        <w:t xml:space="preserve">Chánh Văn phòng </w:t>
      </w:r>
      <w:r w:rsidR="00215C41" w:rsidRPr="00CD1C9C">
        <w:rPr>
          <w:rFonts w:ascii="Times New Roman" w:eastAsia="Times New Roman" w:hAnsi="Times New Roman" w:cs="Times New Roman"/>
          <w:sz w:val="28"/>
          <w:szCs w:val="28"/>
          <w:lang w:eastAsia="vi-VN"/>
        </w:rPr>
        <w:t>Ủy ban nhân dân</w:t>
      </w:r>
      <w:r w:rsidR="00EF22A6" w:rsidRPr="00CD1C9C">
        <w:rPr>
          <w:rFonts w:ascii="Times New Roman" w:eastAsia="Times New Roman" w:hAnsi="Times New Roman" w:cs="Times New Roman"/>
          <w:sz w:val="28"/>
          <w:szCs w:val="28"/>
          <w:lang w:eastAsia="vi-VN"/>
        </w:rPr>
        <w:t xml:space="preserve"> </w:t>
      </w:r>
      <w:r w:rsidR="00EF22A6" w:rsidRPr="00CD1C9C">
        <w:rPr>
          <w:rFonts w:ascii="Times New Roman" w:hAnsi="Times New Roman" w:cs="Times New Roman"/>
          <w:sz w:val="28"/>
          <w:szCs w:val="28"/>
          <w:lang w:eastAsia="ko-KR"/>
        </w:rPr>
        <w:t>t</w:t>
      </w:r>
      <w:r w:rsidR="005335A5" w:rsidRPr="00CD1C9C">
        <w:rPr>
          <w:rFonts w:ascii="Times New Roman" w:eastAsia="Times New Roman" w:hAnsi="Times New Roman" w:cs="Times New Roman"/>
          <w:sz w:val="28"/>
          <w:szCs w:val="28"/>
          <w:lang w:eastAsia="vi-VN"/>
        </w:rPr>
        <w:t>ỉnh;</w:t>
      </w:r>
      <w:r w:rsidR="00EF22A6" w:rsidRPr="00CD1C9C">
        <w:rPr>
          <w:rFonts w:ascii="Times New Roman" w:eastAsia="Times New Roman" w:hAnsi="Times New Roman" w:cs="Times New Roman"/>
          <w:sz w:val="28"/>
          <w:szCs w:val="28"/>
          <w:lang w:eastAsia="vi-VN"/>
        </w:rPr>
        <w:t xml:space="preserve"> Giám đốc Sở Ngoại vụ</w:t>
      </w:r>
      <w:r w:rsidR="005335A5" w:rsidRPr="00CD1C9C">
        <w:rPr>
          <w:rFonts w:ascii="Times New Roman" w:eastAsia="Times New Roman" w:hAnsi="Times New Roman" w:cs="Times New Roman"/>
          <w:sz w:val="28"/>
          <w:szCs w:val="28"/>
          <w:lang w:eastAsia="vi-VN"/>
        </w:rPr>
        <w:t>;</w:t>
      </w:r>
      <w:r w:rsidR="00EF22A6" w:rsidRPr="00CD1C9C">
        <w:rPr>
          <w:rFonts w:ascii="Times New Roman" w:eastAsia="Times New Roman" w:hAnsi="Times New Roman" w:cs="Times New Roman"/>
          <w:sz w:val="28"/>
          <w:szCs w:val="28"/>
          <w:lang w:eastAsia="vi-VN"/>
        </w:rPr>
        <w:t xml:space="preserve"> Thủ</w:t>
      </w:r>
      <w:r w:rsidR="00E25253" w:rsidRPr="00CD1C9C">
        <w:rPr>
          <w:rFonts w:ascii="Times New Roman" w:eastAsia="Times New Roman" w:hAnsi="Times New Roman" w:cs="Times New Roman"/>
          <w:sz w:val="28"/>
          <w:szCs w:val="28"/>
          <w:lang w:eastAsia="vi-VN"/>
        </w:rPr>
        <w:t xml:space="preserve"> trưởng các sở, ban, ngành</w:t>
      </w:r>
      <w:r w:rsidR="005335A5" w:rsidRPr="00CD1C9C">
        <w:rPr>
          <w:rFonts w:ascii="Times New Roman" w:eastAsia="Times New Roman" w:hAnsi="Times New Roman" w:cs="Times New Roman"/>
          <w:sz w:val="28"/>
          <w:szCs w:val="28"/>
          <w:lang w:eastAsia="vi-VN"/>
        </w:rPr>
        <w:t>;</w:t>
      </w:r>
      <w:r w:rsidR="00EF22A6" w:rsidRPr="00CD1C9C">
        <w:rPr>
          <w:rFonts w:ascii="Times New Roman" w:eastAsia="Times New Roman" w:hAnsi="Times New Roman" w:cs="Times New Roman"/>
          <w:sz w:val="28"/>
          <w:szCs w:val="28"/>
          <w:lang w:eastAsia="vi-VN"/>
        </w:rPr>
        <w:t xml:space="preserve"> </w:t>
      </w:r>
      <w:r w:rsidR="00EF22A6" w:rsidRPr="00CD1C9C">
        <w:rPr>
          <w:rFonts w:ascii="Times New Roman" w:hAnsi="Times New Roman" w:cs="Times New Roman"/>
          <w:sz w:val="28"/>
          <w:szCs w:val="28"/>
          <w:lang w:eastAsia="ko-KR"/>
        </w:rPr>
        <w:t xml:space="preserve">Chủ tịch </w:t>
      </w:r>
      <w:r w:rsidR="00EF22A6" w:rsidRPr="00CD1C9C">
        <w:rPr>
          <w:rFonts w:ascii="Times New Roman" w:eastAsia="Times New Roman" w:hAnsi="Times New Roman" w:cs="Times New Roman"/>
          <w:sz w:val="28"/>
          <w:szCs w:val="28"/>
          <w:lang w:eastAsia="vi-VN"/>
        </w:rPr>
        <w:t xml:space="preserve">Ủy ban nhân dân các huyện, </w:t>
      </w:r>
      <w:r w:rsidR="00EF22A6" w:rsidRPr="00CD1C9C">
        <w:rPr>
          <w:rFonts w:ascii="Times New Roman" w:hAnsi="Times New Roman" w:cs="Times New Roman"/>
          <w:sz w:val="28"/>
          <w:szCs w:val="28"/>
          <w:lang w:eastAsia="ko-KR"/>
        </w:rPr>
        <w:t>thành phố</w:t>
      </w:r>
      <w:r w:rsidR="005335A5" w:rsidRPr="00CD1C9C">
        <w:rPr>
          <w:rFonts w:ascii="Times New Roman" w:hAnsi="Times New Roman" w:cs="Times New Roman"/>
          <w:sz w:val="28"/>
          <w:szCs w:val="28"/>
          <w:lang w:eastAsia="ko-KR"/>
        </w:rPr>
        <w:t>; Hiệu trưởng các trườ</w:t>
      </w:r>
      <w:r w:rsidR="00A72886">
        <w:rPr>
          <w:rFonts w:ascii="Times New Roman" w:hAnsi="Times New Roman" w:cs="Times New Roman"/>
          <w:sz w:val="28"/>
          <w:szCs w:val="28"/>
          <w:lang w:eastAsia="ko-KR"/>
        </w:rPr>
        <w:t>ng đ</w:t>
      </w:r>
      <w:bookmarkStart w:id="1" w:name="_GoBack"/>
      <w:bookmarkEnd w:id="1"/>
      <w:r w:rsidR="005335A5" w:rsidRPr="00CD1C9C">
        <w:rPr>
          <w:rFonts w:ascii="Times New Roman" w:hAnsi="Times New Roman" w:cs="Times New Roman"/>
          <w:sz w:val="28"/>
          <w:szCs w:val="28"/>
          <w:lang w:eastAsia="ko-KR"/>
        </w:rPr>
        <w:t xml:space="preserve">ại học, cao đẳng, trung cấp trên địa bàn tỉnh; </w:t>
      </w:r>
      <w:r w:rsidR="00602DF8" w:rsidRPr="00CD1C9C">
        <w:rPr>
          <w:rFonts w:ascii="Times New Roman" w:hAnsi="Times New Roman" w:cs="Times New Roman"/>
          <w:sz w:val="28"/>
          <w:szCs w:val="28"/>
          <w:lang w:eastAsia="ko-KR"/>
        </w:rPr>
        <w:t>các cơ quan, đơn vị l</w:t>
      </w:r>
      <w:r w:rsidR="00EF22A6" w:rsidRPr="00CD1C9C">
        <w:rPr>
          <w:rFonts w:ascii="Times New Roman" w:eastAsia="Times New Roman" w:hAnsi="Times New Roman" w:cs="Times New Roman"/>
          <w:sz w:val="28"/>
          <w:szCs w:val="28"/>
          <w:lang w:eastAsia="vi-VN"/>
        </w:rPr>
        <w:t>iên quan chịu trách nhiệm thi hành Quyết định này./.</w:t>
      </w:r>
      <w:bookmarkEnd w:id="0"/>
    </w:p>
    <w:p w:rsidR="00AB0535" w:rsidRPr="00CD1C9C" w:rsidRDefault="00AB0535" w:rsidP="0014422B">
      <w:pPr>
        <w:spacing w:after="0" w:line="360" w:lineRule="exact"/>
        <w:ind w:firstLine="720"/>
        <w:jc w:val="both"/>
        <w:rPr>
          <w:rFonts w:ascii="Times New Roman" w:hAnsi="Times New Roman" w:cs="Times New Roman"/>
          <w:sz w:val="28"/>
          <w:szCs w:val="28"/>
          <w:lang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61"/>
      </w:tblGrid>
      <w:tr w:rsidR="00CD1C9C" w:rsidRPr="00CD1C9C" w:rsidTr="00CD1C9C">
        <w:tc>
          <w:tcPr>
            <w:tcW w:w="4786" w:type="dxa"/>
          </w:tcPr>
          <w:p w:rsidR="001D1887" w:rsidRPr="00CD1C9C" w:rsidRDefault="001D1887" w:rsidP="007C5421">
            <w:pPr>
              <w:rPr>
                <w:rFonts w:ascii="Times New Roman" w:hAnsi="Times New Roman" w:cs="Times New Roman"/>
                <w:sz w:val="28"/>
                <w:szCs w:val="28"/>
              </w:rPr>
            </w:pPr>
          </w:p>
        </w:tc>
        <w:tc>
          <w:tcPr>
            <w:tcW w:w="4961" w:type="dxa"/>
          </w:tcPr>
          <w:p w:rsidR="001D1887" w:rsidRPr="00CD1C9C" w:rsidRDefault="001D1887" w:rsidP="0014422B">
            <w:pPr>
              <w:jc w:val="center"/>
              <w:rPr>
                <w:rFonts w:ascii="Times New Roman" w:hAnsi="Times New Roman" w:cs="Times New Roman"/>
                <w:b/>
                <w:sz w:val="28"/>
                <w:szCs w:val="28"/>
              </w:rPr>
            </w:pPr>
            <w:r w:rsidRPr="00CD1C9C">
              <w:rPr>
                <w:rFonts w:ascii="Times New Roman" w:hAnsi="Times New Roman" w:cs="Times New Roman"/>
                <w:b/>
                <w:sz w:val="28"/>
                <w:szCs w:val="28"/>
              </w:rPr>
              <w:t>TM. ỦY BAN NHÂN DÂN</w:t>
            </w:r>
          </w:p>
          <w:p w:rsidR="001D1887" w:rsidRDefault="007C5421" w:rsidP="0014422B">
            <w:pPr>
              <w:jc w:val="center"/>
              <w:rPr>
                <w:rFonts w:ascii="Times New Roman" w:hAnsi="Times New Roman" w:cs="Times New Roman"/>
                <w:b/>
                <w:sz w:val="28"/>
                <w:szCs w:val="28"/>
              </w:rPr>
            </w:pPr>
            <w:r w:rsidRPr="00CD1C9C">
              <w:rPr>
                <w:rFonts w:ascii="Times New Roman" w:hAnsi="Times New Roman" w:cs="Times New Roman"/>
                <w:b/>
                <w:sz w:val="28"/>
                <w:szCs w:val="28"/>
              </w:rPr>
              <w:t xml:space="preserve">Q. </w:t>
            </w:r>
            <w:r w:rsidR="001D1887" w:rsidRPr="00CD1C9C">
              <w:rPr>
                <w:rFonts w:ascii="Times New Roman" w:hAnsi="Times New Roman" w:cs="Times New Roman"/>
                <w:b/>
                <w:sz w:val="28"/>
                <w:szCs w:val="28"/>
              </w:rPr>
              <w:t>CHỦ TỊCH</w:t>
            </w:r>
          </w:p>
          <w:p w:rsidR="00CD1C9C" w:rsidRPr="00CD1C9C" w:rsidRDefault="00CD1C9C" w:rsidP="0014422B">
            <w:pPr>
              <w:jc w:val="center"/>
              <w:rPr>
                <w:rFonts w:ascii="Times New Roman" w:hAnsi="Times New Roman" w:cs="Times New Roman"/>
                <w:b/>
                <w:sz w:val="28"/>
                <w:szCs w:val="28"/>
              </w:rPr>
            </w:pPr>
          </w:p>
          <w:p w:rsidR="001D1887" w:rsidRPr="00CD1C9C" w:rsidRDefault="007C5421" w:rsidP="00CD1C9C">
            <w:pPr>
              <w:jc w:val="center"/>
              <w:rPr>
                <w:rFonts w:ascii="Times New Roman" w:hAnsi="Times New Roman" w:cs="Times New Roman"/>
                <w:b/>
                <w:sz w:val="28"/>
                <w:szCs w:val="28"/>
              </w:rPr>
            </w:pPr>
            <w:r w:rsidRPr="00CD1C9C">
              <w:rPr>
                <w:rFonts w:ascii="Times New Roman" w:hAnsi="Times New Roman" w:cs="Times New Roman"/>
                <w:b/>
                <w:sz w:val="28"/>
                <w:szCs w:val="28"/>
              </w:rPr>
              <w:t>Võ Tấn Đức</w:t>
            </w:r>
          </w:p>
        </w:tc>
      </w:tr>
    </w:tbl>
    <w:p w:rsidR="001D1887" w:rsidRPr="00CD1C9C" w:rsidRDefault="001D1887" w:rsidP="0014422B">
      <w:pPr>
        <w:jc w:val="both"/>
        <w:rPr>
          <w:rFonts w:ascii="Times New Roman" w:hAnsi="Times New Roman" w:cs="Times New Roman"/>
          <w:sz w:val="28"/>
          <w:szCs w:val="28"/>
        </w:rPr>
      </w:pPr>
    </w:p>
    <w:sectPr w:rsidR="001D1887" w:rsidRPr="00CD1C9C" w:rsidSect="00CD1C9C">
      <w:headerReference w:type="even" r:id="rId9"/>
      <w:headerReference w:type="default" r:id="rId10"/>
      <w:pgSz w:w="11907" w:h="16840" w:code="9"/>
      <w:pgMar w:top="1134" w:right="1134" w:bottom="851" w:left="1134" w:header="567" w:footer="567"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74E" w:rsidRDefault="0053174E" w:rsidP="00E51F2C">
      <w:pPr>
        <w:spacing w:after="0" w:line="240" w:lineRule="auto"/>
      </w:pPr>
      <w:r>
        <w:separator/>
      </w:r>
    </w:p>
  </w:endnote>
  <w:endnote w:type="continuationSeparator" w:id="0">
    <w:p w:rsidR="0053174E" w:rsidRDefault="0053174E" w:rsidP="00E5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74E" w:rsidRDefault="0053174E" w:rsidP="00E51F2C">
      <w:pPr>
        <w:spacing w:after="0" w:line="240" w:lineRule="auto"/>
      </w:pPr>
      <w:r>
        <w:separator/>
      </w:r>
    </w:p>
  </w:footnote>
  <w:footnote w:type="continuationSeparator" w:id="0">
    <w:p w:rsidR="0053174E" w:rsidRDefault="0053174E" w:rsidP="00E51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483257"/>
      <w:docPartObj>
        <w:docPartGallery w:val="Page Numbers (Top of Page)"/>
        <w:docPartUnique/>
      </w:docPartObj>
    </w:sdtPr>
    <w:sdtEndPr>
      <w:rPr>
        <w:rFonts w:ascii="Times New Roman" w:hAnsi="Times New Roman" w:cs="Times New Roman"/>
        <w:noProof/>
      </w:rPr>
    </w:sdtEndPr>
    <w:sdtContent>
      <w:p w:rsidR="001F2969" w:rsidRPr="001F2969" w:rsidRDefault="001F2969">
        <w:pPr>
          <w:pStyle w:val="Header"/>
          <w:jc w:val="center"/>
          <w:rPr>
            <w:rFonts w:ascii="Times New Roman" w:hAnsi="Times New Roman" w:cs="Times New Roman"/>
          </w:rPr>
        </w:pPr>
        <w:r w:rsidRPr="001F2969">
          <w:rPr>
            <w:rFonts w:ascii="Times New Roman" w:hAnsi="Times New Roman" w:cs="Times New Roman"/>
          </w:rPr>
          <w:t>2</w:t>
        </w:r>
      </w:p>
    </w:sdtContent>
  </w:sdt>
  <w:p w:rsidR="001F2969" w:rsidRDefault="001F29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1A" w:rsidRPr="00CD1C9C" w:rsidRDefault="003A2B1A" w:rsidP="00CD1C9C">
    <w:pPr>
      <w:pStyle w:val="Header"/>
      <w:rPr>
        <w:rFonts w:ascii="Times New Roman" w:hAnsi="Times New Roman" w:cs="Times New Roman"/>
        <w:sz w:val="28"/>
        <w:szCs w:val="28"/>
      </w:rPr>
    </w:pPr>
  </w:p>
  <w:p w:rsidR="003A2B1A" w:rsidRPr="00CD1C9C" w:rsidRDefault="003A2B1A" w:rsidP="00CD1C9C">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70C0"/>
    <w:multiLevelType w:val="hybridMultilevel"/>
    <w:tmpl w:val="7464C28C"/>
    <w:lvl w:ilvl="0" w:tplc="DD4C3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9E2640"/>
    <w:multiLevelType w:val="hybridMultilevel"/>
    <w:tmpl w:val="7ED2AE68"/>
    <w:lvl w:ilvl="0" w:tplc="A508C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426AED"/>
    <w:multiLevelType w:val="hybridMultilevel"/>
    <w:tmpl w:val="4972FC3A"/>
    <w:lvl w:ilvl="0" w:tplc="43FED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296BD5"/>
    <w:multiLevelType w:val="hybridMultilevel"/>
    <w:tmpl w:val="A832122E"/>
    <w:lvl w:ilvl="0" w:tplc="0696F9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B07E98"/>
    <w:multiLevelType w:val="hybridMultilevel"/>
    <w:tmpl w:val="EBACC40C"/>
    <w:lvl w:ilvl="0" w:tplc="28FA581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920EB7"/>
    <w:multiLevelType w:val="hybridMultilevel"/>
    <w:tmpl w:val="628AD8B6"/>
    <w:lvl w:ilvl="0" w:tplc="51082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22"/>
    <w:rsid w:val="00001381"/>
    <w:rsid w:val="00004CFD"/>
    <w:rsid w:val="00015A28"/>
    <w:rsid w:val="00023072"/>
    <w:rsid w:val="00023D60"/>
    <w:rsid w:val="00061222"/>
    <w:rsid w:val="00080647"/>
    <w:rsid w:val="000A5712"/>
    <w:rsid w:val="000B4732"/>
    <w:rsid w:val="000C14FA"/>
    <w:rsid w:val="000C5322"/>
    <w:rsid w:val="000F6EF1"/>
    <w:rsid w:val="00122806"/>
    <w:rsid w:val="00136FF8"/>
    <w:rsid w:val="00143385"/>
    <w:rsid w:val="0014422B"/>
    <w:rsid w:val="001546DC"/>
    <w:rsid w:val="001621C5"/>
    <w:rsid w:val="0016261C"/>
    <w:rsid w:val="001738B1"/>
    <w:rsid w:val="00177211"/>
    <w:rsid w:val="0018384B"/>
    <w:rsid w:val="00185881"/>
    <w:rsid w:val="00196E33"/>
    <w:rsid w:val="001C42D5"/>
    <w:rsid w:val="001D1887"/>
    <w:rsid w:val="001D23E7"/>
    <w:rsid w:val="001D4FB5"/>
    <w:rsid w:val="001E04FC"/>
    <w:rsid w:val="001F2969"/>
    <w:rsid w:val="001F39C0"/>
    <w:rsid w:val="00202EF0"/>
    <w:rsid w:val="00205EB8"/>
    <w:rsid w:val="00215C41"/>
    <w:rsid w:val="00216885"/>
    <w:rsid w:val="002177C2"/>
    <w:rsid w:val="002202CE"/>
    <w:rsid w:val="00222BEA"/>
    <w:rsid w:val="00234DC2"/>
    <w:rsid w:val="00236F56"/>
    <w:rsid w:val="002426BB"/>
    <w:rsid w:val="002467B4"/>
    <w:rsid w:val="00282E33"/>
    <w:rsid w:val="002B3E72"/>
    <w:rsid w:val="002D6D20"/>
    <w:rsid w:val="002F0F1A"/>
    <w:rsid w:val="00301617"/>
    <w:rsid w:val="00302EFF"/>
    <w:rsid w:val="003226C2"/>
    <w:rsid w:val="00324628"/>
    <w:rsid w:val="003462EB"/>
    <w:rsid w:val="00352F91"/>
    <w:rsid w:val="00353B41"/>
    <w:rsid w:val="00354918"/>
    <w:rsid w:val="003627F2"/>
    <w:rsid w:val="0037228A"/>
    <w:rsid w:val="00383431"/>
    <w:rsid w:val="003868D8"/>
    <w:rsid w:val="00387F54"/>
    <w:rsid w:val="003A2B1A"/>
    <w:rsid w:val="003B0AC1"/>
    <w:rsid w:val="003B2612"/>
    <w:rsid w:val="003C1C44"/>
    <w:rsid w:val="003C3CE7"/>
    <w:rsid w:val="003C5085"/>
    <w:rsid w:val="003D008E"/>
    <w:rsid w:val="003E3A02"/>
    <w:rsid w:val="0040508D"/>
    <w:rsid w:val="004103B8"/>
    <w:rsid w:val="004107EF"/>
    <w:rsid w:val="00481203"/>
    <w:rsid w:val="004922A0"/>
    <w:rsid w:val="004A2311"/>
    <w:rsid w:val="004A7FAD"/>
    <w:rsid w:val="004B08AD"/>
    <w:rsid w:val="004B5DED"/>
    <w:rsid w:val="004C43D3"/>
    <w:rsid w:val="004C6224"/>
    <w:rsid w:val="004E025D"/>
    <w:rsid w:val="004E32A6"/>
    <w:rsid w:val="004E5FF7"/>
    <w:rsid w:val="0051797C"/>
    <w:rsid w:val="0053174E"/>
    <w:rsid w:val="005324B5"/>
    <w:rsid w:val="005335A5"/>
    <w:rsid w:val="005413E2"/>
    <w:rsid w:val="00543997"/>
    <w:rsid w:val="00560F44"/>
    <w:rsid w:val="005676EB"/>
    <w:rsid w:val="005A29A7"/>
    <w:rsid w:val="005A338A"/>
    <w:rsid w:val="005C642E"/>
    <w:rsid w:val="005D41BD"/>
    <w:rsid w:val="005D546D"/>
    <w:rsid w:val="0060177B"/>
    <w:rsid w:val="00602DF8"/>
    <w:rsid w:val="006042B0"/>
    <w:rsid w:val="00605412"/>
    <w:rsid w:val="00607C2A"/>
    <w:rsid w:val="00610CAE"/>
    <w:rsid w:val="00610E44"/>
    <w:rsid w:val="006127A3"/>
    <w:rsid w:val="00620691"/>
    <w:rsid w:val="00627EC2"/>
    <w:rsid w:val="006314AB"/>
    <w:rsid w:val="00640B89"/>
    <w:rsid w:val="00640B8A"/>
    <w:rsid w:val="00643E3D"/>
    <w:rsid w:val="006445B5"/>
    <w:rsid w:val="00653515"/>
    <w:rsid w:val="00653F61"/>
    <w:rsid w:val="00660B8F"/>
    <w:rsid w:val="006616D9"/>
    <w:rsid w:val="006A7E77"/>
    <w:rsid w:val="006F15B8"/>
    <w:rsid w:val="006F30CA"/>
    <w:rsid w:val="00702EF4"/>
    <w:rsid w:val="007065BB"/>
    <w:rsid w:val="00727F7F"/>
    <w:rsid w:val="00742567"/>
    <w:rsid w:val="00742E8E"/>
    <w:rsid w:val="00750D23"/>
    <w:rsid w:val="00762755"/>
    <w:rsid w:val="007920F6"/>
    <w:rsid w:val="007927D6"/>
    <w:rsid w:val="007A1F6D"/>
    <w:rsid w:val="007B1E7A"/>
    <w:rsid w:val="007B6FB8"/>
    <w:rsid w:val="007C06A2"/>
    <w:rsid w:val="007C0B01"/>
    <w:rsid w:val="007C5421"/>
    <w:rsid w:val="007D2478"/>
    <w:rsid w:val="007D725C"/>
    <w:rsid w:val="007E7B45"/>
    <w:rsid w:val="007F3300"/>
    <w:rsid w:val="007F4D58"/>
    <w:rsid w:val="00802014"/>
    <w:rsid w:val="0081416A"/>
    <w:rsid w:val="008173B2"/>
    <w:rsid w:val="008268A3"/>
    <w:rsid w:val="0083176A"/>
    <w:rsid w:val="00856D7B"/>
    <w:rsid w:val="00857B6B"/>
    <w:rsid w:val="00871CF5"/>
    <w:rsid w:val="0087302B"/>
    <w:rsid w:val="00880B5D"/>
    <w:rsid w:val="00880D13"/>
    <w:rsid w:val="008B7555"/>
    <w:rsid w:val="008E4F01"/>
    <w:rsid w:val="008F39DE"/>
    <w:rsid w:val="008F7EB9"/>
    <w:rsid w:val="0090555C"/>
    <w:rsid w:val="00912BDB"/>
    <w:rsid w:val="00913A58"/>
    <w:rsid w:val="00916C9C"/>
    <w:rsid w:val="00941E2A"/>
    <w:rsid w:val="00947A3C"/>
    <w:rsid w:val="00954E74"/>
    <w:rsid w:val="00960D2A"/>
    <w:rsid w:val="009633F6"/>
    <w:rsid w:val="00964896"/>
    <w:rsid w:val="0097030B"/>
    <w:rsid w:val="00984EAA"/>
    <w:rsid w:val="009873AC"/>
    <w:rsid w:val="00994699"/>
    <w:rsid w:val="009B1037"/>
    <w:rsid w:val="009B6BA7"/>
    <w:rsid w:val="009F0732"/>
    <w:rsid w:val="009F4769"/>
    <w:rsid w:val="00A137CD"/>
    <w:rsid w:val="00A1661B"/>
    <w:rsid w:val="00A332B7"/>
    <w:rsid w:val="00A55CF7"/>
    <w:rsid w:val="00A64A1A"/>
    <w:rsid w:val="00A72886"/>
    <w:rsid w:val="00A82129"/>
    <w:rsid w:val="00AA5417"/>
    <w:rsid w:val="00AB0535"/>
    <w:rsid w:val="00B009B4"/>
    <w:rsid w:val="00B01D1D"/>
    <w:rsid w:val="00B0352D"/>
    <w:rsid w:val="00B125E4"/>
    <w:rsid w:val="00B2397C"/>
    <w:rsid w:val="00B353D3"/>
    <w:rsid w:val="00B50405"/>
    <w:rsid w:val="00B505B4"/>
    <w:rsid w:val="00B509E0"/>
    <w:rsid w:val="00B6168E"/>
    <w:rsid w:val="00B63F14"/>
    <w:rsid w:val="00B65191"/>
    <w:rsid w:val="00B747FE"/>
    <w:rsid w:val="00B867A2"/>
    <w:rsid w:val="00BB02D6"/>
    <w:rsid w:val="00BB3883"/>
    <w:rsid w:val="00BC1AE9"/>
    <w:rsid w:val="00BD1B22"/>
    <w:rsid w:val="00BF2A21"/>
    <w:rsid w:val="00C01B6A"/>
    <w:rsid w:val="00C12255"/>
    <w:rsid w:val="00C127E9"/>
    <w:rsid w:val="00C16A2E"/>
    <w:rsid w:val="00C279E5"/>
    <w:rsid w:val="00C31900"/>
    <w:rsid w:val="00C35753"/>
    <w:rsid w:val="00C6552A"/>
    <w:rsid w:val="00CA77AA"/>
    <w:rsid w:val="00CB1A5C"/>
    <w:rsid w:val="00CC512B"/>
    <w:rsid w:val="00CD1C9C"/>
    <w:rsid w:val="00CF3C20"/>
    <w:rsid w:val="00D10F37"/>
    <w:rsid w:val="00D170C3"/>
    <w:rsid w:val="00D26BAC"/>
    <w:rsid w:val="00D3449A"/>
    <w:rsid w:val="00D4270E"/>
    <w:rsid w:val="00D66B1C"/>
    <w:rsid w:val="00D7499B"/>
    <w:rsid w:val="00D83916"/>
    <w:rsid w:val="00DA3F16"/>
    <w:rsid w:val="00DA6A65"/>
    <w:rsid w:val="00DD788B"/>
    <w:rsid w:val="00DE4BD3"/>
    <w:rsid w:val="00E078D0"/>
    <w:rsid w:val="00E12E4F"/>
    <w:rsid w:val="00E174A2"/>
    <w:rsid w:val="00E25253"/>
    <w:rsid w:val="00E3366E"/>
    <w:rsid w:val="00E358E6"/>
    <w:rsid w:val="00E43230"/>
    <w:rsid w:val="00E437CB"/>
    <w:rsid w:val="00E51F2C"/>
    <w:rsid w:val="00E63151"/>
    <w:rsid w:val="00E63311"/>
    <w:rsid w:val="00EA0104"/>
    <w:rsid w:val="00EA3C10"/>
    <w:rsid w:val="00ED14A1"/>
    <w:rsid w:val="00ED6BF5"/>
    <w:rsid w:val="00EE3FFD"/>
    <w:rsid w:val="00EE56A8"/>
    <w:rsid w:val="00EF04EF"/>
    <w:rsid w:val="00EF22A6"/>
    <w:rsid w:val="00F14EC1"/>
    <w:rsid w:val="00F304DB"/>
    <w:rsid w:val="00F35848"/>
    <w:rsid w:val="00F3773D"/>
    <w:rsid w:val="00F56DF4"/>
    <w:rsid w:val="00F57EA7"/>
    <w:rsid w:val="00F82375"/>
    <w:rsid w:val="00F91F48"/>
    <w:rsid w:val="00F93AB5"/>
    <w:rsid w:val="00F96E88"/>
    <w:rsid w:val="00FA056C"/>
    <w:rsid w:val="00FB0757"/>
    <w:rsid w:val="00FB7F6D"/>
    <w:rsid w:val="00FC0645"/>
    <w:rsid w:val="00FE531E"/>
    <w:rsid w:val="00FF49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6BB"/>
    <w:pPr>
      <w:ind w:left="720"/>
      <w:contextualSpacing/>
    </w:pPr>
  </w:style>
  <w:style w:type="paragraph" w:styleId="Header">
    <w:name w:val="header"/>
    <w:basedOn w:val="Normal"/>
    <w:link w:val="HeaderChar"/>
    <w:uiPriority w:val="99"/>
    <w:unhideWhenUsed/>
    <w:rsid w:val="00E51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2C"/>
  </w:style>
  <w:style w:type="paragraph" w:styleId="Footer">
    <w:name w:val="footer"/>
    <w:basedOn w:val="Normal"/>
    <w:link w:val="FooterChar"/>
    <w:uiPriority w:val="99"/>
    <w:unhideWhenUsed/>
    <w:rsid w:val="00E51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F2C"/>
  </w:style>
  <w:style w:type="paragraph" w:styleId="BalloonText">
    <w:name w:val="Balloon Text"/>
    <w:basedOn w:val="Normal"/>
    <w:link w:val="BalloonTextChar"/>
    <w:uiPriority w:val="99"/>
    <w:semiHidden/>
    <w:unhideWhenUsed/>
    <w:rsid w:val="000A5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7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6BB"/>
    <w:pPr>
      <w:ind w:left="720"/>
      <w:contextualSpacing/>
    </w:pPr>
  </w:style>
  <w:style w:type="paragraph" w:styleId="Header">
    <w:name w:val="header"/>
    <w:basedOn w:val="Normal"/>
    <w:link w:val="HeaderChar"/>
    <w:uiPriority w:val="99"/>
    <w:unhideWhenUsed/>
    <w:rsid w:val="00E51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2C"/>
  </w:style>
  <w:style w:type="paragraph" w:styleId="Footer">
    <w:name w:val="footer"/>
    <w:basedOn w:val="Normal"/>
    <w:link w:val="FooterChar"/>
    <w:uiPriority w:val="99"/>
    <w:unhideWhenUsed/>
    <w:rsid w:val="00E51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F2C"/>
  </w:style>
  <w:style w:type="paragraph" w:styleId="BalloonText">
    <w:name w:val="Balloon Text"/>
    <w:basedOn w:val="Normal"/>
    <w:link w:val="BalloonTextChar"/>
    <w:uiPriority w:val="99"/>
    <w:semiHidden/>
    <w:unhideWhenUsed/>
    <w:rsid w:val="000A5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7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3552F-646A-4701-B523-1B1EEB65C240}"/>
</file>

<file path=customXml/itemProps2.xml><?xml version="1.0" encoding="utf-8"?>
<ds:datastoreItem xmlns:ds="http://schemas.openxmlformats.org/officeDocument/2006/customXml" ds:itemID="{B4B279B9-2D0C-4166-8B5B-130DAB15F89D}"/>
</file>

<file path=customXml/itemProps3.xml><?xml version="1.0" encoding="utf-8"?>
<ds:datastoreItem xmlns:ds="http://schemas.openxmlformats.org/officeDocument/2006/customXml" ds:itemID="{7EECADCD-A1BA-4F5B-89FB-D068C3C78144}"/>
</file>

<file path=customXml/itemProps4.xml><?xml version="1.0" encoding="utf-8"?>
<ds:datastoreItem xmlns:ds="http://schemas.openxmlformats.org/officeDocument/2006/customXml" ds:itemID="{B1618F02-D0C9-49C6-8385-4E328BC32D6A}"/>
</file>

<file path=docProps/app.xml><?xml version="1.0" encoding="utf-8"?>
<Properties xmlns="http://schemas.openxmlformats.org/officeDocument/2006/extended-properties" xmlns:vt="http://schemas.openxmlformats.org/officeDocument/2006/docPropsVTypes">
  <Template>Normal</Template>
  <TotalTime>231</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9</cp:revision>
  <cp:lastPrinted>2023-10-11T03:25:00Z</cp:lastPrinted>
  <dcterms:created xsi:type="dcterms:W3CDTF">2023-08-25T07:28:00Z</dcterms:created>
  <dcterms:modified xsi:type="dcterms:W3CDTF">2023-10-11T03:38:00Z</dcterms:modified>
</cp:coreProperties>
</file>