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4" w:type="dxa"/>
        <w:jc w:val="center"/>
        <w:tblLayout w:type="fixed"/>
        <w:tblLook w:val="0000" w:firstRow="0" w:lastRow="0" w:firstColumn="0" w:lastColumn="0" w:noHBand="0" w:noVBand="0"/>
      </w:tblPr>
      <w:tblGrid>
        <w:gridCol w:w="3124"/>
        <w:gridCol w:w="6430"/>
      </w:tblGrid>
      <w:tr w:rsidR="00E82DA0" w:rsidRPr="00E82DA0" w14:paraId="7F226E94" w14:textId="77777777" w:rsidTr="008A4BFF">
        <w:trPr>
          <w:trHeight w:val="371"/>
          <w:jc w:val="center"/>
        </w:trPr>
        <w:tc>
          <w:tcPr>
            <w:tcW w:w="3124" w:type="dxa"/>
          </w:tcPr>
          <w:p w14:paraId="5A9090AC" w14:textId="77777777" w:rsidR="0064668C" w:rsidRPr="00E82DA0" w:rsidRDefault="0064668C" w:rsidP="00DB5496">
            <w:pPr>
              <w:jc w:val="center"/>
              <w:rPr>
                <w:rFonts w:ascii="Times New Roman" w:hAnsi="Times New Roman"/>
                <w:b/>
                <w:sz w:val="26"/>
                <w:szCs w:val="26"/>
                <w:lang w:val="nl-NL"/>
              </w:rPr>
            </w:pPr>
            <w:r w:rsidRPr="00E82DA0">
              <w:rPr>
                <w:rFonts w:ascii="Times New Roman" w:hAnsi="Times New Roman"/>
                <w:b/>
                <w:sz w:val="26"/>
                <w:szCs w:val="26"/>
                <w:lang w:val="nl-NL"/>
              </w:rPr>
              <w:t>ỦY BAN NHÂN DÂN</w:t>
            </w:r>
          </w:p>
          <w:p w14:paraId="770AFCC2" w14:textId="58153F80" w:rsidR="0064668C" w:rsidRPr="00E82DA0" w:rsidRDefault="00DB5496" w:rsidP="00DB5496">
            <w:pPr>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231FD3F" wp14:editId="1B6ACBC8">
                      <wp:simplePos x="0" y="0"/>
                      <wp:positionH relativeFrom="column">
                        <wp:posOffset>541775</wp:posOffset>
                      </wp:positionH>
                      <wp:positionV relativeFrom="paragraph">
                        <wp:posOffset>208508</wp:posOffset>
                      </wp:positionV>
                      <wp:extent cx="68148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681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65pt,16.4pt" to="96.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" strokecolor="black [3040]"/>
                  </w:pict>
                </mc:Fallback>
              </mc:AlternateContent>
            </w:r>
            <w:r w:rsidR="0064668C" w:rsidRPr="00E82DA0">
              <w:rPr>
                <w:rFonts w:ascii="Times New Roman" w:hAnsi="Times New Roman"/>
                <w:b/>
                <w:sz w:val="26"/>
                <w:szCs w:val="26"/>
                <w:lang w:val="nl-NL"/>
              </w:rPr>
              <w:t>TỈN</w:t>
            </w:r>
            <w:r w:rsidR="0064668C" w:rsidRPr="00DB5496">
              <w:rPr>
                <w:rFonts w:ascii="Times New Roman" w:hAnsi="Times New Roman"/>
                <w:b/>
                <w:sz w:val="26"/>
                <w:szCs w:val="26"/>
                <w:lang w:val="nl-NL"/>
              </w:rPr>
              <w:t xml:space="preserve">H ĐỒNG </w:t>
            </w:r>
            <w:r w:rsidR="0064668C" w:rsidRPr="00E82DA0">
              <w:rPr>
                <w:rFonts w:ascii="Times New Roman" w:hAnsi="Times New Roman"/>
                <w:b/>
                <w:sz w:val="26"/>
                <w:szCs w:val="26"/>
                <w:lang w:val="nl-NL"/>
              </w:rPr>
              <w:t>NAI</w:t>
            </w:r>
          </w:p>
        </w:tc>
        <w:tc>
          <w:tcPr>
            <w:tcW w:w="6430" w:type="dxa"/>
          </w:tcPr>
          <w:p w14:paraId="7B8F9C5A" w14:textId="77777777" w:rsidR="0064668C" w:rsidRPr="00E82DA0" w:rsidRDefault="0064668C" w:rsidP="00DB5496">
            <w:pPr>
              <w:jc w:val="center"/>
              <w:rPr>
                <w:rFonts w:ascii="Times New Roman" w:hAnsi="Times New Roman"/>
                <w:b/>
                <w:sz w:val="26"/>
                <w:szCs w:val="26"/>
                <w:lang w:val="nl-NL"/>
              </w:rPr>
            </w:pPr>
            <w:r w:rsidRPr="00E82DA0">
              <w:rPr>
                <w:rFonts w:ascii="Times New Roman" w:hAnsi="Times New Roman"/>
                <w:b/>
                <w:sz w:val="26"/>
                <w:szCs w:val="26"/>
                <w:lang w:val="nl-NL"/>
              </w:rPr>
              <w:t>CỘNG HÒA XÃ HỘI CHỦ NGHĨA VIỆT NAM</w:t>
            </w:r>
          </w:p>
          <w:p w14:paraId="4F6E2EE4" w14:textId="77777777" w:rsidR="0064668C" w:rsidRPr="00DB5496" w:rsidRDefault="0064668C" w:rsidP="00DB5496">
            <w:pPr>
              <w:jc w:val="center"/>
              <w:rPr>
                <w:rFonts w:ascii="Times New Roman" w:hAnsi="Times New Roman"/>
                <w:b/>
                <w:sz w:val="28"/>
                <w:szCs w:val="28"/>
                <w:lang w:val="nl-NL"/>
              </w:rPr>
            </w:pPr>
            <w:r w:rsidRPr="00DB5496">
              <w:rPr>
                <w:rFonts w:ascii="Times New Roman" w:hAnsi="Times New Roman"/>
                <w:b/>
                <w:sz w:val="28"/>
                <w:szCs w:val="28"/>
                <w:lang w:val="nl-NL"/>
              </w:rPr>
              <w:t>Độc lập - Tự do - Hạnh phúc</w:t>
            </w:r>
          </w:p>
          <w:p w14:paraId="42B7A599" w14:textId="327C18A8" w:rsidR="0064668C" w:rsidRDefault="00DB5496" w:rsidP="00DB5496">
            <w:pPr>
              <w:jc w:val="center"/>
              <w:rPr>
                <w:rFonts w:ascii="Times New Roman" w:hAnsi="Times New Roman"/>
                <w:b/>
                <w:szCs w:val="28"/>
                <w:u w:val="single"/>
                <w:lang w:val="nl-NL"/>
              </w:rPr>
            </w:pPr>
            <w:r>
              <w:rPr>
                <w:rFonts w:ascii="Times New Roman" w:hAnsi="Times New Roman"/>
                <w:b/>
                <w:noProof/>
                <w:szCs w:val="28"/>
                <w:u w:val="single"/>
              </w:rPr>
              <mc:AlternateContent>
                <mc:Choice Requires="wps">
                  <w:drawing>
                    <wp:anchor distT="0" distB="0" distL="114300" distR="114300" simplePos="0" relativeHeight="251660288" behindDoc="0" locked="0" layoutInCell="1" allowOverlap="1" wp14:anchorId="5DCAC52A" wp14:editId="2AA0B8BA">
                      <wp:simplePos x="0" y="0"/>
                      <wp:positionH relativeFrom="column">
                        <wp:posOffset>878539</wp:posOffset>
                      </wp:positionH>
                      <wp:positionV relativeFrom="paragraph">
                        <wp:posOffset>4038</wp:posOffset>
                      </wp:positionV>
                      <wp:extent cx="2165231"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1652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2pt,.3pt" to="23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" strokecolor="black [3040]"/>
                  </w:pict>
                </mc:Fallback>
              </mc:AlternateContent>
            </w:r>
          </w:p>
          <w:p w14:paraId="5109C6F4" w14:textId="77777777" w:rsidR="00DB5496" w:rsidRPr="00E82DA0" w:rsidRDefault="00DB5496" w:rsidP="00DB5496">
            <w:pPr>
              <w:jc w:val="center"/>
              <w:rPr>
                <w:rFonts w:ascii="Times New Roman" w:hAnsi="Times New Roman"/>
                <w:b/>
                <w:szCs w:val="28"/>
                <w:u w:val="single"/>
                <w:lang w:val="nl-NL"/>
              </w:rPr>
            </w:pPr>
          </w:p>
        </w:tc>
      </w:tr>
    </w:tbl>
    <w:p w14:paraId="66F93234" w14:textId="77777777" w:rsidR="00C16120" w:rsidRPr="00E82DA0" w:rsidRDefault="00C16120" w:rsidP="00DB5496">
      <w:pPr>
        <w:jc w:val="center"/>
        <w:rPr>
          <w:rFonts w:ascii="Times New Roman" w:hAnsi="Times New Roman"/>
          <w:b/>
          <w:sz w:val="28"/>
          <w:szCs w:val="28"/>
        </w:rPr>
      </w:pPr>
      <w:r w:rsidRPr="00E82DA0">
        <w:rPr>
          <w:rFonts w:ascii="Times New Roman" w:hAnsi="Times New Roman"/>
          <w:b/>
          <w:sz w:val="28"/>
          <w:szCs w:val="28"/>
        </w:rPr>
        <w:t>QUY ĐỊNH</w:t>
      </w:r>
    </w:p>
    <w:p w14:paraId="0107DA46" w14:textId="77777777" w:rsidR="0064668C" w:rsidRPr="00E82DA0" w:rsidRDefault="00C16120" w:rsidP="00DB5496">
      <w:pPr>
        <w:jc w:val="center"/>
        <w:rPr>
          <w:rFonts w:ascii="Times New Roman" w:hAnsi="Times New Roman"/>
          <w:b/>
          <w:sz w:val="28"/>
          <w:szCs w:val="28"/>
        </w:rPr>
      </w:pPr>
      <w:r w:rsidRPr="00E82DA0">
        <w:rPr>
          <w:rFonts w:ascii="Times New Roman" w:hAnsi="Times New Roman"/>
          <w:b/>
          <w:sz w:val="28"/>
          <w:szCs w:val="28"/>
        </w:rPr>
        <w:t xml:space="preserve">Thu phí, lệ phí của các cơ quan, đơn vị </w:t>
      </w:r>
    </w:p>
    <w:p w14:paraId="254D59B1" w14:textId="77777777" w:rsidR="00C16120" w:rsidRPr="00E82DA0" w:rsidRDefault="00C16120" w:rsidP="00DB5496">
      <w:pPr>
        <w:jc w:val="center"/>
        <w:rPr>
          <w:rFonts w:ascii="Times New Roman" w:hAnsi="Times New Roman"/>
          <w:b/>
          <w:sz w:val="28"/>
          <w:szCs w:val="28"/>
        </w:rPr>
      </w:pPr>
      <w:r w:rsidRPr="00E82DA0">
        <w:rPr>
          <w:rFonts w:ascii="Times New Roman" w:hAnsi="Times New Roman"/>
          <w:b/>
          <w:sz w:val="28"/>
          <w:szCs w:val="28"/>
        </w:rPr>
        <w:t>tại</w:t>
      </w:r>
      <w:r w:rsidR="00FC042B" w:rsidRPr="00E82DA0">
        <w:rPr>
          <w:rFonts w:ascii="Times New Roman" w:hAnsi="Times New Roman"/>
          <w:b/>
          <w:sz w:val="28"/>
          <w:szCs w:val="28"/>
        </w:rPr>
        <w:t xml:space="preserve"> </w:t>
      </w:r>
      <w:r w:rsidRPr="00E82DA0">
        <w:rPr>
          <w:rFonts w:ascii="Times New Roman" w:hAnsi="Times New Roman"/>
          <w:b/>
          <w:sz w:val="28"/>
          <w:szCs w:val="28"/>
        </w:rPr>
        <w:t>Trung tâm Hành chính công tỉnh Đồng Nai</w:t>
      </w:r>
    </w:p>
    <w:p w14:paraId="23769FDD" w14:textId="63C79661" w:rsidR="00C16120" w:rsidRPr="00E82DA0" w:rsidRDefault="00C16120" w:rsidP="00DB5496">
      <w:pPr>
        <w:jc w:val="center"/>
        <w:rPr>
          <w:rFonts w:ascii="Times New Roman" w:hAnsi="Times New Roman"/>
          <w:i/>
          <w:sz w:val="28"/>
          <w:szCs w:val="28"/>
        </w:rPr>
      </w:pPr>
      <w:r w:rsidRPr="00E82DA0">
        <w:rPr>
          <w:rFonts w:ascii="Times New Roman" w:hAnsi="Times New Roman"/>
          <w:i/>
          <w:sz w:val="28"/>
          <w:szCs w:val="28"/>
        </w:rPr>
        <w:t>(</w:t>
      </w:r>
      <w:r w:rsidR="00097939" w:rsidRPr="00E82DA0">
        <w:rPr>
          <w:rFonts w:ascii="Times New Roman" w:hAnsi="Times New Roman"/>
          <w:i/>
          <w:sz w:val="28"/>
          <w:szCs w:val="28"/>
        </w:rPr>
        <w:t>K</w:t>
      </w:r>
      <w:r w:rsidRPr="00E82DA0">
        <w:rPr>
          <w:rFonts w:ascii="Times New Roman" w:hAnsi="Times New Roman"/>
          <w:i/>
          <w:sz w:val="28"/>
          <w:szCs w:val="28"/>
        </w:rPr>
        <w:t>èm theo Quyết định số</w:t>
      </w:r>
      <w:r w:rsidR="001D4D05">
        <w:rPr>
          <w:rFonts w:ascii="Times New Roman" w:hAnsi="Times New Roman"/>
          <w:i/>
          <w:sz w:val="28"/>
          <w:szCs w:val="28"/>
        </w:rPr>
        <w:t xml:space="preserve"> 43/2021/QĐ-UBND ngày 24</w:t>
      </w:r>
      <w:r w:rsidR="00097939" w:rsidRPr="00E82DA0">
        <w:rPr>
          <w:rFonts w:ascii="Times New Roman" w:hAnsi="Times New Roman"/>
          <w:i/>
          <w:sz w:val="28"/>
          <w:szCs w:val="28"/>
        </w:rPr>
        <w:t xml:space="preserve"> tháng </w:t>
      </w:r>
      <w:r w:rsidR="001D4D05">
        <w:rPr>
          <w:rFonts w:ascii="Times New Roman" w:hAnsi="Times New Roman"/>
          <w:i/>
          <w:sz w:val="28"/>
          <w:szCs w:val="28"/>
        </w:rPr>
        <w:t>9</w:t>
      </w:r>
      <w:r w:rsidR="00097939" w:rsidRPr="00E82DA0">
        <w:rPr>
          <w:rFonts w:ascii="Times New Roman" w:hAnsi="Times New Roman"/>
          <w:i/>
          <w:sz w:val="28"/>
          <w:szCs w:val="28"/>
        </w:rPr>
        <w:t xml:space="preserve"> năm </w:t>
      </w:r>
      <w:r w:rsidRPr="00E82DA0">
        <w:rPr>
          <w:rFonts w:ascii="Times New Roman" w:hAnsi="Times New Roman"/>
          <w:i/>
          <w:sz w:val="28"/>
          <w:szCs w:val="28"/>
        </w:rPr>
        <w:t>20</w:t>
      </w:r>
      <w:r w:rsidR="005D3356" w:rsidRPr="00E82DA0">
        <w:rPr>
          <w:rFonts w:ascii="Times New Roman" w:hAnsi="Times New Roman"/>
          <w:i/>
          <w:sz w:val="28"/>
          <w:szCs w:val="28"/>
        </w:rPr>
        <w:t>21</w:t>
      </w:r>
    </w:p>
    <w:p w14:paraId="18DFA7FC" w14:textId="77777777" w:rsidR="00C16120" w:rsidRPr="00E82DA0" w:rsidRDefault="00C16120" w:rsidP="00DB5496">
      <w:pPr>
        <w:jc w:val="center"/>
        <w:rPr>
          <w:rFonts w:ascii="Times New Roman" w:hAnsi="Times New Roman"/>
          <w:i/>
          <w:sz w:val="28"/>
          <w:szCs w:val="28"/>
        </w:rPr>
      </w:pPr>
      <w:r w:rsidRPr="00E82DA0">
        <w:rPr>
          <w:rFonts w:ascii="Times New Roman" w:hAnsi="Times New Roman"/>
          <w:i/>
          <w:sz w:val="28"/>
          <w:szCs w:val="28"/>
        </w:rPr>
        <w:t xml:space="preserve">của </w:t>
      </w:r>
      <w:r w:rsidR="00BD1BCB" w:rsidRPr="00E82DA0">
        <w:rPr>
          <w:rFonts w:ascii="Times New Roman" w:hAnsi="Times New Roman"/>
          <w:i/>
          <w:sz w:val="28"/>
          <w:szCs w:val="28"/>
        </w:rPr>
        <w:t>Ủy ban nhân dân</w:t>
      </w:r>
      <w:r w:rsidRPr="00E82DA0">
        <w:rPr>
          <w:rFonts w:ascii="Times New Roman" w:hAnsi="Times New Roman"/>
          <w:i/>
          <w:sz w:val="28"/>
          <w:szCs w:val="28"/>
        </w:rPr>
        <w:t xml:space="preserve"> tỉnh Đồng Nai)</w:t>
      </w:r>
    </w:p>
    <w:p w14:paraId="573C1D57" w14:textId="5263CE21" w:rsidR="00D005EB" w:rsidRPr="00E82DA0" w:rsidRDefault="00DB5496" w:rsidP="00DB5496">
      <w:pPr>
        <w:jc w:val="center"/>
        <w:rPr>
          <w:rFonts w:ascii="Times New Roman" w:hAnsi="Times New Roman"/>
          <w:i/>
          <w:sz w:val="28"/>
          <w:szCs w:val="28"/>
        </w:rPr>
      </w:pPr>
      <w:r>
        <w:rPr>
          <w:rFonts w:ascii="Times New Roman" w:hAnsi="Times New Roman"/>
          <w:i/>
          <w:noProof/>
          <w:sz w:val="28"/>
          <w:szCs w:val="28"/>
        </w:rPr>
        <mc:AlternateContent>
          <mc:Choice Requires="wps">
            <w:drawing>
              <wp:anchor distT="0" distB="0" distL="114300" distR="114300" simplePos="0" relativeHeight="251661312" behindDoc="0" locked="0" layoutInCell="1" allowOverlap="1" wp14:anchorId="59E7ADE4" wp14:editId="646BE0C7">
                <wp:simplePos x="0" y="0"/>
                <wp:positionH relativeFrom="column">
                  <wp:posOffset>1913231</wp:posOffset>
                </wp:positionH>
                <wp:positionV relativeFrom="paragraph">
                  <wp:posOffset>37537</wp:posOffset>
                </wp:positionV>
                <wp:extent cx="1664898" cy="1"/>
                <wp:effectExtent l="0" t="0" r="12065" b="19050"/>
                <wp:wrapNone/>
                <wp:docPr id="3" name="Straight Connector 3"/>
                <wp:cNvGraphicFramePr/>
                <a:graphic xmlns:a="http://schemas.openxmlformats.org/drawingml/2006/main">
                  <a:graphicData uri="http://schemas.microsoft.com/office/word/2010/wordprocessingShape">
                    <wps:wsp>
                      <wps:cNvCnPr/>
                      <wps:spPr>
                        <a:xfrm flipV="1">
                          <a:off x="0" y="0"/>
                          <a:ext cx="1664898"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5pt,2.95pt" to="281.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" strokecolor="black [3040]"/>
            </w:pict>
          </mc:Fallback>
        </mc:AlternateContent>
      </w:r>
    </w:p>
    <w:p w14:paraId="383E69EF" w14:textId="77777777" w:rsidR="00C16120" w:rsidRPr="00E82DA0" w:rsidRDefault="00C16120" w:rsidP="00DB5496">
      <w:pPr>
        <w:spacing w:before="80" w:after="80"/>
        <w:jc w:val="center"/>
        <w:rPr>
          <w:rFonts w:ascii="Times New Roman" w:hAnsi="Times New Roman"/>
          <w:b/>
          <w:sz w:val="28"/>
          <w:szCs w:val="28"/>
        </w:rPr>
      </w:pPr>
      <w:r w:rsidRPr="00E82DA0">
        <w:rPr>
          <w:rFonts w:ascii="Times New Roman" w:hAnsi="Times New Roman"/>
          <w:b/>
          <w:sz w:val="28"/>
          <w:szCs w:val="28"/>
        </w:rPr>
        <w:t>Chương I</w:t>
      </w:r>
    </w:p>
    <w:p w14:paraId="4D72D761" w14:textId="77777777" w:rsidR="00C16120" w:rsidRPr="00E82DA0" w:rsidRDefault="00C16120" w:rsidP="00DB5496">
      <w:pPr>
        <w:spacing w:before="80" w:after="80"/>
        <w:jc w:val="center"/>
        <w:rPr>
          <w:rFonts w:ascii="Times New Roman" w:hAnsi="Times New Roman"/>
          <w:b/>
          <w:sz w:val="28"/>
          <w:szCs w:val="28"/>
        </w:rPr>
      </w:pPr>
      <w:r w:rsidRPr="00E82DA0">
        <w:rPr>
          <w:rFonts w:ascii="Times New Roman" w:hAnsi="Times New Roman"/>
          <w:b/>
          <w:sz w:val="28"/>
          <w:szCs w:val="28"/>
        </w:rPr>
        <w:t>QUY ĐỊNH CHUNG</w:t>
      </w:r>
    </w:p>
    <w:p w14:paraId="49BD911C" w14:textId="77777777" w:rsidR="00D005EB" w:rsidRPr="00DB5496" w:rsidRDefault="00D005EB" w:rsidP="00DB5496">
      <w:pPr>
        <w:spacing w:before="120" w:after="120"/>
        <w:jc w:val="center"/>
        <w:rPr>
          <w:rFonts w:ascii="Times New Roman" w:hAnsi="Times New Roman"/>
          <w:b/>
          <w:szCs w:val="28"/>
        </w:rPr>
      </w:pPr>
    </w:p>
    <w:p w14:paraId="0874B618" w14:textId="77777777" w:rsidR="00C16120"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b/>
          <w:sz w:val="28"/>
          <w:szCs w:val="28"/>
        </w:rPr>
        <w:t>Điều 1. Phạm vi điều chỉnh, đối tượng áp dụng</w:t>
      </w:r>
    </w:p>
    <w:p w14:paraId="007A5ECF" w14:textId="4DB7FCD4" w:rsidR="00C16120" w:rsidRPr="00E82DA0" w:rsidRDefault="00C34298"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1. </w:t>
      </w:r>
      <w:r w:rsidR="00C16120" w:rsidRPr="00E82DA0">
        <w:rPr>
          <w:rFonts w:ascii="Times New Roman" w:hAnsi="Times New Roman"/>
          <w:sz w:val="28"/>
          <w:szCs w:val="28"/>
        </w:rPr>
        <w:t xml:space="preserve">Phạm vi điều chỉnh: </w:t>
      </w:r>
      <w:r w:rsidR="009B572D" w:rsidRPr="00E82DA0">
        <w:rPr>
          <w:rFonts w:ascii="Times New Roman" w:hAnsi="Times New Roman"/>
          <w:sz w:val="28"/>
          <w:szCs w:val="28"/>
        </w:rPr>
        <w:t>q</w:t>
      </w:r>
      <w:r w:rsidR="000654B3" w:rsidRPr="00E82DA0">
        <w:rPr>
          <w:rFonts w:ascii="Times New Roman" w:hAnsi="Times New Roman"/>
          <w:sz w:val="28"/>
          <w:szCs w:val="28"/>
        </w:rPr>
        <w:t xml:space="preserve">uy </w:t>
      </w:r>
      <w:r w:rsidR="00C16120" w:rsidRPr="00E82DA0">
        <w:rPr>
          <w:rFonts w:ascii="Times New Roman" w:hAnsi="Times New Roman"/>
          <w:sz w:val="28"/>
          <w:szCs w:val="28"/>
        </w:rPr>
        <w:t>định về hình thức, quy trình, thanh quyết toán phí, lệ phí</w:t>
      </w:r>
      <w:r w:rsidR="00AC6245" w:rsidRPr="00E82DA0">
        <w:rPr>
          <w:rFonts w:ascii="Times New Roman" w:hAnsi="Times New Roman"/>
          <w:sz w:val="28"/>
          <w:szCs w:val="28"/>
        </w:rPr>
        <w:t xml:space="preserve"> </w:t>
      </w:r>
      <w:r w:rsidR="00C16120" w:rsidRPr="00E82DA0">
        <w:rPr>
          <w:rFonts w:ascii="Times New Roman" w:hAnsi="Times New Roman"/>
          <w:sz w:val="28"/>
          <w:szCs w:val="28"/>
        </w:rPr>
        <w:t>giải quyết các thủ tục hà</w:t>
      </w:r>
      <w:r w:rsidR="002D2E01" w:rsidRPr="00E82DA0">
        <w:rPr>
          <w:rFonts w:ascii="Times New Roman" w:hAnsi="Times New Roman"/>
          <w:sz w:val="28"/>
          <w:szCs w:val="28"/>
        </w:rPr>
        <w:t>nh chính, dịch vụ công của các s</w:t>
      </w:r>
      <w:r w:rsidR="00C16120" w:rsidRPr="00E82DA0">
        <w:rPr>
          <w:rFonts w:ascii="Times New Roman" w:hAnsi="Times New Roman"/>
          <w:sz w:val="28"/>
          <w:szCs w:val="28"/>
        </w:rPr>
        <w:t>ở, ban</w:t>
      </w:r>
      <w:r w:rsidR="002D2E01" w:rsidRPr="00E82DA0">
        <w:rPr>
          <w:rFonts w:ascii="Times New Roman" w:hAnsi="Times New Roman"/>
          <w:sz w:val="28"/>
          <w:szCs w:val="28"/>
        </w:rPr>
        <w:t>,</w:t>
      </w:r>
      <w:r w:rsidR="00C16120" w:rsidRPr="00E82DA0">
        <w:rPr>
          <w:rFonts w:ascii="Times New Roman" w:hAnsi="Times New Roman"/>
          <w:sz w:val="28"/>
          <w:szCs w:val="28"/>
        </w:rPr>
        <w:t xml:space="preserve"> ngành, đơn vị sự nghiệp</w:t>
      </w:r>
      <w:r w:rsidR="002D2AC8" w:rsidRPr="00E82DA0">
        <w:rPr>
          <w:rFonts w:ascii="Times New Roman" w:hAnsi="Times New Roman"/>
          <w:sz w:val="28"/>
          <w:szCs w:val="28"/>
        </w:rPr>
        <w:t xml:space="preserve"> trực thuộc các sở, ban, ngành</w:t>
      </w:r>
      <w:r w:rsidR="009C1ACD" w:rsidRPr="00E82DA0">
        <w:rPr>
          <w:rFonts w:ascii="Times New Roman" w:hAnsi="Times New Roman"/>
          <w:sz w:val="28"/>
          <w:szCs w:val="28"/>
        </w:rPr>
        <w:t xml:space="preserve"> </w:t>
      </w:r>
      <w:r w:rsidR="002D2AC8" w:rsidRPr="00E82DA0">
        <w:rPr>
          <w:rFonts w:ascii="Times New Roman" w:hAnsi="Times New Roman"/>
          <w:sz w:val="28"/>
          <w:szCs w:val="28"/>
        </w:rPr>
        <w:t xml:space="preserve">(sau đây gọi tắt là các cơ quan, đơn vị) </w:t>
      </w:r>
      <w:r w:rsidR="001D4D05">
        <w:rPr>
          <w:rFonts w:ascii="Times New Roman" w:hAnsi="Times New Roman"/>
          <w:sz w:val="28"/>
          <w:szCs w:val="28"/>
        </w:rPr>
        <w:t>tại Trung tâm H</w:t>
      </w:r>
      <w:r w:rsidR="00C16120" w:rsidRPr="00E82DA0">
        <w:rPr>
          <w:rFonts w:ascii="Times New Roman" w:hAnsi="Times New Roman"/>
          <w:sz w:val="28"/>
          <w:szCs w:val="28"/>
        </w:rPr>
        <w:t>ành chính công tỉnh</w:t>
      </w:r>
      <w:r w:rsidR="009C1ACD" w:rsidRPr="00E82DA0">
        <w:rPr>
          <w:rFonts w:ascii="Times New Roman" w:hAnsi="Times New Roman"/>
          <w:sz w:val="28"/>
          <w:szCs w:val="28"/>
        </w:rPr>
        <w:t xml:space="preserve"> (s</w:t>
      </w:r>
      <w:r w:rsidR="00D27C0C" w:rsidRPr="00E82DA0">
        <w:rPr>
          <w:rFonts w:ascii="Times New Roman" w:hAnsi="Times New Roman"/>
          <w:sz w:val="28"/>
          <w:szCs w:val="28"/>
        </w:rPr>
        <w:t>au đây gọi tắt là Trung tâm)</w:t>
      </w:r>
      <w:r w:rsidR="00C16120" w:rsidRPr="00E82DA0">
        <w:rPr>
          <w:rFonts w:ascii="Times New Roman" w:hAnsi="Times New Roman"/>
          <w:sz w:val="28"/>
          <w:szCs w:val="28"/>
        </w:rPr>
        <w:t>.</w:t>
      </w:r>
    </w:p>
    <w:p w14:paraId="7193E57E" w14:textId="53F6D25E" w:rsidR="00C16120" w:rsidRPr="00E82DA0" w:rsidRDefault="00C34298" w:rsidP="00EB6A87">
      <w:pPr>
        <w:spacing w:before="120" w:after="120"/>
        <w:ind w:firstLine="709"/>
        <w:jc w:val="both"/>
        <w:rPr>
          <w:rFonts w:ascii="Times New Roman" w:hAnsi="Times New Roman"/>
          <w:b/>
          <w:sz w:val="28"/>
          <w:szCs w:val="28"/>
        </w:rPr>
      </w:pPr>
      <w:r w:rsidRPr="00E82DA0">
        <w:rPr>
          <w:rFonts w:ascii="Times New Roman" w:hAnsi="Times New Roman"/>
          <w:sz w:val="28"/>
          <w:szCs w:val="28"/>
        </w:rPr>
        <w:t xml:space="preserve">2. </w:t>
      </w:r>
      <w:r w:rsidR="00C16120" w:rsidRPr="00E82DA0">
        <w:rPr>
          <w:rFonts w:ascii="Times New Roman" w:hAnsi="Times New Roman"/>
          <w:sz w:val="28"/>
          <w:szCs w:val="28"/>
        </w:rPr>
        <w:t>Đối tượng áp dụng:</w:t>
      </w:r>
      <w:r w:rsidR="005D3356" w:rsidRPr="00E82DA0">
        <w:rPr>
          <w:rFonts w:ascii="Times New Roman" w:hAnsi="Times New Roman"/>
          <w:sz w:val="28"/>
          <w:szCs w:val="28"/>
        </w:rPr>
        <w:t xml:space="preserve"> </w:t>
      </w:r>
      <w:r w:rsidR="009B572D" w:rsidRPr="00E82DA0">
        <w:rPr>
          <w:rFonts w:ascii="Times New Roman" w:hAnsi="Times New Roman"/>
          <w:sz w:val="28"/>
          <w:szCs w:val="28"/>
        </w:rPr>
        <w:t xml:space="preserve">áp </w:t>
      </w:r>
      <w:r w:rsidR="001D4D05">
        <w:rPr>
          <w:rFonts w:ascii="Times New Roman" w:hAnsi="Times New Roman"/>
          <w:sz w:val="28"/>
          <w:szCs w:val="28"/>
        </w:rPr>
        <w:t>dụng đối với Cục T</w:t>
      </w:r>
      <w:r w:rsidR="00C16120" w:rsidRPr="00E82DA0">
        <w:rPr>
          <w:rFonts w:ascii="Times New Roman" w:hAnsi="Times New Roman"/>
          <w:sz w:val="28"/>
          <w:szCs w:val="28"/>
        </w:rPr>
        <w:t>huế</w:t>
      </w:r>
      <w:r w:rsidR="001D4D05">
        <w:rPr>
          <w:rFonts w:ascii="Times New Roman" w:hAnsi="Times New Roman"/>
          <w:sz w:val="28"/>
          <w:szCs w:val="28"/>
        </w:rPr>
        <w:t xml:space="preserve"> tỉnh, Kho bạc N</w:t>
      </w:r>
      <w:r w:rsidR="00515086" w:rsidRPr="00E82DA0">
        <w:rPr>
          <w:rFonts w:ascii="Times New Roman" w:hAnsi="Times New Roman"/>
          <w:sz w:val="28"/>
          <w:szCs w:val="28"/>
        </w:rPr>
        <w:t xml:space="preserve">hà nước tỉnh, </w:t>
      </w:r>
      <w:r w:rsidR="0037409C" w:rsidRPr="00E82DA0">
        <w:rPr>
          <w:rFonts w:ascii="Times New Roman" w:hAnsi="Times New Roman"/>
          <w:sz w:val="28"/>
          <w:szCs w:val="28"/>
        </w:rPr>
        <w:t xml:space="preserve">Ngân hàng Thương mại Cổ phần </w:t>
      </w:r>
      <w:r w:rsidR="001D4D05">
        <w:rPr>
          <w:rFonts w:ascii="Times New Roman" w:hAnsi="Times New Roman"/>
          <w:sz w:val="28"/>
          <w:szCs w:val="28"/>
        </w:rPr>
        <w:t>N</w:t>
      </w:r>
      <w:r w:rsidR="00FC042B" w:rsidRPr="00E82DA0">
        <w:rPr>
          <w:rFonts w:ascii="Times New Roman" w:hAnsi="Times New Roman"/>
          <w:sz w:val="28"/>
          <w:szCs w:val="28"/>
        </w:rPr>
        <w:t>goại</w:t>
      </w:r>
      <w:r w:rsidR="0037409C" w:rsidRPr="00E82DA0">
        <w:rPr>
          <w:rFonts w:ascii="Times New Roman" w:hAnsi="Times New Roman"/>
          <w:sz w:val="28"/>
          <w:szCs w:val="28"/>
        </w:rPr>
        <w:t xml:space="preserve"> thương Việt </w:t>
      </w:r>
      <w:r w:rsidR="001D4D05">
        <w:rPr>
          <w:rFonts w:ascii="Times New Roman" w:hAnsi="Times New Roman"/>
          <w:sz w:val="28"/>
          <w:szCs w:val="28"/>
        </w:rPr>
        <w:t>Nam - chi nhánh Đông Đồng Nai (s</w:t>
      </w:r>
      <w:r w:rsidR="0037409C" w:rsidRPr="00E82DA0">
        <w:rPr>
          <w:rFonts w:ascii="Times New Roman" w:hAnsi="Times New Roman"/>
          <w:sz w:val="28"/>
          <w:szCs w:val="28"/>
        </w:rPr>
        <w:t>au đây gọi tắt là Ngân hàng)</w:t>
      </w:r>
      <w:r w:rsidR="00F91A47" w:rsidRPr="00E82DA0">
        <w:rPr>
          <w:rFonts w:ascii="Times New Roman" w:hAnsi="Times New Roman"/>
          <w:sz w:val="28"/>
          <w:szCs w:val="28"/>
        </w:rPr>
        <w:t xml:space="preserve"> </w:t>
      </w:r>
      <w:r w:rsidR="009C1ACD" w:rsidRPr="00E82DA0">
        <w:rPr>
          <w:rFonts w:ascii="Times New Roman" w:hAnsi="Times New Roman"/>
          <w:sz w:val="28"/>
          <w:szCs w:val="28"/>
        </w:rPr>
        <w:t xml:space="preserve">và </w:t>
      </w:r>
      <w:r w:rsidR="002D2AC8" w:rsidRPr="00E82DA0">
        <w:rPr>
          <w:rFonts w:ascii="Times New Roman" w:hAnsi="Times New Roman"/>
          <w:sz w:val="28"/>
          <w:szCs w:val="28"/>
        </w:rPr>
        <w:t>các cơ quan, đơn vị</w:t>
      </w:r>
      <w:r w:rsidR="00515086" w:rsidRPr="00E82DA0">
        <w:rPr>
          <w:rFonts w:ascii="Times New Roman" w:hAnsi="Times New Roman"/>
          <w:sz w:val="28"/>
          <w:szCs w:val="28"/>
        </w:rPr>
        <w:t>, các tổ chức, cá nhân  thực hiện,</w:t>
      </w:r>
      <w:r w:rsidR="009C1ACD" w:rsidRPr="00E82DA0">
        <w:rPr>
          <w:rFonts w:ascii="Times New Roman" w:hAnsi="Times New Roman"/>
          <w:sz w:val="28"/>
          <w:szCs w:val="28"/>
        </w:rPr>
        <w:t xml:space="preserve"> </w:t>
      </w:r>
      <w:r w:rsidR="00C16120" w:rsidRPr="00E82DA0">
        <w:rPr>
          <w:rFonts w:ascii="Times New Roman" w:hAnsi="Times New Roman"/>
          <w:sz w:val="28"/>
          <w:szCs w:val="28"/>
        </w:rPr>
        <w:t xml:space="preserve">giải quyết thủ tục hành chính, cung cấp dịch vụ công tại Trung tâm. </w:t>
      </w:r>
    </w:p>
    <w:p w14:paraId="51D7F8C0" w14:textId="77777777" w:rsidR="00C16120"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b/>
          <w:sz w:val="28"/>
          <w:szCs w:val="28"/>
        </w:rPr>
        <w:t xml:space="preserve">Điều 2. Hình thức, phương </w:t>
      </w:r>
      <w:r w:rsidR="0013161B" w:rsidRPr="00E82DA0">
        <w:rPr>
          <w:rFonts w:ascii="Times New Roman" w:hAnsi="Times New Roman"/>
          <w:b/>
          <w:sz w:val="28"/>
          <w:szCs w:val="28"/>
        </w:rPr>
        <w:t>pháp, thời điểm thu phí, lệ phí</w:t>
      </w:r>
    </w:p>
    <w:p w14:paraId="2BF7542C" w14:textId="6CD97628" w:rsidR="00270A2B" w:rsidRPr="00E82DA0" w:rsidRDefault="00C34298"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1. </w:t>
      </w:r>
      <w:r w:rsidR="00C16120" w:rsidRPr="00E82DA0">
        <w:rPr>
          <w:rFonts w:ascii="Times New Roman" w:hAnsi="Times New Roman"/>
          <w:sz w:val="28"/>
          <w:szCs w:val="28"/>
        </w:rPr>
        <w:t xml:space="preserve">Về hình thức thu: </w:t>
      </w:r>
      <w:r w:rsidR="009B572D" w:rsidRPr="00E82DA0">
        <w:rPr>
          <w:rFonts w:ascii="Times New Roman" w:hAnsi="Times New Roman"/>
          <w:sz w:val="28"/>
          <w:szCs w:val="28"/>
        </w:rPr>
        <w:t xml:space="preserve">việc </w:t>
      </w:r>
      <w:r w:rsidR="00C16120" w:rsidRPr="00E82DA0">
        <w:rPr>
          <w:rFonts w:ascii="Times New Roman" w:hAnsi="Times New Roman"/>
          <w:sz w:val="28"/>
          <w:szCs w:val="28"/>
        </w:rPr>
        <w:t>thu phí, lệ phí</w:t>
      </w:r>
      <w:r w:rsidR="00AC6245" w:rsidRPr="00E82DA0">
        <w:rPr>
          <w:rFonts w:ascii="Times New Roman" w:hAnsi="Times New Roman"/>
          <w:sz w:val="28"/>
          <w:szCs w:val="28"/>
        </w:rPr>
        <w:t xml:space="preserve"> </w:t>
      </w:r>
      <w:r w:rsidR="00C16120" w:rsidRPr="00E82DA0">
        <w:rPr>
          <w:rFonts w:ascii="Times New Roman" w:hAnsi="Times New Roman"/>
          <w:sz w:val="28"/>
          <w:szCs w:val="28"/>
        </w:rPr>
        <w:t xml:space="preserve">của các cơ quan, đơn vị tại Trung tâm được thực hiện thông qua </w:t>
      </w:r>
      <w:r w:rsidR="002D2E01" w:rsidRPr="00E82DA0">
        <w:rPr>
          <w:rFonts w:ascii="Times New Roman" w:hAnsi="Times New Roman"/>
          <w:sz w:val="28"/>
          <w:szCs w:val="28"/>
        </w:rPr>
        <w:t>các</w:t>
      </w:r>
      <w:r w:rsidR="00C16120" w:rsidRPr="00E82DA0">
        <w:rPr>
          <w:rFonts w:ascii="Times New Roman" w:hAnsi="Times New Roman"/>
          <w:sz w:val="28"/>
          <w:szCs w:val="28"/>
        </w:rPr>
        <w:t xml:space="preserve"> hình thức, gồm: thu bằng tiền mặt tại Trung tâm</w:t>
      </w:r>
      <w:r w:rsidR="00E536A0" w:rsidRPr="00E82DA0">
        <w:rPr>
          <w:rFonts w:ascii="Times New Roman" w:hAnsi="Times New Roman"/>
          <w:sz w:val="28"/>
          <w:szCs w:val="28"/>
        </w:rPr>
        <w:t xml:space="preserve">, </w:t>
      </w:r>
      <w:r w:rsidR="0041278E" w:rsidRPr="00E82DA0">
        <w:rPr>
          <w:rFonts w:ascii="Times New Roman" w:hAnsi="Times New Roman"/>
          <w:sz w:val="28"/>
          <w:szCs w:val="28"/>
        </w:rPr>
        <w:t xml:space="preserve">thu bằng tiền mặt tại nhà người dân, trụ sở tổ chức, </w:t>
      </w:r>
      <w:r w:rsidR="00C16120" w:rsidRPr="00E82DA0">
        <w:rPr>
          <w:rFonts w:ascii="Times New Roman" w:hAnsi="Times New Roman"/>
          <w:sz w:val="28"/>
          <w:szCs w:val="28"/>
        </w:rPr>
        <w:t>thu chuyển khoản thông qua tài khoản cố đị</w:t>
      </w:r>
      <w:r w:rsidR="00E536A0" w:rsidRPr="00E82DA0">
        <w:rPr>
          <w:rFonts w:ascii="Times New Roman" w:hAnsi="Times New Roman"/>
          <w:sz w:val="28"/>
          <w:szCs w:val="28"/>
        </w:rPr>
        <w:t xml:space="preserve">nh chuyên </w:t>
      </w:r>
      <w:r w:rsidR="002D2E01" w:rsidRPr="00E82DA0">
        <w:rPr>
          <w:rFonts w:ascii="Times New Roman" w:hAnsi="Times New Roman"/>
          <w:sz w:val="28"/>
          <w:szCs w:val="28"/>
        </w:rPr>
        <w:t>thu</w:t>
      </w:r>
      <w:r w:rsidR="00FC042B" w:rsidRPr="00E82DA0">
        <w:rPr>
          <w:rFonts w:ascii="Times New Roman" w:hAnsi="Times New Roman"/>
          <w:sz w:val="28"/>
          <w:szCs w:val="28"/>
        </w:rPr>
        <w:t xml:space="preserve"> h</w:t>
      </w:r>
      <w:r w:rsidR="00E536A0" w:rsidRPr="00E82DA0">
        <w:rPr>
          <w:rFonts w:ascii="Times New Roman" w:hAnsi="Times New Roman"/>
          <w:sz w:val="28"/>
          <w:szCs w:val="28"/>
        </w:rPr>
        <w:t>oặc</w:t>
      </w:r>
      <w:r w:rsidR="002D2E01" w:rsidRPr="00E82DA0">
        <w:rPr>
          <w:rFonts w:ascii="Times New Roman" w:hAnsi="Times New Roman"/>
          <w:sz w:val="28"/>
          <w:szCs w:val="28"/>
        </w:rPr>
        <w:t xml:space="preserve"> các hình thức khác</w:t>
      </w:r>
      <w:r w:rsidR="007A750A" w:rsidRPr="00E82DA0">
        <w:rPr>
          <w:rFonts w:ascii="Times New Roman" w:hAnsi="Times New Roman"/>
          <w:sz w:val="28"/>
          <w:szCs w:val="28"/>
        </w:rPr>
        <w:t xml:space="preserve"> </w:t>
      </w:r>
      <w:r w:rsidR="00270A2B" w:rsidRPr="00E82DA0">
        <w:rPr>
          <w:rFonts w:ascii="Times New Roman" w:hAnsi="Times New Roman"/>
          <w:sz w:val="28"/>
          <w:szCs w:val="28"/>
        </w:rPr>
        <w:t>(nh</w:t>
      </w:r>
      <w:r w:rsidR="00270A2B" w:rsidRPr="00E82DA0">
        <w:rPr>
          <w:rFonts w:ascii="Times New Roman" w:hAnsi="Times New Roman" w:hint="eastAsia"/>
          <w:sz w:val="28"/>
          <w:szCs w:val="28"/>
        </w:rPr>
        <w:t>ư</w:t>
      </w:r>
      <w:r w:rsidR="00270A2B" w:rsidRPr="00E82DA0">
        <w:rPr>
          <w:rFonts w:ascii="Times New Roman" w:hAnsi="Times New Roman"/>
          <w:sz w:val="28"/>
          <w:szCs w:val="28"/>
        </w:rPr>
        <w:t>: thanh toán điện tử trên cổng dịch vụ công quốc gia, thanh toán điện tử trên cổng dịch vụ công của tỉnh, thanh toán bằng tính năng QRPAY, thanh toán qua thẻ tại Pos, thanh toán trên kênh  n</w:t>
      </w:r>
      <w:r w:rsidR="00103893" w:rsidRPr="00E82DA0">
        <w:rPr>
          <w:rFonts w:ascii="Times New Roman" w:hAnsi="Times New Roman"/>
          <w:sz w:val="28"/>
          <w:szCs w:val="28"/>
        </w:rPr>
        <w:t>gân hàng điện tử của Ngân hàng và các kênh khác</w:t>
      </w:r>
      <w:r w:rsidR="00270A2B" w:rsidRPr="00E82DA0">
        <w:rPr>
          <w:rFonts w:ascii="Times New Roman" w:hAnsi="Times New Roman"/>
          <w:sz w:val="28"/>
          <w:szCs w:val="28"/>
        </w:rPr>
        <w:t>).</w:t>
      </w:r>
    </w:p>
    <w:p w14:paraId="667CCB62" w14:textId="743A7CF0" w:rsidR="00C16120" w:rsidRPr="00E82DA0" w:rsidRDefault="00C34298"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2. </w:t>
      </w:r>
      <w:r w:rsidR="00C16120" w:rsidRPr="00E82DA0">
        <w:rPr>
          <w:rFonts w:ascii="Times New Roman" w:hAnsi="Times New Roman"/>
          <w:sz w:val="28"/>
          <w:szCs w:val="28"/>
        </w:rPr>
        <w:t xml:space="preserve">Phương pháp thu: </w:t>
      </w:r>
      <w:r w:rsidR="009B572D" w:rsidRPr="00E82DA0">
        <w:rPr>
          <w:rFonts w:ascii="Times New Roman" w:hAnsi="Times New Roman"/>
          <w:sz w:val="28"/>
          <w:szCs w:val="28"/>
        </w:rPr>
        <w:t xml:space="preserve">toàn </w:t>
      </w:r>
      <w:r w:rsidR="00C16120" w:rsidRPr="00E82DA0">
        <w:rPr>
          <w:rFonts w:ascii="Times New Roman" w:hAnsi="Times New Roman"/>
          <w:sz w:val="28"/>
          <w:szCs w:val="28"/>
        </w:rPr>
        <w:t xml:space="preserve">bộ hoạt động thu phí, lệ phí của các cơ quan, đơn vị tại Trung tâm được </w:t>
      </w:r>
      <w:r w:rsidR="0037409C" w:rsidRPr="00E82DA0">
        <w:rPr>
          <w:rFonts w:ascii="Times New Roman" w:hAnsi="Times New Roman"/>
          <w:sz w:val="28"/>
          <w:szCs w:val="28"/>
        </w:rPr>
        <w:t>Ngân hàng</w:t>
      </w:r>
      <w:r w:rsidR="00C16120" w:rsidRPr="00E82DA0">
        <w:rPr>
          <w:rFonts w:ascii="Times New Roman" w:hAnsi="Times New Roman"/>
          <w:sz w:val="28"/>
          <w:szCs w:val="28"/>
        </w:rPr>
        <w:t xml:space="preserve"> thực hiện thông qua hình thức thu hộ và được cấu hình trên phần mềm thu phí, lệ phí liên thông với phần mềm quản lý giải quyết thủ tục hành chính công (Egov)</w:t>
      </w:r>
      <w:r w:rsidR="00FC042B" w:rsidRPr="00E82DA0">
        <w:rPr>
          <w:rFonts w:ascii="Times New Roman" w:hAnsi="Times New Roman"/>
          <w:sz w:val="28"/>
          <w:szCs w:val="28"/>
        </w:rPr>
        <w:t xml:space="preserve"> và giữa Ngân hàng với </w:t>
      </w:r>
      <w:r w:rsidR="00BE1E92" w:rsidRPr="00E82DA0">
        <w:rPr>
          <w:rFonts w:ascii="Times New Roman" w:hAnsi="Times New Roman"/>
          <w:sz w:val="28"/>
          <w:szCs w:val="28"/>
        </w:rPr>
        <w:t xml:space="preserve">Kho </w:t>
      </w:r>
      <w:r w:rsidR="001D4D05">
        <w:rPr>
          <w:rFonts w:ascii="Times New Roman" w:hAnsi="Times New Roman"/>
          <w:sz w:val="28"/>
          <w:szCs w:val="28"/>
        </w:rPr>
        <w:t>bạc N</w:t>
      </w:r>
      <w:r w:rsidR="00FC042B" w:rsidRPr="00E82DA0">
        <w:rPr>
          <w:rFonts w:ascii="Times New Roman" w:hAnsi="Times New Roman"/>
          <w:sz w:val="28"/>
          <w:szCs w:val="28"/>
        </w:rPr>
        <w:t>hà nước.</w:t>
      </w:r>
    </w:p>
    <w:p w14:paraId="5C936091" w14:textId="74A1AE96" w:rsidR="00C16120" w:rsidRPr="00E82DA0" w:rsidRDefault="00C34298"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3. </w:t>
      </w:r>
      <w:r w:rsidR="00C16120" w:rsidRPr="00E82DA0">
        <w:rPr>
          <w:rFonts w:ascii="Times New Roman" w:hAnsi="Times New Roman"/>
          <w:sz w:val="28"/>
          <w:szCs w:val="28"/>
        </w:rPr>
        <w:t>Thời điểm thu phí, lệ ph</w:t>
      </w:r>
      <w:r w:rsidR="00BE1E92" w:rsidRPr="00E82DA0">
        <w:rPr>
          <w:rFonts w:ascii="Times New Roman" w:hAnsi="Times New Roman"/>
          <w:sz w:val="28"/>
          <w:szCs w:val="28"/>
        </w:rPr>
        <w:t>í</w:t>
      </w:r>
      <w:r w:rsidR="00C16120" w:rsidRPr="00E82DA0">
        <w:rPr>
          <w:rFonts w:ascii="Times New Roman" w:hAnsi="Times New Roman"/>
          <w:sz w:val="28"/>
          <w:szCs w:val="28"/>
        </w:rPr>
        <w:t xml:space="preserve">: </w:t>
      </w:r>
      <w:r w:rsidR="009B572D" w:rsidRPr="00E82DA0">
        <w:rPr>
          <w:rFonts w:ascii="Times New Roman" w:hAnsi="Times New Roman"/>
          <w:sz w:val="28"/>
          <w:szCs w:val="28"/>
        </w:rPr>
        <w:t xml:space="preserve">được </w:t>
      </w:r>
      <w:r w:rsidR="00C16120" w:rsidRPr="00E82DA0">
        <w:rPr>
          <w:rFonts w:ascii="Times New Roman" w:hAnsi="Times New Roman"/>
          <w:sz w:val="28"/>
          <w:szCs w:val="28"/>
        </w:rPr>
        <w:t xml:space="preserve">thực hiện ngay khi nộp hồ sơ thủ tục hành chính, trong quá trình xử lý thủ tục hành chính và sau khi hoàn thành thủ tục hành chính tùy thuộc vào quy định về thu phí, lệ phí và thực tiễn triển khai đảm bảo việc thu thuận lợi, đơn giản, hiệu quả. Thời điểm thu phí, lệ phí đối </w:t>
      </w:r>
      <w:r w:rsidR="00C16120" w:rsidRPr="00E82DA0">
        <w:rPr>
          <w:rFonts w:ascii="Times New Roman" w:hAnsi="Times New Roman"/>
          <w:sz w:val="28"/>
          <w:szCs w:val="28"/>
        </w:rPr>
        <w:lastRenderedPageBreak/>
        <w:t xml:space="preserve">với từng thủ tục hành chính, dịch vụ công cụ thể do Thủ trưởng các cơ quan, đơn vị chủ trì, phối hợp Sở Tài chính, Sở Tư pháp, Sở Thông tin và Truyền thông, </w:t>
      </w:r>
      <w:r w:rsidR="00320CCE" w:rsidRPr="00E82DA0">
        <w:rPr>
          <w:rFonts w:ascii="Times New Roman" w:hAnsi="Times New Roman"/>
          <w:sz w:val="28"/>
          <w:szCs w:val="28"/>
        </w:rPr>
        <w:t xml:space="preserve">Bưu điện, </w:t>
      </w:r>
      <w:r w:rsidR="00C16120" w:rsidRPr="00E82DA0">
        <w:rPr>
          <w:rFonts w:ascii="Times New Roman" w:hAnsi="Times New Roman"/>
          <w:sz w:val="28"/>
          <w:szCs w:val="28"/>
        </w:rPr>
        <w:t>Giám đốc Trung tâm</w:t>
      </w:r>
      <w:r w:rsidR="00F47145" w:rsidRPr="00E82DA0">
        <w:rPr>
          <w:rFonts w:ascii="Times New Roman" w:hAnsi="Times New Roman"/>
          <w:sz w:val="28"/>
          <w:szCs w:val="28"/>
        </w:rPr>
        <w:t xml:space="preserve">, </w:t>
      </w:r>
      <w:r w:rsidR="00FC042B" w:rsidRPr="00E82DA0">
        <w:rPr>
          <w:rFonts w:ascii="Times New Roman" w:hAnsi="Times New Roman"/>
          <w:sz w:val="28"/>
          <w:szCs w:val="28"/>
        </w:rPr>
        <w:t xml:space="preserve">và Ngân hàng </w:t>
      </w:r>
      <w:r w:rsidR="00C16120" w:rsidRPr="00E82DA0">
        <w:rPr>
          <w:rFonts w:ascii="Times New Roman" w:hAnsi="Times New Roman"/>
          <w:sz w:val="28"/>
          <w:szCs w:val="28"/>
        </w:rPr>
        <w:t xml:space="preserve">thống nhất, công bố công khai để thực hiện. </w:t>
      </w:r>
    </w:p>
    <w:p w14:paraId="1CEC7F15" w14:textId="77777777" w:rsidR="00C16120"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b/>
          <w:sz w:val="28"/>
          <w:szCs w:val="28"/>
        </w:rPr>
        <w:t>Điều 3. Phần mềm</w:t>
      </w:r>
      <w:r w:rsidR="00C22C7C" w:rsidRPr="00E82DA0">
        <w:rPr>
          <w:rFonts w:ascii="Times New Roman" w:hAnsi="Times New Roman"/>
          <w:b/>
          <w:sz w:val="28"/>
          <w:szCs w:val="28"/>
        </w:rPr>
        <w:t>,</w:t>
      </w:r>
      <w:r w:rsidR="00720A3C" w:rsidRPr="00E82DA0">
        <w:rPr>
          <w:rFonts w:ascii="Times New Roman" w:hAnsi="Times New Roman"/>
          <w:b/>
          <w:sz w:val="28"/>
          <w:szCs w:val="28"/>
        </w:rPr>
        <w:t xml:space="preserve"> </w:t>
      </w:r>
      <w:r w:rsidR="00C22C7C" w:rsidRPr="00E82DA0">
        <w:rPr>
          <w:rFonts w:ascii="Times New Roman" w:hAnsi="Times New Roman"/>
          <w:b/>
          <w:sz w:val="28"/>
          <w:szCs w:val="28"/>
        </w:rPr>
        <w:t>b</w:t>
      </w:r>
      <w:r w:rsidR="0057066A" w:rsidRPr="00E82DA0">
        <w:rPr>
          <w:rFonts w:ascii="Times New Roman" w:hAnsi="Times New Roman"/>
          <w:b/>
          <w:sz w:val="28"/>
          <w:szCs w:val="28"/>
        </w:rPr>
        <w:t xml:space="preserve">iên </w:t>
      </w:r>
      <w:r w:rsidR="00720A3C" w:rsidRPr="00E82DA0">
        <w:rPr>
          <w:rFonts w:ascii="Times New Roman" w:hAnsi="Times New Roman"/>
          <w:b/>
          <w:sz w:val="28"/>
          <w:szCs w:val="28"/>
        </w:rPr>
        <w:t>lai</w:t>
      </w:r>
      <w:r w:rsidR="00C22C7C" w:rsidRPr="00E82DA0">
        <w:rPr>
          <w:rFonts w:ascii="Times New Roman" w:hAnsi="Times New Roman"/>
          <w:b/>
          <w:sz w:val="28"/>
          <w:szCs w:val="28"/>
        </w:rPr>
        <w:t>, t</w:t>
      </w:r>
      <w:r w:rsidR="00720A3C" w:rsidRPr="00E82DA0">
        <w:rPr>
          <w:rFonts w:ascii="Times New Roman" w:hAnsi="Times New Roman"/>
          <w:b/>
          <w:sz w:val="28"/>
          <w:szCs w:val="28"/>
        </w:rPr>
        <w:t xml:space="preserve">ài khoản chuyên </w:t>
      </w:r>
      <w:r w:rsidRPr="00E82DA0">
        <w:rPr>
          <w:rFonts w:ascii="Times New Roman" w:hAnsi="Times New Roman"/>
          <w:b/>
          <w:sz w:val="28"/>
          <w:szCs w:val="28"/>
        </w:rPr>
        <w:t>thu phí, lệ phí</w:t>
      </w:r>
    </w:p>
    <w:p w14:paraId="37D40B64" w14:textId="77777777" w:rsidR="00C16120" w:rsidRPr="00E82DA0" w:rsidRDefault="00C34298"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 1. </w:t>
      </w:r>
      <w:r w:rsidR="00C16120" w:rsidRPr="00E82DA0">
        <w:rPr>
          <w:rFonts w:ascii="Times New Roman" w:hAnsi="Times New Roman"/>
          <w:sz w:val="28"/>
          <w:szCs w:val="28"/>
        </w:rPr>
        <w:t xml:space="preserve">Phần mềm thu phí, lệ phí: </w:t>
      </w:r>
      <w:r w:rsidR="00AF763E" w:rsidRPr="00E82DA0">
        <w:rPr>
          <w:rFonts w:ascii="Times New Roman" w:hAnsi="Times New Roman"/>
          <w:sz w:val="28"/>
          <w:szCs w:val="28"/>
        </w:rPr>
        <w:t>đ</w:t>
      </w:r>
      <w:r w:rsidR="0057066A" w:rsidRPr="00E82DA0">
        <w:rPr>
          <w:rFonts w:ascii="Times New Roman" w:hAnsi="Times New Roman"/>
          <w:sz w:val="28"/>
          <w:szCs w:val="28"/>
        </w:rPr>
        <w:t xml:space="preserve">ược </w:t>
      </w:r>
      <w:r w:rsidR="00C16120" w:rsidRPr="00E82DA0">
        <w:rPr>
          <w:rFonts w:ascii="Times New Roman" w:hAnsi="Times New Roman"/>
          <w:sz w:val="28"/>
          <w:szCs w:val="28"/>
        </w:rPr>
        <w:t>xây dựng đảm bảo các yêu cầu về tiêu chuẩn kỹ thuật, bảo mật thông tin, liên thông dữ liệu về thủ tục hành chính, dịch vụ công; quy trình thu đơn giản, thuận lợi, nhanh chóng, rõ trách nhiệm; hỗ trợ thanh quyết toán phí, lệ phí; mức phí, lệ phí</w:t>
      </w:r>
      <w:r w:rsidR="003A428F" w:rsidRPr="00E82DA0">
        <w:rPr>
          <w:rFonts w:ascii="Times New Roman" w:hAnsi="Times New Roman"/>
          <w:sz w:val="28"/>
          <w:szCs w:val="28"/>
        </w:rPr>
        <w:t xml:space="preserve"> </w:t>
      </w:r>
      <w:r w:rsidR="00C16120" w:rsidRPr="00E82DA0">
        <w:rPr>
          <w:rFonts w:ascii="Times New Roman" w:hAnsi="Times New Roman"/>
          <w:sz w:val="28"/>
          <w:szCs w:val="28"/>
        </w:rPr>
        <w:t xml:space="preserve">được cấu hình trên phần mềm theo danh mục cố định hoặc tùy biến theo đặc điểm, tình hình cụ thể của từng loại phí, lệ phí.  </w:t>
      </w:r>
    </w:p>
    <w:p w14:paraId="5CC5CF19" w14:textId="77777777" w:rsidR="001B54FB" w:rsidRPr="00E82DA0" w:rsidRDefault="00C34298" w:rsidP="00EB6A87">
      <w:pPr>
        <w:spacing w:before="120" w:after="120"/>
        <w:ind w:firstLine="709"/>
        <w:jc w:val="both"/>
        <w:rPr>
          <w:rFonts w:ascii="Times New Roman" w:hAnsi="Times New Roman"/>
          <w:b/>
          <w:sz w:val="28"/>
          <w:szCs w:val="28"/>
        </w:rPr>
      </w:pPr>
      <w:r w:rsidRPr="00E82DA0">
        <w:rPr>
          <w:rFonts w:ascii="Times New Roman" w:hAnsi="Times New Roman"/>
          <w:sz w:val="28"/>
          <w:szCs w:val="28"/>
        </w:rPr>
        <w:t>2.</w:t>
      </w:r>
      <w:r w:rsidR="00C22C7C" w:rsidRPr="00E82DA0">
        <w:rPr>
          <w:rFonts w:ascii="Times New Roman" w:hAnsi="Times New Roman"/>
          <w:sz w:val="28"/>
          <w:szCs w:val="28"/>
        </w:rPr>
        <w:t xml:space="preserve"> </w:t>
      </w:r>
      <w:r w:rsidR="000D5340" w:rsidRPr="00E82DA0">
        <w:rPr>
          <w:rFonts w:ascii="Times New Roman" w:hAnsi="Times New Roman"/>
          <w:sz w:val="28"/>
          <w:szCs w:val="28"/>
        </w:rPr>
        <w:t xml:space="preserve">Biên </w:t>
      </w:r>
      <w:r w:rsidR="00C16120" w:rsidRPr="00E82DA0">
        <w:rPr>
          <w:rFonts w:ascii="Times New Roman" w:hAnsi="Times New Roman"/>
          <w:sz w:val="28"/>
          <w:szCs w:val="28"/>
        </w:rPr>
        <w:t>lai</w:t>
      </w:r>
      <w:r w:rsidR="000D5340" w:rsidRPr="00E82DA0">
        <w:rPr>
          <w:rFonts w:ascii="Times New Roman" w:hAnsi="Times New Roman"/>
          <w:sz w:val="28"/>
          <w:szCs w:val="28"/>
        </w:rPr>
        <w:t xml:space="preserve"> thu phí, lệ phí</w:t>
      </w:r>
      <w:r w:rsidR="005611A6" w:rsidRPr="00E82DA0">
        <w:rPr>
          <w:rFonts w:ascii="Times New Roman" w:hAnsi="Times New Roman"/>
          <w:sz w:val="28"/>
          <w:szCs w:val="28"/>
        </w:rPr>
        <w:t xml:space="preserve"> </w:t>
      </w:r>
    </w:p>
    <w:p w14:paraId="2BA6CEC5" w14:textId="4E01D1A8" w:rsidR="005611A6" w:rsidRPr="00E82DA0" w:rsidRDefault="001B54FB"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Đối với các thủ tục hành chính, dịch vụ công được giải quyế</w:t>
      </w:r>
      <w:r w:rsidR="0057066A" w:rsidRPr="00E82DA0">
        <w:rPr>
          <w:rFonts w:ascii="Times New Roman" w:hAnsi="Times New Roman"/>
          <w:sz w:val="28"/>
          <w:szCs w:val="28"/>
        </w:rPr>
        <w:t xml:space="preserve">t tại Trung tâm </w:t>
      </w:r>
      <w:r w:rsidRPr="00E82DA0">
        <w:rPr>
          <w:rFonts w:ascii="Times New Roman" w:hAnsi="Times New Roman"/>
          <w:sz w:val="28"/>
          <w:szCs w:val="28"/>
        </w:rPr>
        <w:t xml:space="preserve">sẽ sử dụng biên lai tự in (đã đăng ký với cơ quan thuế) trên hệ thống phần mềm thu phí, lệ phí tập trung, đảm bảo thống nhất, đồng bộ; biên lai được in 3 liên (liên 1 </w:t>
      </w:r>
      <w:r w:rsidR="003B6CDF" w:rsidRPr="00E82DA0">
        <w:rPr>
          <w:rFonts w:ascii="Times New Roman" w:hAnsi="Times New Roman"/>
          <w:sz w:val="28"/>
          <w:szCs w:val="28"/>
        </w:rPr>
        <w:t xml:space="preserve">biên lai </w:t>
      </w:r>
      <w:r w:rsidRPr="00E82DA0">
        <w:rPr>
          <w:rFonts w:ascii="Times New Roman" w:hAnsi="Times New Roman"/>
          <w:sz w:val="28"/>
          <w:szCs w:val="28"/>
        </w:rPr>
        <w:t xml:space="preserve">cấp phát cho các cơ quan, đơn vị; liên 2 </w:t>
      </w:r>
      <w:r w:rsidR="003B6CDF" w:rsidRPr="00E82DA0">
        <w:rPr>
          <w:rFonts w:ascii="Times New Roman" w:hAnsi="Times New Roman"/>
          <w:sz w:val="28"/>
          <w:szCs w:val="28"/>
        </w:rPr>
        <w:t xml:space="preserve">biên lai </w:t>
      </w:r>
      <w:r w:rsidRPr="00E82DA0">
        <w:rPr>
          <w:rFonts w:ascii="Times New Roman" w:hAnsi="Times New Roman"/>
          <w:sz w:val="28"/>
          <w:szCs w:val="28"/>
        </w:rPr>
        <w:t xml:space="preserve">cấp phát cho người nộp phí, lệ phí và liên 3 </w:t>
      </w:r>
      <w:r w:rsidR="00D66FC9">
        <w:rPr>
          <w:rFonts w:ascii="Times New Roman" w:hAnsi="Times New Roman"/>
          <w:sz w:val="28"/>
          <w:szCs w:val="28"/>
        </w:rPr>
        <w:t xml:space="preserve">biên lai </w:t>
      </w:r>
      <w:r w:rsidRPr="00E82DA0">
        <w:rPr>
          <w:rFonts w:ascii="Times New Roman" w:hAnsi="Times New Roman"/>
          <w:sz w:val="28"/>
          <w:szCs w:val="28"/>
        </w:rPr>
        <w:t xml:space="preserve">được lưu tại </w:t>
      </w:r>
      <w:r w:rsidR="009B5B63" w:rsidRPr="00E82DA0">
        <w:rPr>
          <w:rFonts w:ascii="Times New Roman" w:hAnsi="Times New Roman"/>
          <w:sz w:val="28"/>
          <w:szCs w:val="28"/>
        </w:rPr>
        <w:t>Ngân hàng</w:t>
      </w:r>
      <w:r w:rsidRPr="00E82DA0">
        <w:rPr>
          <w:rFonts w:ascii="Times New Roman" w:hAnsi="Times New Roman"/>
          <w:sz w:val="28"/>
          <w:szCs w:val="28"/>
        </w:rPr>
        <w:t>).</w:t>
      </w:r>
    </w:p>
    <w:p w14:paraId="3957297E" w14:textId="77777777" w:rsidR="005611A6" w:rsidRPr="00E82DA0" w:rsidRDefault="001B54FB"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Trường hợp hệ thống gặp sự cố như mất điện, hư phần cứng, phần mềm</w:t>
      </w:r>
      <w:r w:rsidR="00C22C7C" w:rsidRPr="00E82DA0">
        <w:rPr>
          <w:rFonts w:ascii="Times New Roman" w:hAnsi="Times New Roman"/>
          <w:sz w:val="28"/>
          <w:szCs w:val="28"/>
        </w:rPr>
        <w:t xml:space="preserve"> </w:t>
      </w:r>
      <w:r w:rsidRPr="00E82DA0">
        <w:rPr>
          <w:rFonts w:ascii="Times New Roman" w:hAnsi="Times New Roman"/>
          <w:sz w:val="28"/>
          <w:szCs w:val="28"/>
        </w:rPr>
        <w:t>hoặc các sự cố khác mà không thể in biên lai trên phần mềm thu phí, lệ phí thì có thể sử dụng biên lai giấy để thu.</w:t>
      </w:r>
    </w:p>
    <w:p w14:paraId="5FDF9D04" w14:textId="77777777" w:rsidR="005E0052" w:rsidRPr="00E82DA0" w:rsidRDefault="00C34298"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3. </w:t>
      </w:r>
      <w:r w:rsidR="000D5340" w:rsidRPr="00E82DA0">
        <w:rPr>
          <w:rFonts w:ascii="Times New Roman" w:hAnsi="Times New Roman"/>
          <w:sz w:val="28"/>
          <w:szCs w:val="28"/>
        </w:rPr>
        <w:t xml:space="preserve">Tài </w:t>
      </w:r>
      <w:r w:rsidR="0057066A" w:rsidRPr="00E82DA0">
        <w:rPr>
          <w:rFonts w:ascii="Times New Roman" w:hAnsi="Times New Roman"/>
          <w:sz w:val="28"/>
          <w:szCs w:val="28"/>
        </w:rPr>
        <w:t>khoản chuyên thu phí, lệ phí</w:t>
      </w:r>
    </w:p>
    <w:p w14:paraId="20977EEB" w14:textId="318E8187" w:rsidR="005E0052" w:rsidRPr="00E82DA0" w:rsidRDefault="00343A6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a) </w:t>
      </w:r>
      <w:r w:rsidR="005E0052" w:rsidRPr="00E82DA0">
        <w:rPr>
          <w:rFonts w:ascii="Times New Roman" w:hAnsi="Times New Roman"/>
          <w:sz w:val="28"/>
          <w:szCs w:val="28"/>
        </w:rPr>
        <w:t>Tài khoản chuyên thu</w:t>
      </w:r>
      <w:r w:rsidR="009B5B63" w:rsidRPr="00E82DA0">
        <w:rPr>
          <w:rFonts w:ascii="Times New Roman" w:hAnsi="Times New Roman"/>
          <w:sz w:val="28"/>
          <w:szCs w:val="28"/>
        </w:rPr>
        <w:t xml:space="preserve"> được </w:t>
      </w:r>
      <w:r w:rsidR="00BE1E92" w:rsidRPr="00E82DA0">
        <w:rPr>
          <w:rFonts w:ascii="Times New Roman" w:hAnsi="Times New Roman"/>
          <w:sz w:val="28"/>
          <w:szCs w:val="28"/>
        </w:rPr>
        <w:t>mở</w:t>
      </w:r>
      <w:r w:rsidR="00BD764E" w:rsidRPr="00E82DA0">
        <w:rPr>
          <w:rFonts w:ascii="Times New Roman" w:hAnsi="Times New Roman"/>
          <w:sz w:val="28"/>
          <w:szCs w:val="28"/>
        </w:rPr>
        <w:t xml:space="preserve"> tại ngân hàng</w:t>
      </w:r>
      <w:r w:rsidR="00E9686A" w:rsidRPr="00E82DA0">
        <w:rPr>
          <w:rFonts w:ascii="Times New Roman" w:hAnsi="Times New Roman"/>
          <w:sz w:val="28"/>
          <w:szCs w:val="28"/>
        </w:rPr>
        <w:t xml:space="preserve"> </w:t>
      </w:r>
      <w:r w:rsidR="00BE1E92" w:rsidRPr="00E82DA0">
        <w:rPr>
          <w:rFonts w:ascii="Times New Roman" w:hAnsi="Times New Roman"/>
          <w:sz w:val="28"/>
          <w:szCs w:val="28"/>
        </w:rPr>
        <w:t xml:space="preserve">và </w:t>
      </w:r>
      <w:r w:rsidR="005E0052" w:rsidRPr="00E82DA0">
        <w:rPr>
          <w:rFonts w:ascii="Times New Roman" w:hAnsi="Times New Roman"/>
          <w:sz w:val="28"/>
          <w:szCs w:val="28"/>
        </w:rPr>
        <w:t>chỉ được sử dụng để tiếp nhận các khoản thu phí, lệ phí</w:t>
      </w:r>
      <w:r w:rsidR="003A428F" w:rsidRPr="00E82DA0">
        <w:rPr>
          <w:rFonts w:ascii="Times New Roman" w:hAnsi="Times New Roman"/>
          <w:sz w:val="28"/>
          <w:szCs w:val="28"/>
        </w:rPr>
        <w:t xml:space="preserve"> </w:t>
      </w:r>
      <w:r w:rsidR="005E0052" w:rsidRPr="00E82DA0">
        <w:rPr>
          <w:rFonts w:ascii="Times New Roman" w:hAnsi="Times New Roman"/>
          <w:sz w:val="28"/>
          <w:szCs w:val="28"/>
        </w:rPr>
        <w:t>hàng ngày tại Trung tâm (thu b</w:t>
      </w:r>
      <w:r w:rsidR="003A428F" w:rsidRPr="00E82DA0">
        <w:rPr>
          <w:rFonts w:ascii="Times New Roman" w:hAnsi="Times New Roman"/>
          <w:sz w:val="28"/>
          <w:szCs w:val="28"/>
        </w:rPr>
        <w:t xml:space="preserve">ằng hình thức thu tiền mặt, </w:t>
      </w:r>
      <w:r w:rsidR="005E0052" w:rsidRPr="00E82DA0">
        <w:rPr>
          <w:rFonts w:ascii="Times New Roman" w:hAnsi="Times New Roman"/>
          <w:sz w:val="28"/>
          <w:szCs w:val="28"/>
        </w:rPr>
        <w:t>chuyển khoản</w:t>
      </w:r>
      <w:r w:rsidR="003A428F" w:rsidRPr="00E82DA0">
        <w:rPr>
          <w:rFonts w:ascii="Times New Roman" w:hAnsi="Times New Roman"/>
          <w:sz w:val="28"/>
          <w:szCs w:val="28"/>
        </w:rPr>
        <w:t xml:space="preserve"> hoặc </w:t>
      </w:r>
      <w:r w:rsidR="00622914" w:rsidRPr="00E82DA0">
        <w:rPr>
          <w:rFonts w:ascii="Times New Roman" w:hAnsi="Times New Roman"/>
          <w:sz w:val="28"/>
          <w:szCs w:val="28"/>
        </w:rPr>
        <w:t>các hình thức khác</w:t>
      </w:r>
      <w:r w:rsidR="005E0052" w:rsidRPr="00E82DA0">
        <w:rPr>
          <w:rFonts w:ascii="Times New Roman" w:hAnsi="Times New Roman"/>
          <w:sz w:val="28"/>
          <w:szCs w:val="28"/>
        </w:rPr>
        <w:t>)</w:t>
      </w:r>
      <w:r w:rsidR="008D6295" w:rsidRPr="00E82DA0">
        <w:rPr>
          <w:rFonts w:ascii="Times New Roman" w:hAnsi="Times New Roman"/>
          <w:sz w:val="28"/>
          <w:szCs w:val="28"/>
        </w:rPr>
        <w:t xml:space="preserve"> và k</w:t>
      </w:r>
      <w:r w:rsidR="005E0052" w:rsidRPr="00E82DA0">
        <w:rPr>
          <w:rFonts w:ascii="Times New Roman" w:hAnsi="Times New Roman"/>
          <w:sz w:val="28"/>
          <w:szCs w:val="28"/>
        </w:rPr>
        <w:t xml:space="preserve">hông được sử dụng để thanh toán hoặc sử dụng </w:t>
      </w:r>
      <w:r w:rsidR="0017299A" w:rsidRPr="00E82DA0">
        <w:rPr>
          <w:rFonts w:ascii="Times New Roman" w:hAnsi="Times New Roman"/>
          <w:sz w:val="28"/>
          <w:szCs w:val="28"/>
        </w:rPr>
        <w:t xml:space="preserve">vào </w:t>
      </w:r>
      <w:r w:rsidR="005E0052" w:rsidRPr="00E82DA0">
        <w:rPr>
          <w:rFonts w:ascii="Times New Roman" w:hAnsi="Times New Roman"/>
          <w:sz w:val="28"/>
          <w:szCs w:val="28"/>
        </w:rPr>
        <w:t xml:space="preserve">các mục đích khác. Trường hợp chuyển tiền ra khỏi tài khoản chuyên thu </w:t>
      </w:r>
      <w:r w:rsidR="00844B51" w:rsidRPr="00E82DA0">
        <w:rPr>
          <w:rFonts w:ascii="Times New Roman" w:hAnsi="Times New Roman"/>
          <w:sz w:val="28"/>
          <w:szCs w:val="28"/>
        </w:rPr>
        <w:t xml:space="preserve">không </w:t>
      </w:r>
      <w:r w:rsidR="008D6295" w:rsidRPr="00E82DA0">
        <w:rPr>
          <w:rFonts w:ascii="Times New Roman" w:hAnsi="Times New Roman"/>
          <w:sz w:val="28"/>
          <w:szCs w:val="28"/>
        </w:rPr>
        <w:t xml:space="preserve">đúng </w:t>
      </w:r>
      <w:r w:rsidR="00844B51" w:rsidRPr="00E82DA0">
        <w:rPr>
          <w:rFonts w:ascii="Times New Roman" w:hAnsi="Times New Roman"/>
          <w:sz w:val="28"/>
          <w:szCs w:val="28"/>
        </w:rPr>
        <w:t>theo thời gian quy định,</w:t>
      </w:r>
      <w:r w:rsidR="008D6295" w:rsidRPr="00E82DA0">
        <w:rPr>
          <w:rFonts w:ascii="Times New Roman" w:hAnsi="Times New Roman"/>
          <w:sz w:val="28"/>
          <w:szCs w:val="28"/>
        </w:rPr>
        <w:t xml:space="preserve"> </w:t>
      </w:r>
      <w:r w:rsidR="005E0052" w:rsidRPr="00E82DA0">
        <w:rPr>
          <w:rFonts w:ascii="Times New Roman" w:hAnsi="Times New Roman"/>
          <w:sz w:val="28"/>
          <w:szCs w:val="28"/>
        </w:rPr>
        <w:t xml:space="preserve"> không đúng nội dung, không đúng số tài khoản tạm thu của các cơ quan, đơn vị tại Kho bạc </w:t>
      </w:r>
      <w:r w:rsidR="001D4D05">
        <w:rPr>
          <w:rFonts w:ascii="Times New Roman" w:hAnsi="Times New Roman"/>
          <w:sz w:val="28"/>
          <w:szCs w:val="28"/>
        </w:rPr>
        <w:t>N</w:t>
      </w:r>
      <w:r w:rsidR="005E0052" w:rsidRPr="00E82DA0">
        <w:rPr>
          <w:rFonts w:ascii="Times New Roman" w:hAnsi="Times New Roman"/>
          <w:sz w:val="28"/>
          <w:szCs w:val="28"/>
        </w:rPr>
        <w:t>hà nước tỉnh hoặc sử dụng sai mục</w:t>
      </w:r>
      <w:r w:rsidR="00F047AA" w:rsidRPr="00E82DA0">
        <w:rPr>
          <w:rFonts w:ascii="Times New Roman" w:hAnsi="Times New Roman"/>
          <w:sz w:val="28"/>
          <w:szCs w:val="28"/>
        </w:rPr>
        <w:t xml:space="preserve"> đích thì </w:t>
      </w:r>
      <w:r w:rsidR="00844B51" w:rsidRPr="00E82DA0">
        <w:rPr>
          <w:rFonts w:ascii="Times New Roman" w:hAnsi="Times New Roman"/>
          <w:sz w:val="28"/>
          <w:szCs w:val="28"/>
        </w:rPr>
        <w:t>Giám đốc n</w:t>
      </w:r>
      <w:r w:rsidR="00F047AA" w:rsidRPr="00E82DA0">
        <w:rPr>
          <w:rFonts w:ascii="Times New Roman" w:hAnsi="Times New Roman"/>
          <w:sz w:val="28"/>
          <w:szCs w:val="28"/>
        </w:rPr>
        <w:t>gân hàng</w:t>
      </w:r>
      <w:r w:rsidR="005E0052" w:rsidRPr="00E82DA0">
        <w:rPr>
          <w:rFonts w:ascii="Times New Roman" w:hAnsi="Times New Roman"/>
          <w:sz w:val="28"/>
          <w:szCs w:val="28"/>
        </w:rPr>
        <w:t xml:space="preserve"> phải chịu trách nhiệm trước pháp luật và các cơ quan có thẩm quyền.</w:t>
      </w:r>
    </w:p>
    <w:p w14:paraId="6EECB664" w14:textId="4DB35A21" w:rsidR="00617917" w:rsidRPr="00E82DA0" w:rsidRDefault="00343A6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b) </w:t>
      </w:r>
      <w:r w:rsidR="002169D3" w:rsidRPr="00E82DA0">
        <w:rPr>
          <w:rFonts w:ascii="Times New Roman" w:hAnsi="Times New Roman"/>
          <w:sz w:val="28"/>
          <w:szCs w:val="28"/>
        </w:rPr>
        <w:t xml:space="preserve">Định </w:t>
      </w:r>
      <w:r w:rsidR="00C16120" w:rsidRPr="00E82DA0">
        <w:rPr>
          <w:rFonts w:ascii="Times New Roman" w:hAnsi="Times New Roman"/>
          <w:sz w:val="28"/>
          <w:szCs w:val="28"/>
        </w:rPr>
        <w:t xml:space="preserve">kỳ </w:t>
      </w:r>
      <w:r w:rsidR="00305846" w:rsidRPr="00E82DA0">
        <w:rPr>
          <w:rFonts w:ascii="Times New Roman" w:hAnsi="Times New Roman"/>
          <w:sz w:val="28"/>
          <w:szCs w:val="28"/>
        </w:rPr>
        <w:t>thứ hai</w:t>
      </w:r>
      <w:r w:rsidR="002169D3" w:rsidRPr="00E82DA0">
        <w:rPr>
          <w:rFonts w:ascii="Times New Roman" w:hAnsi="Times New Roman"/>
          <w:sz w:val="28"/>
          <w:szCs w:val="28"/>
        </w:rPr>
        <w:t xml:space="preserve"> hàng tuần và </w:t>
      </w:r>
      <w:r w:rsidR="00305846" w:rsidRPr="00E82DA0">
        <w:rPr>
          <w:rFonts w:ascii="Times New Roman" w:hAnsi="Times New Roman"/>
          <w:sz w:val="28"/>
          <w:szCs w:val="28"/>
        </w:rPr>
        <w:t xml:space="preserve">ngày </w:t>
      </w:r>
      <w:r w:rsidR="008E63C7" w:rsidRPr="00E82DA0">
        <w:rPr>
          <w:rFonts w:ascii="Times New Roman" w:hAnsi="Times New Roman"/>
          <w:sz w:val="28"/>
          <w:szCs w:val="28"/>
        </w:rPr>
        <w:t xml:space="preserve">cuối tháng </w:t>
      </w:r>
      <w:r w:rsidR="00305846" w:rsidRPr="00E82DA0">
        <w:rPr>
          <w:rFonts w:ascii="Times New Roman" w:hAnsi="Times New Roman"/>
          <w:sz w:val="28"/>
          <w:szCs w:val="28"/>
        </w:rPr>
        <w:t xml:space="preserve">của mỗi tháng </w:t>
      </w:r>
      <w:r w:rsidR="008E63C7" w:rsidRPr="00E82DA0">
        <w:rPr>
          <w:rFonts w:ascii="Times New Roman" w:hAnsi="Times New Roman"/>
          <w:sz w:val="28"/>
          <w:szCs w:val="28"/>
        </w:rPr>
        <w:t>(</w:t>
      </w:r>
      <w:r w:rsidR="001D4D05">
        <w:rPr>
          <w:rFonts w:ascii="Times New Roman" w:hAnsi="Times New Roman"/>
          <w:sz w:val="28"/>
          <w:szCs w:val="28"/>
        </w:rPr>
        <w:t>t</w:t>
      </w:r>
      <w:r w:rsidR="00305846" w:rsidRPr="00E82DA0">
        <w:rPr>
          <w:rFonts w:ascii="Times New Roman" w:hAnsi="Times New Roman"/>
          <w:sz w:val="28"/>
          <w:szCs w:val="28"/>
        </w:rPr>
        <w:t xml:space="preserve">rường </w:t>
      </w:r>
      <w:r w:rsidR="008E63C7" w:rsidRPr="00E82DA0">
        <w:rPr>
          <w:rFonts w:ascii="Times New Roman" w:hAnsi="Times New Roman"/>
          <w:sz w:val="28"/>
          <w:szCs w:val="28"/>
        </w:rPr>
        <w:t xml:space="preserve">hợp </w:t>
      </w:r>
      <w:r w:rsidR="00305846" w:rsidRPr="00E82DA0">
        <w:rPr>
          <w:rFonts w:ascii="Times New Roman" w:hAnsi="Times New Roman"/>
          <w:sz w:val="28"/>
          <w:szCs w:val="28"/>
        </w:rPr>
        <w:t xml:space="preserve">ngày </w:t>
      </w:r>
      <w:r w:rsidR="008E63C7" w:rsidRPr="00E82DA0">
        <w:rPr>
          <w:rFonts w:ascii="Times New Roman" w:hAnsi="Times New Roman"/>
          <w:sz w:val="28"/>
          <w:szCs w:val="28"/>
        </w:rPr>
        <w:t xml:space="preserve">cuối tháng rơi vào ngày thứ bảy, chủ nhật và ngày lễ </w:t>
      </w:r>
      <w:r w:rsidR="00571A61" w:rsidRPr="00E82DA0">
        <w:rPr>
          <w:rFonts w:ascii="Times New Roman" w:hAnsi="Times New Roman"/>
          <w:sz w:val="28"/>
          <w:szCs w:val="28"/>
        </w:rPr>
        <w:t xml:space="preserve">thỉ </w:t>
      </w:r>
      <w:r w:rsidR="00305846" w:rsidRPr="00E82DA0">
        <w:rPr>
          <w:rFonts w:ascii="Times New Roman" w:hAnsi="Times New Roman"/>
          <w:sz w:val="28"/>
          <w:szCs w:val="28"/>
        </w:rPr>
        <w:t>thực hiện vào ngày thứ sáu của tuần cuối tháng</w:t>
      </w:r>
      <w:r w:rsidR="008E63C7" w:rsidRPr="00E82DA0">
        <w:rPr>
          <w:rFonts w:ascii="Times New Roman" w:hAnsi="Times New Roman"/>
          <w:sz w:val="28"/>
          <w:szCs w:val="28"/>
        </w:rPr>
        <w:t>)</w:t>
      </w:r>
      <w:r w:rsidR="002169D3" w:rsidRPr="00E82DA0">
        <w:rPr>
          <w:rFonts w:ascii="Times New Roman" w:hAnsi="Times New Roman"/>
          <w:sz w:val="28"/>
          <w:szCs w:val="28"/>
        </w:rPr>
        <w:t xml:space="preserve">, </w:t>
      </w:r>
      <w:r w:rsidR="00F047AA" w:rsidRPr="00E82DA0">
        <w:rPr>
          <w:rFonts w:ascii="Times New Roman" w:hAnsi="Times New Roman"/>
          <w:sz w:val="28"/>
          <w:szCs w:val="28"/>
        </w:rPr>
        <w:t xml:space="preserve">Ngân hàng </w:t>
      </w:r>
      <w:r w:rsidR="002169D3" w:rsidRPr="00E82DA0">
        <w:rPr>
          <w:rFonts w:ascii="Times New Roman" w:hAnsi="Times New Roman"/>
          <w:sz w:val="28"/>
          <w:szCs w:val="28"/>
        </w:rPr>
        <w:t xml:space="preserve">thực hiện rà soát, đối chiếu, xác nhận số thu phí, lệ phí trong tuần (bao gồm cả số liệu </w:t>
      </w:r>
      <w:r w:rsidR="00C07312" w:rsidRPr="00E82DA0">
        <w:rPr>
          <w:rFonts w:ascii="Times New Roman" w:hAnsi="Times New Roman"/>
          <w:sz w:val="28"/>
          <w:szCs w:val="28"/>
        </w:rPr>
        <w:t xml:space="preserve">thu </w:t>
      </w:r>
      <w:r w:rsidR="002169D3" w:rsidRPr="00E82DA0">
        <w:rPr>
          <w:rFonts w:ascii="Times New Roman" w:hAnsi="Times New Roman"/>
          <w:sz w:val="28"/>
          <w:szCs w:val="28"/>
        </w:rPr>
        <w:t>phí, lệ phí chờ thu, hủy)</w:t>
      </w:r>
      <w:r w:rsidR="00CF089B" w:rsidRPr="00E82DA0">
        <w:rPr>
          <w:rFonts w:ascii="Times New Roman" w:hAnsi="Times New Roman"/>
          <w:sz w:val="28"/>
          <w:szCs w:val="28"/>
        </w:rPr>
        <w:t xml:space="preserve"> và</w:t>
      </w:r>
      <w:r w:rsidR="00571A61" w:rsidRPr="00E82DA0">
        <w:rPr>
          <w:rFonts w:ascii="Times New Roman" w:hAnsi="Times New Roman"/>
          <w:sz w:val="28"/>
          <w:szCs w:val="28"/>
        </w:rPr>
        <w:t xml:space="preserve"> chuyển tiền </w:t>
      </w:r>
      <w:r w:rsidR="00C07312" w:rsidRPr="00E82DA0">
        <w:rPr>
          <w:rFonts w:ascii="Times New Roman" w:hAnsi="Times New Roman"/>
          <w:sz w:val="28"/>
          <w:szCs w:val="28"/>
        </w:rPr>
        <w:t xml:space="preserve">thu </w:t>
      </w:r>
      <w:r w:rsidR="00571A61" w:rsidRPr="00E82DA0">
        <w:rPr>
          <w:rFonts w:ascii="Times New Roman" w:hAnsi="Times New Roman"/>
          <w:sz w:val="28"/>
          <w:szCs w:val="28"/>
        </w:rPr>
        <w:t>phí</w:t>
      </w:r>
      <w:r w:rsidR="00C07312" w:rsidRPr="00E82DA0">
        <w:rPr>
          <w:rFonts w:ascii="Times New Roman" w:hAnsi="Times New Roman"/>
          <w:sz w:val="28"/>
          <w:szCs w:val="28"/>
        </w:rPr>
        <w:t>, lệ phí</w:t>
      </w:r>
      <w:r w:rsidR="00571A61" w:rsidRPr="00E82DA0">
        <w:rPr>
          <w:rFonts w:ascii="Times New Roman" w:hAnsi="Times New Roman"/>
          <w:sz w:val="28"/>
          <w:szCs w:val="28"/>
        </w:rPr>
        <w:t xml:space="preserve"> </w:t>
      </w:r>
      <w:r w:rsidR="00C16120" w:rsidRPr="00E82DA0">
        <w:rPr>
          <w:rFonts w:ascii="Times New Roman" w:hAnsi="Times New Roman"/>
          <w:sz w:val="28"/>
          <w:szCs w:val="28"/>
        </w:rPr>
        <w:t>thu được về tài khoản tạm thu của c</w:t>
      </w:r>
      <w:r w:rsidR="00E26ADF">
        <w:rPr>
          <w:rFonts w:ascii="Times New Roman" w:hAnsi="Times New Roman"/>
          <w:sz w:val="28"/>
          <w:szCs w:val="28"/>
        </w:rPr>
        <w:t>ác cơ quan, đơn vị tại Kho bạc N</w:t>
      </w:r>
      <w:r w:rsidR="00C16120" w:rsidRPr="00E82DA0">
        <w:rPr>
          <w:rFonts w:ascii="Times New Roman" w:hAnsi="Times New Roman"/>
          <w:sz w:val="28"/>
          <w:szCs w:val="28"/>
        </w:rPr>
        <w:t xml:space="preserve">hà nước tỉnh </w:t>
      </w:r>
      <w:r w:rsidR="00571A61" w:rsidRPr="00E82DA0">
        <w:rPr>
          <w:rFonts w:ascii="Times New Roman" w:hAnsi="Times New Roman"/>
          <w:sz w:val="28"/>
          <w:szCs w:val="28"/>
        </w:rPr>
        <w:t xml:space="preserve">hoặc chuyển tiền </w:t>
      </w:r>
      <w:r w:rsidR="00C07312" w:rsidRPr="00E82DA0">
        <w:rPr>
          <w:rFonts w:ascii="Times New Roman" w:hAnsi="Times New Roman"/>
          <w:sz w:val="28"/>
          <w:szCs w:val="28"/>
        </w:rPr>
        <w:t xml:space="preserve">thu phí, </w:t>
      </w:r>
      <w:r w:rsidR="00571A61" w:rsidRPr="00E82DA0">
        <w:rPr>
          <w:rFonts w:ascii="Times New Roman" w:hAnsi="Times New Roman"/>
          <w:sz w:val="28"/>
          <w:szCs w:val="28"/>
        </w:rPr>
        <w:t>lệ phí thu được về tài khoản của c</w:t>
      </w:r>
      <w:r w:rsidR="00E26ADF">
        <w:rPr>
          <w:rFonts w:ascii="Times New Roman" w:hAnsi="Times New Roman"/>
          <w:sz w:val="28"/>
          <w:szCs w:val="28"/>
        </w:rPr>
        <w:t>ác cơ quan, đơn vị tại Kho bạc N</w:t>
      </w:r>
      <w:r w:rsidR="00571A61" w:rsidRPr="00E82DA0">
        <w:rPr>
          <w:rFonts w:ascii="Times New Roman" w:hAnsi="Times New Roman"/>
          <w:sz w:val="28"/>
          <w:szCs w:val="28"/>
        </w:rPr>
        <w:t xml:space="preserve">hà nước tỉnh </w:t>
      </w:r>
      <w:r w:rsidR="00C16120" w:rsidRPr="00E82DA0">
        <w:rPr>
          <w:rFonts w:ascii="Times New Roman" w:hAnsi="Times New Roman"/>
          <w:sz w:val="28"/>
          <w:szCs w:val="28"/>
        </w:rPr>
        <w:t>để</w:t>
      </w:r>
      <w:r w:rsidR="00571A61" w:rsidRPr="00E82DA0">
        <w:rPr>
          <w:rFonts w:ascii="Times New Roman" w:hAnsi="Times New Roman"/>
          <w:sz w:val="28"/>
          <w:szCs w:val="28"/>
        </w:rPr>
        <w:t xml:space="preserve"> nộp ngân sách nhà nước và</w:t>
      </w:r>
      <w:r w:rsidR="00C16120" w:rsidRPr="00E82DA0">
        <w:rPr>
          <w:rFonts w:ascii="Times New Roman" w:hAnsi="Times New Roman"/>
          <w:sz w:val="28"/>
          <w:szCs w:val="28"/>
        </w:rPr>
        <w:t xml:space="preserve"> thực hiện thanh quyết toán với C</w:t>
      </w:r>
      <w:r w:rsidR="00BE2C3D">
        <w:rPr>
          <w:rFonts w:ascii="Times New Roman" w:hAnsi="Times New Roman"/>
          <w:sz w:val="28"/>
          <w:szCs w:val="28"/>
        </w:rPr>
        <w:t>ục T</w:t>
      </w:r>
      <w:r w:rsidR="00C16120" w:rsidRPr="00E82DA0">
        <w:rPr>
          <w:rFonts w:ascii="Times New Roman" w:hAnsi="Times New Roman"/>
          <w:sz w:val="28"/>
          <w:szCs w:val="28"/>
        </w:rPr>
        <w:t>huế tỉnh</w:t>
      </w:r>
      <w:r w:rsidR="00BE2C3D">
        <w:rPr>
          <w:rFonts w:ascii="Times New Roman" w:hAnsi="Times New Roman"/>
          <w:sz w:val="28"/>
          <w:szCs w:val="28"/>
        </w:rPr>
        <w:t>, Kho bạc N</w:t>
      </w:r>
      <w:r w:rsidR="00617917" w:rsidRPr="00E82DA0">
        <w:rPr>
          <w:rFonts w:ascii="Times New Roman" w:hAnsi="Times New Roman"/>
          <w:sz w:val="28"/>
          <w:szCs w:val="28"/>
        </w:rPr>
        <w:t>hà nước tỉnh</w:t>
      </w:r>
      <w:r w:rsidR="00CF089B" w:rsidRPr="00E82DA0">
        <w:rPr>
          <w:rFonts w:ascii="Times New Roman" w:hAnsi="Times New Roman"/>
          <w:sz w:val="28"/>
          <w:szCs w:val="28"/>
        </w:rPr>
        <w:t xml:space="preserve"> </w:t>
      </w:r>
      <w:r w:rsidR="00BE1E92" w:rsidRPr="00E82DA0">
        <w:rPr>
          <w:rFonts w:ascii="Times New Roman" w:hAnsi="Times New Roman"/>
          <w:sz w:val="28"/>
          <w:szCs w:val="28"/>
        </w:rPr>
        <w:t>(trước ngày 05</w:t>
      </w:r>
      <w:r w:rsidR="00CF089B" w:rsidRPr="00E82DA0">
        <w:rPr>
          <w:rFonts w:ascii="Times New Roman" w:hAnsi="Times New Roman"/>
          <w:sz w:val="28"/>
          <w:szCs w:val="28"/>
        </w:rPr>
        <w:t xml:space="preserve"> hàng tháng).</w:t>
      </w:r>
    </w:p>
    <w:p w14:paraId="0A1DFCF0" w14:textId="1A0905A2" w:rsidR="00305846" w:rsidRPr="00E82DA0" w:rsidRDefault="00305846"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4. Tiền lãi tài khoản chuyên thu và các ưu đãi về tài chính</w:t>
      </w:r>
      <w:r w:rsidR="00E26ADF">
        <w:rPr>
          <w:rFonts w:ascii="Times New Roman" w:hAnsi="Times New Roman"/>
          <w:sz w:val="28"/>
          <w:szCs w:val="28"/>
        </w:rPr>
        <w:t xml:space="preserve"> (nếu có) là một khoản thu của n</w:t>
      </w:r>
      <w:r w:rsidRPr="00E82DA0">
        <w:rPr>
          <w:rFonts w:ascii="Times New Roman" w:hAnsi="Times New Roman"/>
          <w:sz w:val="28"/>
          <w:szCs w:val="28"/>
        </w:rPr>
        <w:t xml:space="preserve">gân sách nhà nước và được quản lý, sử dụng theo quy định của pháp luật. Định kỳ 03 tháng, </w:t>
      </w:r>
      <w:r w:rsidR="00F047AA" w:rsidRPr="00E82DA0">
        <w:rPr>
          <w:rFonts w:ascii="Times New Roman" w:hAnsi="Times New Roman"/>
          <w:sz w:val="28"/>
          <w:szCs w:val="28"/>
        </w:rPr>
        <w:t>Ngân hàng</w:t>
      </w:r>
      <w:r w:rsidRPr="00E82DA0">
        <w:rPr>
          <w:rFonts w:ascii="Times New Roman" w:hAnsi="Times New Roman"/>
          <w:sz w:val="28"/>
          <w:szCs w:val="28"/>
        </w:rPr>
        <w:t xml:space="preserve"> phải thực hiện chuyển phần lãi </w:t>
      </w:r>
      <w:r w:rsidRPr="00E82DA0">
        <w:rPr>
          <w:rFonts w:ascii="Times New Roman" w:hAnsi="Times New Roman"/>
          <w:sz w:val="28"/>
          <w:szCs w:val="28"/>
        </w:rPr>
        <w:lastRenderedPageBreak/>
        <w:t>phát sinh (nếu có) của tài khoản chuyên thu vào ngân sách nhà nước theo quy định.</w:t>
      </w:r>
    </w:p>
    <w:p w14:paraId="3B7D382A" w14:textId="77777777" w:rsidR="00C16120" w:rsidRPr="00E82DA0" w:rsidRDefault="00C16120" w:rsidP="00DB5496">
      <w:pPr>
        <w:spacing w:before="80" w:after="80"/>
        <w:jc w:val="center"/>
        <w:rPr>
          <w:rFonts w:ascii="Times New Roman" w:hAnsi="Times New Roman"/>
          <w:b/>
          <w:sz w:val="28"/>
          <w:szCs w:val="28"/>
        </w:rPr>
      </w:pPr>
      <w:r w:rsidRPr="00E82DA0">
        <w:rPr>
          <w:rFonts w:ascii="Times New Roman" w:hAnsi="Times New Roman"/>
          <w:b/>
          <w:sz w:val="28"/>
          <w:szCs w:val="28"/>
        </w:rPr>
        <w:t>Chương II</w:t>
      </w:r>
    </w:p>
    <w:p w14:paraId="4DE066D8" w14:textId="77777777" w:rsidR="00C16120" w:rsidRPr="00E82DA0" w:rsidRDefault="00802732" w:rsidP="00DB5496">
      <w:pPr>
        <w:spacing w:before="80" w:after="80"/>
        <w:jc w:val="center"/>
        <w:rPr>
          <w:rFonts w:ascii="Times New Roman" w:hAnsi="Times New Roman"/>
          <w:b/>
          <w:sz w:val="28"/>
          <w:szCs w:val="28"/>
        </w:rPr>
      </w:pPr>
      <w:r w:rsidRPr="00E82DA0">
        <w:rPr>
          <w:rFonts w:ascii="Times New Roman" w:hAnsi="Times New Roman"/>
          <w:b/>
          <w:sz w:val="28"/>
          <w:szCs w:val="28"/>
        </w:rPr>
        <w:t xml:space="preserve">QUY TRÌNH THU </w:t>
      </w:r>
      <w:r w:rsidR="00C16120" w:rsidRPr="00E82DA0">
        <w:rPr>
          <w:rFonts w:ascii="Times New Roman" w:hAnsi="Times New Roman"/>
          <w:b/>
          <w:sz w:val="28"/>
          <w:szCs w:val="28"/>
        </w:rPr>
        <w:t>PHÍ, LỆ PHÍ</w:t>
      </w:r>
    </w:p>
    <w:p w14:paraId="34D6402A" w14:textId="77777777" w:rsidR="00C34298" w:rsidRPr="00DB5496" w:rsidRDefault="00C34298" w:rsidP="00DB5496">
      <w:pPr>
        <w:spacing w:before="120" w:after="120"/>
        <w:ind w:firstLine="567"/>
        <w:jc w:val="center"/>
        <w:rPr>
          <w:rFonts w:ascii="Times New Roman" w:hAnsi="Times New Roman"/>
          <w:b/>
          <w:szCs w:val="28"/>
        </w:rPr>
      </w:pPr>
    </w:p>
    <w:p w14:paraId="1A6860FA" w14:textId="77777777" w:rsidR="00C16120"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sz w:val="28"/>
          <w:szCs w:val="28"/>
        </w:rPr>
        <w:tab/>
      </w:r>
      <w:r w:rsidRPr="00E82DA0">
        <w:rPr>
          <w:rFonts w:ascii="Times New Roman" w:hAnsi="Times New Roman"/>
          <w:b/>
          <w:sz w:val="28"/>
          <w:szCs w:val="28"/>
        </w:rPr>
        <w:t>Điều 4. Quy trình thu phí, lệ phí đối với trường hợp thu ngay khi nộp hồ sơ tại Trung tâm</w:t>
      </w:r>
      <w:r w:rsidR="00802732" w:rsidRPr="00E82DA0">
        <w:rPr>
          <w:rFonts w:ascii="Times New Roman" w:hAnsi="Times New Roman"/>
          <w:b/>
          <w:sz w:val="28"/>
          <w:szCs w:val="28"/>
        </w:rPr>
        <w:t xml:space="preserve"> Hành chính công tỉnh</w:t>
      </w:r>
    </w:p>
    <w:p w14:paraId="315D28DE" w14:textId="77777777" w:rsidR="00C16120" w:rsidRPr="00E82DA0" w:rsidRDefault="00C16120" w:rsidP="00EB6A87">
      <w:pPr>
        <w:spacing w:before="120" w:after="120"/>
        <w:ind w:firstLine="709"/>
        <w:jc w:val="both"/>
        <w:rPr>
          <w:rFonts w:ascii="Times New Roman" w:hAnsi="Times New Roman"/>
          <w:spacing w:val="-2"/>
          <w:sz w:val="28"/>
          <w:szCs w:val="28"/>
        </w:rPr>
      </w:pPr>
      <w:r w:rsidRPr="00E82DA0">
        <w:rPr>
          <w:rFonts w:ascii="Times New Roman" w:hAnsi="Times New Roman"/>
          <w:b/>
          <w:sz w:val="28"/>
          <w:szCs w:val="28"/>
        </w:rPr>
        <w:tab/>
      </w:r>
      <w:r w:rsidRPr="00E82DA0">
        <w:rPr>
          <w:rFonts w:ascii="Times New Roman" w:hAnsi="Times New Roman"/>
          <w:spacing w:val="-2"/>
          <w:sz w:val="28"/>
          <w:szCs w:val="28"/>
        </w:rPr>
        <w:t xml:space="preserve">1. Sau khi nộp hồ sơ hợp lệ, công chức tiếp nhận hồ sơ in biên nhận và hướng dẫn cá nhân, tổ chức liên hệ </w:t>
      </w:r>
      <w:r w:rsidR="00F047AA" w:rsidRPr="00E82DA0">
        <w:rPr>
          <w:rFonts w:ascii="Times New Roman" w:hAnsi="Times New Roman"/>
          <w:spacing w:val="-2"/>
          <w:sz w:val="28"/>
          <w:szCs w:val="28"/>
        </w:rPr>
        <w:t>Ngân hàng</w:t>
      </w:r>
      <w:r w:rsidRPr="00E82DA0">
        <w:rPr>
          <w:rFonts w:ascii="Times New Roman" w:hAnsi="Times New Roman"/>
          <w:spacing w:val="-2"/>
          <w:sz w:val="28"/>
          <w:szCs w:val="28"/>
        </w:rPr>
        <w:t xml:space="preserve"> để nộp phí, lệ phí (trên biên nhận ghi rõ hồ sơ chỉ được giải quyết sau khi cá nhân, tổ chức hoàn thành việc nộp phí, lệ phí). </w:t>
      </w:r>
    </w:p>
    <w:p w14:paraId="5DF5A284" w14:textId="4D314543" w:rsidR="00C16120" w:rsidRPr="00E82DA0" w:rsidRDefault="00E456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ab/>
      </w:r>
      <w:r w:rsidR="00C16120" w:rsidRPr="00E82DA0">
        <w:rPr>
          <w:rFonts w:ascii="Times New Roman" w:hAnsi="Times New Roman"/>
          <w:sz w:val="28"/>
          <w:szCs w:val="28"/>
        </w:rPr>
        <w:t xml:space="preserve">2. Nhân viên </w:t>
      </w:r>
      <w:r w:rsidR="00F047AA" w:rsidRPr="00E82DA0">
        <w:rPr>
          <w:rFonts w:ascii="Times New Roman" w:hAnsi="Times New Roman"/>
          <w:sz w:val="28"/>
          <w:szCs w:val="28"/>
        </w:rPr>
        <w:t>Ngân hàng</w:t>
      </w:r>
      <w:r w:rsidR="000947AC">
        <w:rPr>
          <w:rFonts w:ascii="Times New Roman" w:hAnsi="Times New Roman"/>
          <w:sz w:val="28"/>
          <w:szCs w:val="28"/>
        </w:rPr>
        <w:t xml:space="preserve"> tiếp nhận b</w:t>
      </w:r>
      <w:r w:rsidR="00C16120" w:rsidRPr="00E82DA0">
        <w:rPr>
          <w:rFonts w:ascii="Times New Roman" w:hAnsi="Times New Roman"/>
          <w:sz w:val="28"/>
          <w:szCs w:val="28"/>
        </w:rPr>
        <w:t>iên nhận, kiểm tra hệ thống, thực hiện thu phí, lệ phí; xác nhận trên hệ thống phần mềm và đóng</w:t>
      </w:r>
      <w:r w:rsidR="000947AC">
        <w:rPr>
          <w:rFonts w:ascii="Times New Roman" w:hAnsi="Times New Roman"/>
          <w:sz w:val="28"/>
          <w:szCs w:val="28"/>
        </w:rPr>
        <w:t xml:space="preserve"> dấu “ĐÃ THU PHÍ, LỆ PHÍ” trên biên nhận và in b</w:t>
      </w:r>
      <w:r w:rsidR="00C16120" w:rsidRPr="00E82DA0">
        <w:rPr>
          <w:rFonts w:ascii="Times New Roman" w:hAnsi="Times New Roman"/>
          <w:sz w:val="28"/>
          <w:szCs w:val="28"/>
        </w:rPr>
        <w:t xml:space="preserve">iên lai, bấm liên 2 </w:t>
      </w:r>
      <w:r w:rsidR="003B6CDF" w:rsidRPr="00E82DA0">
        <w:rPr>
          <w:rFonts w:ascii="Times New Roman" w:hAnsi="Times New Roman"/>
          <w:sz w:val="28"/>
          <w:szCs w:val="28"/>
        </w:rPr>
        <w:t xml:space="preserve">biên lai </w:t>
      </w:r>
      <w:r w:rsidR="000947AC">
        <w:rPr>
          <w:rFonts w:ascii="Times New Roman" w:hAnsi="Times New Roman"/>
          <w:sz w:val="28"/>
          <w:szCs w:val="28"/>
        </w:rPr>
        <w:t>kèm b</w:t>
      </w:r>
      <w:r w:rsidR="00C16120" w:rsidRPr="00E82DA0">
        <w:rPr>
          <w:rFonts w:ascii="Times New Roman" w:hAnsi="Times New Roman"/>
          <w:sz w:val="28"/>
          <w:szCs w:val="28"/>
        </w:rPr>
        <w:t>iên nhận đã xác nhận thu phí, lệ phí để hoàn trả cho cá nhân, tổ chức.</w:t>
      </w:r>
    </w:p>
    <w:p w14:paraId="336881F0" w14:textId="1B58B711" w:rsidR="00C9483D" w:rsidRPr="00E82DA0" w:rsidRDefault="00E456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ab/>
      </w:r>
      <w:r w:rsidR="00C16120" w:rsidRPr="00E82DA0">
        <w:rPr>
          <w:rFonts w:ascii="Times New Roman" w:hAnsi="Times New Roman"/>
          <w:sz w:val="28"/>
          <w:szCs w:val="28"/>
        </w:rPr>
        <w:t xml:space="preserve">3. Cuối ngày giao dịch, nhân viên </w:t>
      </w:r>
      <w:r w:rsidR="00D45E84" w:rsidRPr="00E82DA0">
        <w:rPr>
          <w:rFonts w:ascii="Times New Roman" w:hAnsi="Times New Roman"/>
          <w:sz w:val="28"/>
          <w:szCs w:val="28"/>
        </w:rPr>
        <w:t>Ngân hàng</w:t>
      </w:r>
      <w:r w:rsidR="00C16120" w:rsidRPr="00E82DA0">
        <w:rPr>
          <w:rFonts w:ascii="Times New Roman" w:hAnsi="Times New Roman"/>
          <w:sz w:val="28"/>
          <w:szCs w:val="28"/>
        </w:rPr>
        <w:t xml:space="preserve"> tổng hợp, giao liên 1 </w:t>
      </w:r>
      <w:r w:rsidR="003B6CDF" w:rsidRPr="00E82DA0">
        <w:rPr>
          <w:rFonts w:ascii="Times New Roman" w:hAnsi="Times New Roman"/>
          <w:sz w:val="28"/>
          <w:szCs w:val="28"/>
        </w:rPr>
        <w:t xml:space="preserve">biên lai, </w:t>
      </w:r>
      <w:r w:rsidR="00C16120" w:rsidRPr="00E82DA0">
        <w:rPr>
          <w:rFonts w:ascii="Times New Roman" w:hAnsi="Times New Roman"/>
          <w:sz w:val="28"/>
          <w:szCs w:val="28"/>
        </w:rPr>
        <w:t xml:space="preserve">các hồ sơ đã thu phí, lệ phí cho các cơ quan, đơn vị kiểm tra, đối chiếu, lưu hồ sơ.   </w:t>
      </w:r>
    </w:p>
    <w:p w14:paraId="12B0EF32" w14:textId="0719DF13" w:rsidR="00C16120"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b/>
          <w:sz w:val="28"/>
          <w:szCs w:val="28"/>
        </w:rPr>
        <w:t>Điều 5. Qu</w:t>
      </w:r>
      <w:r w:rsidR="00024F5A" w:rsidRPr="00E82DA0">
        <w:rPr>
          <w:rFonts w:ascii="Times New Roman" w:hAnsi="Times New Roman"/>
          <w:b/>
          <w:sz w:val="28"/>
          <w:szCs w:val="28"/>
        </w:rPr>
        <w:t xml:space="preserve">y trình thu phí, lệ phí </w:t>
      </w:r>
      <w:r w:rsidRPr="00E82DA0">
        <w:rPr>
          <w:rFonts w:ascii="Times New Roman" w:hAnsi="Times New Roman"/>
          <w:b/>
          <w:sz w:val="28"/>
          <w:szCs w:val="28"/>
        </w:rPr>
        <w:t>trong quá trình giải quyết hồ sơ</w:t>
      </w:r>
    </w:p>
    <w:p w14:paraId="28D508D6" w14:textId="77777777"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1. Sau khi nộp hồ sơ hợp lệ, công chức tiếp nhận hồ sơ in biên nhận và hướng dẫn cá nhân, tổ chức biết việc thu phí, lệ phí sẽ được thực hiện trong quá trình giải quyết hồ sơ; thông báo cho cá nhân, tổ chức biết lựa chọn việc nộp phí, lệ phí thông qua </w:t>
      </w:r>
      <w:r w:rsidR="00F047AA" w:rsidRPr="00E82DA0">
        <w:rPr>
          <w:rFonts w:ascii="Times New Roman" w:hAnsi="Times New Roman"/>
          <w:sz w:val="28"/>
          <w:szCs w:val="28"/>
        </w:rPr>
        <w:t>Ngân hàng</w:t>
      </w:r>
      <w:r w:rsidRPr="00E82DA0">
        <w:rPr>
          <w:rFonts w:ascii="Times New Roman" w:hAnsi="Times New Roman"/>
          <w:sz w:val="28"/>
          <w:szCs w:val="28"/>
        </w:rPr>
        <w:t xml:space="preserve"> tại </w:t>
      </w:r>
      <w:r w:rsidR="00ED3337" w:rsidRPr="00E82DA0">
        <w:rPr>
          <w:rFonts w:ascii="Times New Roman" w:hAnsi="Times New Roman"/>
          <w:sz w:val="28"/>
          <w:szCs w:val="28"/>
        </w:rPr>
        <w:t xml:space="preserve">Trung tâm, nộp tiền mặt, </w:t>
      </w:r>
      <w:r w:rsidRPr="00E82DA0">
        <w:rPr>
          <w:rFonts w:ascii="Times New Roman" w:hAnsi="Times New Roman"/>
          <w:sz w:val="28"/>
          <w:szCs w:val="28"/>
        </w:rPr>
        <w:t>chuyển</w:t>
      </w:r>
      <w:r w:rsidR="003F3EAE" w:rsidRPr="00E82DA0">
        <w:rPr>
          <w:rFonts w:ascii="Times New Roman" w:hAnsi="Times New Roman"/>
          <w:sz w:val="28"/>
          <w:szCs w:val="28"/>
        </w:rPr>
        <w:t xml:space="preserve"> khoản </w:t>
      </w:r>
      <w:r w:rsidR="00ED3337" w:rsidRPr="00E82DA0">
        <w:rPr>
          <w:rFonts w:ascii="Times New Roman" w:hAnsi="Times New Roman"/>
          <w:sz w:val="28"/>
          <w:szCs w:val="28"/>
        </w:rPr>
        <w:t xml:space="preserve">hoặc các hình thức khác </w:t>
      </w:r>
      <w:r w:rsidR="003F3EAE" w:rsidRPr="00E82DA0">
        <w:rPr>
          <w:rFonts w:ascii="Times New Roman" w:hAnsi="Times New Roman"/>
          <w:sz w:val="28"/>
          <w:szCs w:val="28"/>
        </w:rPr>
        <w:t>đến tài khoản chuyên thu</w:t>
      </w:r>
      <w:r w:rsidRPr="00E82DA0">
        <w:rPr>
          <w:rFonts w:ascii="Times New Roman" w:hAnsi="Times New Roman"/>
          <w:sz w:val="28"/>
          <w:szCs w:val="28"/>
        </w:rPr>
        <w:t xml:space="preserve"> (trên biên nhận ghi rõ hồ sơ chỉ được giải quyết sau khi cá nhân, tổ chức hoàn thành việc nộp phí, lệ phí và phí, lệ phí được thu trong quá trình giải quyết hồ sơ; trường hợp chuyển khoản phí, lệ phí đề nghị cá nhân, tổ chức sau khi thực hiện có thông báo lại cho Trung tâm biết, theo dõi). </w:t>
      </w:r>
    </w:p>
    <w:p w14:paraId="0FC0D203" w14:textId="77777777" w:rsidR="00C16120" w:rsidRPr="00E82DA0" w:rsidRDefault="00E456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ab/>
      </w:r>
      <w:r w:rsidR="00C16120" w:rsidRPr="00E82DA0">
        <w:rPr>
          <w:rFonts w:ascii="Times New Roman" w:hAnsi="Times New Roman"/>
          <w:sz w:val="28"/>
          <w:szCs w:val="28"/>
        </w:rPr>
        <w:t>2. Khi giải quyết hồ sơ, đến thời điểm yêu cầu nộp phí, lệ phí, đơn vị giải quyết sẽ thao tác phần mềm, thông báo mức phí, sử dụng chức năng “</w:t>
      </w:r>
      <w:r w:rsidRPr="00E82DA0">
        <w:rPr>
          <w:rFonts w:ascii="Times New Roman" w:hAnsi="Times New Roman"/>
          <w:sz w:val="28"/>
          <w:szCs w:val="28"/>
        </w:rPr>
        <w:t xml:space="preserve">Tạm </w:t>
      </w:r>
      <w:r w:rsidR="00C16120" w:rsidRPr="00E82DA0">
        <w:rPr>
          <w:rFonts w:ascii="Times New Roman" w:hAnsi="Times New Roman"/>
          <w:sz w:val="28"/>
          <w:szCs w:val="28"/>
        </w:rPr>
        <w:t xml:space="preserve">ngừng” trên hệ thống phần mềm quản lý giải quyết thủ tục hành chính để thông báo cho cá nhân, tổ chức biết mức phí, lệ phí phải nộp (thông qua hệ thống tin nhắn SMS, gửi văn bản thông báo mức thu cụ thể). </w:t>
      </w:r>
    </w:p>
    <w:p w14:paraId="73456F84" w14:textId="77777777"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3. Khi nhận được tin nhắn SMS, văn bản thông báo mức thu phí, lệ phí cụ thể, cá nhân tổ chức lựa chọn hình thức nộp tiền mặt cho </w:t>
      </w:r>
      <w:r w:rsidR="00F047AA" w:rsidRPr="00E82DA0">
        <w:rPr>
          <w:rFonts w:ascii="Times New Roman" w:hAnsi="Times New Roman"/>
          <w:sz w:val="28"/>
          <w:szCs w:val="28"/>
        </w:rPr>
        <w:t>Ngân hàng</w:t>
      </w:r>
      <w:r w:rsidRPr="00E82DA0">
        <w:rPr>
          <w:rFonts w:ascii="Times New Roman" w:hAnsi="Times New Roman"/>
          <w:sz w:val="28"/>
          <w:szCs w:val="28"/>
        </w:rPr>
        <w:t xml:space="preserve"> tại Trung tâm</w:t>
      </w:r>
      <w:r w:rsidR="00ED3337" w:rsidRPr="00E82DA0">
        <w:rPr>
          <w:rFonts w:ascii="Times New Roman" w:hAnsi="Times New Roman"/>
          <w:sz w:val="28"/>
          <w:szCs w:val="28"/>
        </w:rPr>
        <w:t xml:space="preserve">, </w:t>
      </w:r>
      <w:r w:rsidRPr="00E82DA0">
        <w:rPr>
          <w:rFonts w:ascii="Times New Roman" w:hAnsi="Times New Roman"/>
          <w:sz w:val="28"/>
          <w:szCs w:val="28"/>
        </w:rPr>
        <w:t>chuyển</w:t>
      </w:r>
      <w:r w:rsidR="003F3EAE" w:rsidRPr="00E82DA0">
        <w:rPr>
          <w:rFonts w:ascii="Times New Roman" w:hAnsi="Times New Roman"/>
          <w:sz w:val="28"/>
          <w:szCs w:val="28"/>
        </w:rPr>
        <w:t xml:space="preserve"> khoản </w:t>
      </w:r>
      <w:r w:rsidR="00ED3337" w:rsidRPr="00E82DA0">
        <w:rPr>
          <w:rFonts w:ascii="Times New Roman" w:hAnsi="Times New Roman"/>
          <w:sz w:val="28"/>
          <w:szCs w:val="28"/>
        </w:rPr>
        <w:t xml:space="preserve">hoặc các hình thức khác </w:t>
      </w:r>
      <w:r w:rsidR="003F3EAE" w:rsidRPr="00E82DA0">
        <w:rPr>
          <w:rFonts w:ascii="Times New Roman" w:hAnsi="Times New Roman"/>
          <w:sz w:val="28"/>
          <w:szCs w:val="28"/>
        </w:rPr>
        <w:t>qua tài khoản chuyên thu</w:t>
      </w:r>
      <w:r w:rsidRPr="00E82DA0">
        <w:rPr>
          <w:rFonts w:ascii="Times New Roman" w:hAnsi="Times New Roman"/>
          <w:sz w:val="28"/>
          <w:szCs w:val="28"/>
        </w:rPr>
        <w:t xml:space="preserve">. </w:t>
      </w:r>
    </w:p>
    <w:p w14:paraId="49D3FE28" w14:textId="3BAE1AD6" w:rsidR="00C16120" w:rsidRPr="00E82DA0" w:rsidRDefault="00E456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ab/>
      </w:r>
      <w:r w:rsidR="00C16120" w:rsidRPr="00E82DA0">
        <w:rPr>
          <w:rFonts w:ascii="Times New Roman" w:hAnsi="Times New Roman"/>
          <w:sz w:val="28"/>
          <w:szCs w:val="28"/>
        </w:rPr>
        <w:t>4. Trường</w:t>
      </w:r>
      <w:r w:rsidR="00C32A48" w:rsidRPr="00E82DA0">
        <w:rPr>
          <w:rFonts w:ascii="Times New Roman" w:hAnsi="Times New Roman"/>
          <w:sz w:val="28"/>
          <w:szCs w:val="28"/>
        </w:rPr>
        <w:t xml:space="preserve"> hợp nộp tiền mặt tại Trung tâm</w:t>
      </w:r>
      <w:r w:rsidR="00C16120" w:rsidRPr="00E82DA0">
        <w:rPr>
          <w:rFonts w:ascii="Times New Roman" w:hAnsi="Times New Roman"/>
          <w:sz w:val="28"/>
          <w:szCs w:val="28"/>
        </w:rPr>
        <w:t xml:space="preserve">: Nhân viên </w:t>
      </w:r>
      <w:r w:rsidR="00C32A48" w:rsidRPr="00E82DA0">
        <w:rPr>
          <w:rFonts w:ascii="Times New Roman" w:hAnsi="Times New Roman"/>
          <w:sz w:val="28"/>
          <w:szCs w:val="28"/>
        </w:rPr>
        <w:t>Ngân hàng</w:t>
      </w:r>
      <w:r w:rsidR="00C16120" w:rsidRPr="00E82DA0">
        <w:rPr>
          <w:rFonts w:ascii="Times New Roman" w:hAnsi="Times New Roman"/>
          <w:sz w:val="28"/>
          <w:szCs w:val="28"/>
        </w:rPr>
        <w:t xml:space="preserve"> t</w:t>
      </w:r>
      <w:r w:rsidR="000947AC">
        <w:rPr>
          <w:rFonts w:ascii="Times New Roman" w:hAnsi="Times New Roman"/>
          <w:sz w:val="28"/>
          <w:szCs w:val="28"/>
        </w:rPr>
        <w:t>iếp nhận b</w:t>
      </w:r>
      <w:r w:rsidR="00C16120" w:rsidRPr="00E82DA0">
        <w:rPr>
          <w:rFonts w:ascii="Times New Roman" w:hAnsi="Times New Roman"/>
          <w:sz w:val="28"/>
          <w:szCs w:val="28"/>
        </w:rPr>
        <w:t>iên nhận, văn bản thông báo mức thu, kiểm tra hệ thống, thực hiện thu phí, lệ phí; xác nhận trên hệ thống phần mềm và đóng</w:t>
      </w:r>
      <w:r w:rsidR="000947AC">
        <w:rPr>
          <w:rFonts w:ascii="Times New Roman" w:hAnsi="Times New Roman"/>
          <w:sz w:val="28"/>
          <w:szCs w:val="28"/>
        </w:rPr>
        <w:t xml:space="preserve"> dấu “ĐÃ THU PHÍ, LỆ PHÍ” trên biên nhận và in b</w:t>
      </w:r>
      <w:r w:rsidR="00C16120" w:rsidRPr="00E82DA0">
        <w:rPr>
          <w:rFonts w:ascii="Times New Roman" w:hAnsi="Times New Roman"/>
          <w:sz w:val="28"/>
          <w:szCs w:val="28"/>
        </w:rPr>
        <w:t xml:space="preserve">iên lai, bấm liên 2 </w:t>
      </w:r>
      <w:r w:rsidR="003B6CDF" w:rsidRPr="00E82DA0">
        <w:rPr>
          <w:rFonts w:ascii="Times New Roman" w:hAnsi="Times New Roman"/>
          <w:sz w:val="28"/>
          <w:szCs w:val="28"/>
        </w:rPr>
        <w:t xml:space="preserve">biên lai </w:t>
      </w:r>
      <w:r w:rsidR="000947AC">
        <w:rPr>
          <w:rFonts w:ascii="Times New Roman" w:hAnsi="Times New Roman"/>
          <w:sz w:val="28"/>
          <w:szCs w:val="28"/>
        </w:rPr>
        <w:t>kèm b</w:t>
      </w:r>
      <w:r w:rsidR="00C16120" w:rsidRPr="00E82DA0">
        <w:rPr>
          <w:rFonts w:ascii="Times New Roman" w:hAnsi="Times New Roman"/>
          <w:sz w:val="28"/>
          <w:szCs w:val="28"/>
        </w:rPr>
        <w:t>iên nhận đã xác nhận thu phí, lệ phí để hoàn trả cho cá nhân, tổ chức.</w:t>
      </w:r>
    </w:p>
    <w:p w14:paraId="64CA3140" w14:textId="5127E4F4"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lastRenderedPageBreak/>
        <w:tab/>
      </w:r>
      <w:r w:rsidR="00AE586B" w:rsidRPr="00E82DA0">
        <w:rPr>
          <w:rFonts w:ascii="Times New Roman" w:hAnsi="Times New Roman"/>
          <w:sz w:val="28"/>
          <w:szCs w:val="28"/>
        </w:rPr>
        <w:t>5. T</w:t>
      </w:r>
      <w:r w:rsidR="007045A1" w:rsidRPr="00E82DA0">
        <w:rPr>
          <w:rFonts w:ascii="Times New Roman" w:hAnsi="Times New Roman"/>
          <w:sz w:val="28"/>
          <w:szCs w:val="28"/>
        </w:rPr>
        <w:t>rường hợ</w:t>
      </w:r>
      <w:r w:rsidR="00AE586B" w:rsidRPr="00E82DA0">
        <w:rPr>
          <w:rFonts w:ascii="Times New Roman" w:hAnsi="Times New Roman"/>
          <w:sz w:val="28"/>
          <w:szCs w:val="28"/>
        </w:rPr>
        <w:t xml:space="preserve">p chuyển khoản và các hình thức khác: </w:t>
      </w:r>
      <w:r w:rsidRPr="00E82DA0">
        <w:rPr>
          <w:rFonts w:ascii="Times New Roman" w:hAnsi="Times New Roman"/>
          <w:sz w:val="28"/>
          <w:szCs w:val="28"/>
        </w:rPr>
        <w:t>Trường hợp nộp chuyển khoản</w:t>
      </w:r>
      <w:r w:rsidR="007A750A" w:rsidRPr="00E82DA0">
        <w:rPr>
          <w:rFonts w:ascii="Times New Roman" w:hAnsi="Times New Roman"/>
          <w:sz w:val="28"/>
          <w:szCs w:val="28"/>
        </w:rPr>
        <w:t xml:space="preserve"> </w:t>
      </w:r>
      <w:r w:rsidR="00AE586B" w:rsidRPr="00E82DA0">
        <w:rPr>
          <w:rFonts w:ascii="Times New Roman" w:hAnsi="Times New Roman"/>
          <w:sz w:val="28"/>
          <w:szCs w:val="28"/>
        </w:rPr>
        <w:t xml:space="preserve">và các hình thức khác </w:t>
      </w:r>
      <w:r w:rsidRPr="00E82DA0">
        <w:rPr>
          <w:rFonts w:ascii="Times New Roman" w:hAnsi="Times New Roman"/>
          <w:sz w:val="28"/>
          <w:szCs w:val="28"/>
        </w:rPr>
        <w:t xml:space="preserve">nhân viên </w:t>
      </w:r>
      <w:r w:rsidR="00C32A48" w:rsidRPr="00E82DA0">
        <w:rPr>
          <w:rFonts w:ascii="Times New Roman" w:hAnsi="Times New Roman"/>
          <w:sz w:val="28"/>
          <w:szCs w:val="28"/>
        </w:rPr>
        <w:t>Ngân hàng</w:t>
      </w:r>
      <w:r w:rsidRPr="00E82DA0">
        <w:rPr>
          <w:rFonts w:ascii="Times New Roman" w:hAnsi="Times New Roman"/>
          <w:sz w:val="28"/>
          <w:szCs w:val="28"/>
        </w:rPr>
        <w:t xml:space="preserve"> kiểm tra tài khoản, kiểm tra hệ thống thu, đối chiếu mức thu, số tiền đã nộp; xác nhậ</w:t>
      </w:r>
      <w:r w:rsidR="000947AC">
        <w:rPr>
          <w:rFonts w:ascii="Times New Roman" w:hAnsi="Times New Roman"/>
          <w:sz w:val="28"/>
          <w:szCs w:val="28"/>
        </w:rPr>
        <w:t>n trên hệ thống phần mềm và in b</w:t>
      </w:r>
      <w:r w:rsidRPr="00E82DA0">
        <w:rPr>
          <w:rFonts w:ascii="Times New Roman" w:hAnsi="Times New Roman"/>
          <w:sz w:val="28"/>
          <w:szCs w:val="28"/>
        </w:rPr>
        <w:t xml:space="preserve">iên lai.  </w:t>
      </w:r>
    </w:p>
    <w:p w14:paraId="3BD05398" w14:textId="2B996288" w:rsidR="00C16120"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sz w:val="28"/>
          <w:szCs w:val="28"/>
        </w:rPr>
        <w:tab/>
      </w:r>
      <w:r w:rsidR="00AE586B" w:rsidRPr="00E82DA0">
        <w:rPr>
          <w:rFonts w:ascii="Times New Roman" w:hAnsi="Times New Roman"/>
          <w:sz w:val="28"/>
          <w:szCs w:val="28"/>
        </w:rPr>
        <w:t>6</w:t>
      </w:r>
      <w:r w:rsidRPr="00E82DA0">
        <w:rPr>
          <w:rFonts w:ascii="Times New Roman" w:hAnsi="Times New Roman"/>
          <w:sz w:val="28"/>
          <w:szCs w:val="28"/>
        </w:rPr>
        <w:t xml:space="preserve">. Cuối ngày giao dịch, nhân viên </w:t>
      </w:r>
      <w:r w:rsidR="00C32A48" w:rsidRPr="00E82DA0">
        <w:rPr>
          <w:rFonts w:ascii="Times New Roman" w:hAnsi="Times New Roman"/>
          <w:sz w:val="28"/>
          <w:szCs w:val="28"/>
        </w:rPr>
        <w:t>Ngân hàng</w:t>
      </w:r>
      <w:r w:rsidRPr="00E82DA0">
        <w:rPr>
          <w:rFonts w:ascii="Times New Roman" w:hAnsi="Times New Roman"/>
          <w:sz w:val="28"/>
          <w:szCs w:val="28"/>
        </w:rPr>
        <w:t xml:space="preserve"> tổng hợp, giao liên 1 </w:t>
      </w:r>
      <w:r w:rsidR="003B6CDF" w:rsidRPr="00E82DA0">
        <w:rPr>
          <w:rFonts w:ascii="Times New Roman" w:hAnsi="Times New Roman"/>
          <w:sz w:val="28"/>
          <w:szCs w:val="28"/>
        </w:rPr>
        <w:t xml:space="preserve">biên lai </w:t>
      </w:r>
      <w:r w:rsidRPr="00E82DA0">
        <w:rPr>
          <w:rFonts w:ascii="Times New Roman" w:hAnsi="Times New Roman"/>
          <w:sz w:val="28"/>
          <w:szCs w:val="28"/>
        </w:rPr>
        <w:t xml:space="preserve">hoặc liên 1 </w:t>
      </w:r>
      <w:r w:rsidR="003B6CDF" w:rsidRPr="00E82DA0">
        <w:rPr>
          <w:rFonts w:ascii="Times New Roman" w:hAnsi="Times New Roman"/>
          <w:sz w:val="28"/>
          <w:szCs w:val="28"/>
        </w:rPr>
        <w:t xml:space="preserve">biên lai </w:t>
      </w:r>
      <w:r w:rsidRPr="00E82DA0">
        <w:rPr>
          <w:rFonts w:ascii="Times New Roman" w:hAnsi="Times New Roman"/>
          <w:sz w:val="28"/>
          <w:szCs w:val="28"/>
        </w:rPr>
        <w:t xml:space="preserve">và liên 2 </w:t>
      </w:r>
      <w:r w:rsidR="003B6CDF" w:rsidRPr="00E82DA0">
        <w:rPr>
          <w:rFonts w:ascii="Times New Roman" w:hAnsi="Times New Roman"/>
          <w:sz w:val="28"/>
          <w:szCs w:val="28"/>
        </w:rPr>
        <w:t xml:space="preserve">biên lai </w:t>
      </w:r>
      <w:r w:rsidRPr="00E82DA0">
        <w:rPr>
          <w:rFonts w:ascii="Times New Roman" w:hAnsi="Times New Roman"/>
          <w:sz w:val="28"/>
          <w:szCs w:val="28"/>
        </w:rPr>
        <w:t xml:space="preserve">(đối với trường hợp chuyển khoản) các hồ sơ đã thu phí, lệ phí cho các cơ quan, đơn vị kiểm tra, đối chiếu, lưu hồ sơ.     </w:t>
      </w:r>
    </w:p>
    <w:p w14:paraId="4223C4E9" w14:textId="77777777" w:rsidR="00C16120"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sz w:val="28"/>
          <w:szCs w:val="28"/>
        </w:rPr>
        <w:tab/>
      </w:r>
      <w:r w:rsidRPr="00E82DA0">
        <w:rPr>
          <w:rFonts w:ascii="Times New Roman" w:hAnsi="Times New Roman"/>
          <w:b/>
          <w:sz w:val="28"/>
          <w:szCs w:val="28"/>
        </w:rPr>
        <w:t>Điều 6. Quy trình thu phí, lệ phí sau khi hoàn thành, nhận kết quả tại Trung tâm</w:t>
      </w:r>
      <w:r w:rsidR="00802732" w:rsidRPr="00E82DA0">
        <w:rPr>
          <w:rFonts w:ascii="Times New Roman" w:hAnsi="Times New Roman"/>
          <w:b/>
          <w:sz w:val="28"/>
          <w:szCs w:val="28"/>
        </w:rPr>
        <w:t xml:space="preserve"> Hành chính công tỉnh</w:t>
      </w:r>
    </w:p>
    <w:p w14:paraId="7145FE8D" w14:textId="77777777"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 1. Sau khi nộp hồ sơ hợp lệ, công chức tiếp nhận hồ sơ in biên nhận và hướng dẫn cá nhân, tổ chức biết việc thu phí, lệ phí sẽ được thực hiện sau khi hoàn thành hồ sơ; thông báo khi đến nhận hồ sơ đề nghị cá nhân, tổ chức liên hệ </w:t>
      </w:r>
      <w:r w:rsidR="00C32A48" w:rsidRPr="00E82DA0">
        <w:rPr>
          <w:rFonts w:ascii="Times New Roman" w:hAnsi="Times New Roman"/>
          <w:sz w:val="28"/>
          <w:szCs w:val="28"/>
        </w:rPr>
        <w:t>Ngân hàng</w:t>
      </w:r>
      <w:r w:rsidRPr="00E82DA0">
        <w:rPr>
          <w:rFonts w:ascii="Times New Roman" w:hAnsi="Times New Roman"/>
          <w:sz w:val="28"/>
          <w:szCs w:val="28"/>
        </w:rPr>
        <w:t xml:space="preserve"> để nộp phí, lệ phí trước khi lấy số thứ tự để nhận kết quả (trên biên nhận ghi rõ khi đ</w:t>
      </w:r>
      <w:r w:rsidR="00C32A48" w:rsidRPr="00E82DA0">
        <w:rPr>
          <w:rFonts w:ascii="Times New Roman" w:hAnsi="Times New Roman"/>
          <w:sz w:val="28"/>
          <w:szCs w:val="28"/>
        </w:rPr>
        <w:t>i nhận kết quả, liên hệ Ngân hàng</w:t>
      </w:r>
      <w:r w:rsidRPr="00E82DA0">
        <w:rPr>
          <w:rFonts w:ascii="Times New Roman" w:hAnsi="Times New Roman"/>
          <w:sz w:val="28"/>
          <w:szCs w:val="28"/>
        </w:rPr>
        <w:t xml:space="preserve"> tại Trung tâm để nộp phí, lệ phí trước). </w:t>
      </w:r>
    </w:p>
    <w:p w14:paraId="2543543F" w14:textId="18DD2884"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2. Khi nhận được tin nhắn SMS hồ sơ hoàn thành, cá nhân, tổ chức liên hệ </w:t>
      </w:r>
      <w:r w:rsidR="00C32A48" w:rsidRPr="00E82DA0">
        <w:rPr>
          <w:rFonts w:ascii="Times New Roman" w:hAnsi="Times New Roman"/>
          <w:sz w:val="28"/>
          <w:szCs w:val="28"/>
        </w:rPr>
        <w:t>Ngân hàng</w:t>
      </w:r>
      <w:r w:rsidRPr="00E82DA0">
        <w:rPr>
          <w:rFonts w:ascii="Times New Roman" w:hAnsi="Times New Roman"/>
          <w:sz w:val="28"/>
          <w:szCs w:val="28"/>
        </w:rPr>
        <w:t xml:space="preserve"> tại Trung tâm để nộp phí, l</w:t>
      </w:r>
      <w:r w:rsidR="00C32A48" w:rsidRPr="00E82DA0">
        <w:rPr>
          <w:rFonts w:ascii="Times New Roman" w:hAnsi="Times New Roman"/>
          <w:sz w:val="28"/>
          <w:szCs w:val="28"/>
        </w:rPr>
        <w:t>ệ phí; nhân viên Ngân hàng</w:t>
      </w:r>
      <w:r w:rsidR="000947AC">
        <w:rPr>
          <w:rFonts w:ascii="Times New Roman" w:hAnsi="Times New Roman"/>
          <w:sz w:val="28"/>
          <w:szCs w:val="28"/>
        </w:rPr>
        <w:t xml:space="preserve"> tiếp nhận b</w:t>
      </w:r>
      <w:r w:rsidRPr="00E82DA0">
        <w:rPr>
          <w:rFonts w:ascii="Times New Roman" w:hAnsi="Times New Roman"/>
          <w:sz w:val="28"/>
          <w:szCs w:val="28"/>
        </w:rPr>
        <w:t>iên nhận, kiểm tra hệ thống, thực hiện thu phí, lệ phí; xác nhận trên hệ thống phần mềm và đóng dấu “ĐÃ THU PHÍ</w:t>
      </w:r>
      <w:r w:rsidR="000947AC">
        <w:rPr>
          <w:rFonts w:ascii="Times New Roman" w:hAnsi="Times New Roman"/>
          <w:sz w:val="28"/>
          <w:szCs w:val="28"/>
        </w:rPr>
        <w:t>, LỆ PHÍ” trên Biên nhận và in b</w:t>
      </w:r>
      <w:r w:rsidRPr="00E82DA0">
        <w:rPr>
          <w:rFonts w:ascii="Times New Roman" w:hAnsi="Times New Roman"/>
          <w:sz w:val="28"/>
          <w:szCs w:val="28"/>
        </w:rPr>
        <w:t>iên lai, bấm liên 1</w:t>
      </w:r>
      <w:r w:rsidR="003B6CDF" w:rsidRPr="00E82DA0">
        <w:rPr>
          <w:rFonts w:ascii="Times New Roman" w:hAnsi="Times New Roman"/>
          <w:sz w:val="28"/>
          <w:szCs w:val="28"/>
        </w:rPr>
        <w:t xml:space="preserve"> biên lai</w:t>
      </w:r>
      <w:r w:rsidR="000947AC">
        <w:rPr>
          <w:rFonts w:ascii="Times New Roman" w:hAnsi="Times New Roman"/>
          <w:sz w:val="28"/>
          <w:szCs w:val="28"/>
        </w:rPr>
        <w:t xml:space="preserve"> kèm b</w:t>
      </w:r>
      <w:r w:rsidRPr="00E82DA0">
        <w:rPr>
          <w:rFonts w:ascii="Times New Roman" w:hAnsi="Times New Roman"/>
          <w:sz w:val="28"/>
          <w:szCs w:val="28"/>
        </w:rPr>
        <w:t xml:space="preserve">iên nhận đã xác nhận thu phí, lệ phí để hoàn trả cho cá nhân, tổ chức và chuyển kèm liên 2 </w:t>
      </w:r>
      <w:r w:rsidR="003B6CDF" w:rsidRPr="00E82DA0">
        <w:rPr>
          <w:rFonts w:ascii="Times New Roman" w:hAnsi="Times New Roman"/>
          <w:sz w:val="28"/>
          <w:szCs w:val="28"/>
        </w:rPr>
        <w:t xml:space="preserve">biên lai </w:t>
      </w:r>
      <w:r w:rsidRPr="00E82DA0">
        <w:rPr>
          <w:rFonts w:ascii="Times New Roman" w:hAnsi="Times New Roman"/>
          <w:sz w:val="28"/>
          <w:szCs w:val="28"/>
        </w:rPr>
        <w:t>cho cá nhân, tổ chức.</w:t>
      </w:r>
    </w:p>
    <w:p w14:paraId="2303B374" w14:textId="3B7A0595"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3. Cá nhân, tổ chức lấy số thứ tự, chờ đến lượt nộp biên nhận đính kèm liên 1</w:t>
      </w:r>
      <w:r w:rsidR="003B6CDF" w:rsidRPr="00E82DA0">
        <w:rPr>
          <w:rFonts w:ascii="Times New Roman" w:hAnsi="Times New Roman"/>
          <w:sz w:val="28"/>
          <w:szCs w:val="28"/>
        </w:rPr>
        <w:t xml:space="preserve"> biên lai</w:t>
      </w:r>
      <w:r w:rsidRPr="00E82DA0">
        <w:rPr>
          <w:rFonts w:ascii="Times New Roman" w:hAnsi="Times New Roman"/>
          <w:sz w:val="28"/>
          <w:szCs w:val="28"/>
        </w:rPr>
        <w:t xml:space="preserve">, công chức trả kết quả tiếp nhận, kiểm tra biên nhận, liên 1 biên lai, trả hồ sơ cho cá nhân, tổ chức. </w:t>
      </w:r>
    </w:p>
    <w:p w14:paraId="60083651" w14:textId="77777777" w:rsidR="00C16120"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sz w:val="28"/>
          <w:szCs w:val="28"/>
        </w:rPr>
        <w:tab/>
      </w:r>
      <w:r w:rsidRPr="00E82DA0">
        <w:rPr>
          <w:rFonts w:ascii="Times New Roman" w:hAnsi="Times New Roman"/>
          <w:b/>
          <w:sz w:val="28"/>
          <w:szCs w:val="28"/>
        </w:rPr>
        <w:t>Điều 7. Quy trình thu phí, lệ phí đối với trường hợp thu sau khi hoàn thành, nhận kết quả tại nhà cá nhân, trụ sở tổ chức</w:t>
      </w:r>
    </w:p>
    <w:p w14:paraId="36189EB6" w14:textId="4AAEC0AD" w:rsidR="00C16120" w:rsidRPr="00E82DA0" w:rsidRDefault="00E456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ab/>
      </w:r>
      <w:r w:rsidR="00C16120" w:rsidRPr="00E82DA0">
        <w:rPr>
          <w:rFonts w:ascii="Times New Roman" w:hAnsi="Times New Roman"/>
          <w:sz w:val="28"/>
          <w:szCs w:val="28"/>
        </w:rPr>
        <w:t>1. Các hồ sơ trả tại nhà cá nhân, trụ sở tổ</w:t>
      </w:r>
      <w:r w:rsidR="00706628" w:rsidRPr="00E82DA0">
        <w:rPr>
          <w:rFonts w:ascii="Times New Roman" w:hAnsi="Times New Roman"/>
          <w:sz w:val="28"/>
          <w:szCs w:val="28"/>
        </w:rPr>
        <w:t xml:space="preserve"> chức:</w:t>
      </w:r>
      <w:r w:rsidR="005E57AD" w:rsidRPr="00E82DA0">
        <w:rPr>
          <w:rFonts w:ascii="Times New Roman" w:hAnsi="Times New Roman"/>
          <w:sz w:val="28"/>
          <w:szCs w:val="28"/>
        </w:rPr>
        <w:t xml:space="preserve"> công chức trả hồ sơ của s</w:t>
      </w:r>
      <w:r w:rsidR="00C16120" w:rsidRPr="00E82DA0">
        <w:rPr>
          <w:rFonts w:ascii="Times New Roman" w:hAnsi="Times New Roman"/>
          <w:sz w:val="28"/>
          <w:szCs w:val="28"/>
        </w:rPr>
        <w:t>ở, ngành (</w:t>
      </w:r>
      <w:r w:rsidR="005E27CE" w:rsidRPr="00E82DA0">
        <w:rPr>
          <w:rFonts w:ascii="Times New Roman" w:hAnsi="Times New Roman"/>
          <w:sz w:val="28"/>
          <w:szCs w:val="28"/>
        </w:rPr>
        <w:t xml:space="preserve">thực hiện thủ tục hành chính tại bộ phận một cửa tại Trung tâm gọi tắt là </w:t>
      </w:r>
      <w:r w:rsidR="00473777" w:rsidRPr="00E82DA0">
        <w:rPr>
          <w:rFonts w:ascii="Times New Roman" w:hAnsi="Times New Roman"/>
          <w:sz w:val="28"/>
          <w:szCs w:val="28"/>
        </w:rPr>
        <w:t>một cửa</w:t>
      </w:r>
      <w:r w:rsidR="00C16120" w:rsidRPr="00E82DA0">
        <w:rPr>
          <w:rFonts w:ascii="Times New Roman" w:hAnsi="Times New Roman"/>
          <w:sz w:val="28"/>
          <w:szCs w:val="28"/>
        </w:rPr>
        <w:t>) thực hiện phân loại, hoàn thành việc xác định mức thu phí, lệ phí trên phần mềm</w:t>
      </w:r>
      <w:r w:rsidR="00473777" w:rsidRPr="00E82DA0">
        <w:rPr>
          <w:rFonts w:ascii="Times New Roman" w:hAnsi="Times New Roman"/>
          <w:sz w:val="28"/>
          <w:szCs w:val="28"/>
        </w:rPr>
        <w:t xml:space="preserve">, phối hợp Ngân hàng rà soát mức thu </w:t>
      </w:r>
      <w:r w:rsidR="00C16120" w:rsidRPr="00E82DA0">
        <w:rPr>
          <w:rFonts w:ascii="Times New Roman" w:hAnsi="Times New Roman"/>
          <w:sz w:val="28"/>
          <w:szCs w:val="28"/>
        </w:rPr>
        <w:t xml:space="preserve"> </w:t>
      </w:r>
      <w:r w:rsidR="00473777" w:rsidRPr="00E82DA0">
        <w:rPr>
          <w:rFonts w:ascii="Times New Roman" w:hAnsi="Times New Roman"/>
          <w:sz w:val="28"/>
          <w:szCs w:val="28"/>
        </w:rPr>
        <w:t xml:space="preserve">phí, lệ phí trên phần mềm và in </w:t>
      </w:r>
      <w:r w:rsidR="00CD40DD" w:rsidRPr="00E82DA0">
        <w:rPr>
          <w:rFonts w:ascii="Times New Roman" w:hAnsi="Times New Roman"/>
          <w:sz w:val="28"/>
          <w:szCs w:val="28"/>
        </w:rPr>
        <w:t xml:space="preserve">liên </w:t>
      </w:r>
      <w:r w:rsidR="00473777" w:rsidRPr="00E82DA0">
        <w:rPr>
          <w:rFonts w:ascii="Times New Roman" w:hAnsi="Times New Roman"/>
          <w:sz w:val="28"/>
          <w:szCs w:val="28"/>
        </w:rPr>
        <w:t xml:space="preserve">2 </w:t>
      </w:r>
      <w:r w:rsidR="003B6CDF" w:rsidRPr="00E82DA0">
        <w:rPr>
          <w:rFonts w:ascii="Times New Roman" w:hAnsi="Times New Roman"/>
          <w:sz w:val="28"/>
          <w:szCs w:val="28"/>
        </w:rPr>
        <w:t xml:space="preserve">biên lai </w:t>
      </w:r>
      <w:r w:rsidR="00C16120" w:rsidRPr="00E82DA0">
        <w:rPr>
          <w:rFonts w:ascii="Times New Roman" w:hAnsi="Times New Roman"/>
          <w:sz w:val="28"/>
          <w:szCs w:val="28"/>
        </w:rPr>
        <w:t>giao hồ sơ</w:t>
      </w:r>
      <w:r w:rsidR="00473777" w:rsidRPr="00E82DA0">
        <w:rPr>
          <w:rFonts w:ascii="Times New Roman" w:hAnsi="Times New Roman"/>
          <w:sz w:val="28"/>
          <w:szCs w:val="28"/>
        </w:rPr>
        <w:t>, biên lai thu phí, lệ phí</w:t>
      </w:r>
      <w:r w:rsidR="00C16120" w:rsidRPr="00E82DA0">
        <w:rPr>
          <w:rFonts w:ascii="Times New Roman" w:hAnsi="Times New Roman"/>
          <w:sz w:val="28"/>
          <w:szCs w:val="28"/>
        </w:rPr>
        <w:t xml:space="preserve"> cho nhân viên </w:t>
      </w:r>
      <w:r w:rsidR="005E57AD" w:rsidRPr="00E82DA0">
        <w:rPr>
          <w:rFonts w:ascii="Times New Roman" w:hAnsi="Times New Roman"/>
          <w:sz w:val="28"/>
          <w:szCs w:val="28"/>
        </w:rPr>
        <w:t xml:space="preserve">Bưu </w:t>
      </w:r>
      <w:r w:rsidR="00C16120" w:rsidRPr="00E82DA0">
        <w:rPr>
          <w:rFonts w:ascii="Times New Roman" w:hAnsi="Times New Roman"/>
          <w:sz w:val="28"/>
          <w:szCs w:val="28"/>
        </w:rPr>
        <w:t xml:space="preserve">điện. </w:t>
      </w:r>
      <w:r w:rsidR="00CD40DD" w:rsidRPr="00E82DA0">
        <w:rPr>
          <w:rFonts w:ascii="Times New Roman" w:hAnsi="Times New Roman"/>
          <w:sz w:val="28"/>
          <w:szCs w:val="28"/>
        </w:rPr>
        <w:t xml:space="preserve">Trường hợp này, khi in biên lai, hệ thống phần mềm cập nhật, thống kê số phí, lệ phí vào trạng thái chờ thu.  </w:t>
      </w:r>
    </w:p>
    <w:p w14:paraId="698D8B6C" w14:textId="1B04FC2C"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2. Nhân viên </w:t>
      </w:r>
      <w:r w:rsidR="00554FCB" w:rsidRPr="00E82DA0">
        <w:rPr>
          <w:rFonts w:ascii="Times New Roman" w:hAnsi="Times New Roman"/>
          <w:sz w:val="28"/>
          <w:szCs w:val="28"/>
        </w:rPr>
        <w:t xml:space="preserve">Bưu </w:t>
      </w:r>
      <w:r w:rsidRPr="00E82DA0">
        <w:rPr>
          <w:rFonts w:ascii="Times New Roman" w:hAnsi="Times New Roman"/>
          <w:sz w:val="28"/>
          <w:szCs w:val="28"/>
        </w:rPr>
        <w:t xml:space="preserve">điện tiếp nhận hồ sơ trả kết quả tại </w:t>
      </w:r>
      <w:r w:rsidR="005E57AD" w:rsidRPr="00E82DA0">
        <w:rPr>
          <w:rFonts w:ascii="Times New Roman" w:hAnsi="Times New Roman"/>
          <w:sz w:val="28"/>
          <w:szCs w:val="28"/>
        </w:rPr>
        <w:t>s</w:t>
      </w:r>
      <w:r w:rsidRPr="00E82DA0">
        <w:rPr>
          <w:rFonts w:ascii="Times New Roman" w:hAnsi="Times New Roman"/>
          <w:sz w:val="28"/>
          <w:szCs w:val="28"/>
        </w:rPr>
        <w:t xml:space="preserve">ở, ngành; vận chuyển kết quả giải quyết kèm </w:t>
      </w:r>
      <w:r w:rsidR="00CD40DD" w:rsidRPr="00E82DA0">
        <w:rPr>
          <w:rFonts w:ascii="Times New Roman" w:hAnsi="Times New Roman"/>
          <w:sz w:val="28"/>
          <w:szCs w:val="28"/>
        </w:rPr>
        <w:t xml:space="preserve">liên </w:t>
      </w:r>
      <w:r w:rsidRPr="00E82DA0">
        <w:rPr>
          <w:rFonts w:ascii="Times New Roman" w:hAnsi="Times New Roman"/>
          <w:sz w:val="28"/>
          <w:szCs w:val="28"/>
        </w:rPr>
        <w:t xml:space="preserve">2 </w:t>
      </w:r>
      <w:r w:rsidR="003B6CDF" w:rsidRPr="00E82DA0">
        <w:rPr>
          <w:rFonts w:ascii="Times New Roman" w:hAnsi="Times New Roman"/>
          <w:sz w:val="28"/>
          <w:szCs w:val="28"/>
        </w:rPr>
        <w:t xml:space="preserve">biên lai </w:t>
      </w:r>
      <w:r w:rsidRPr="00E82DA0">
        <w:rPr>
          <w:rFonts w:ascii="Times New Roman" w:hAnsi="Times New Roman"/>
          <w:sz w:val="28"/>
          <w:szCs w:val="28"/>
        </w:rPr>
        <w:t xml:space="preserve">đến nhà cá nhân, trụ sở tổ chức; trả hồ sơ và thực hiện thu phí, lệ phí. </w:t>
      </w:r>
    </w:p>
    <w:p w14:paraId="762AB03B" w14:textId="25DD1836"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3. Sau khi hoàn thành việc phát kết quả, thu phí, lệ phí; nhân viên </w:t>
      </w:r>
      <w:r w:rsidR="006A1B69" w:rsidRPr="00E82DA0">
        <w:rPr>
          <w:rFonts w:ascii="Times New Roman" w:hAnsi="Times New Roman"/>
          <w:sz w:val="28"/>
          <w:szCs w:val="28"/>
        </w:rPr>
        <w:t xml:space="preserve">Bưu </w:t>
      </w:r>
      <w:r w:rsidRPr="00E82DA0">
        <w:rPr>
          <w:rFonts w:ascii="Times New Roman" w:hAnsi="Times New Roman"/>
          <w:sz w:val="28"/>
          <w:szCs w:val="28"/>
        </w:rPr>
        <w:t xml:space="preserve">điện đóng dấu “ĐÃ THU PHÍ, LỆ PHÍ” trên biên nhận, đính kèm </w:t>
      </w:r>
      <w:r w:rsidR="00CD40DD" w:rsidRPr="00E82DA0">
        <w:rPr>
          <w:rFonts w:ascii="Times New Roman" w:hAnsi="Times New Roman"/>
          <w:sz w:val="28"/>
          <w:szCs w:val="28"/>
        </w:rPr>
        <w:t>l</w:t>
      </w:r>
      <w:r w:rsidR="00D66FC9">
        <w:rPr>
          <w:rFonts w:ascii="Times New Roman" w:hAnsi="Times New Roman"/>
          <w:sz w:val="28"/>
          <w:szCs w:val="28"/>
        </w:rPr>
        <w:t>iên 1 biên lai</w:t>
      </w:r>
      <w:r w:rsidRPr="00E82DA0">
        <w:rPr>
          <w:rFonts w:ascii="Times New Roman" w:hAnsi="Times New Roman"/>
          <w:sz w:val="28"/>
          <w:szCs w:val="28"/>
        </w:rPr>
        <w:t>, hoàn trả cho công chức tiếp nhận hồ sơ tạ</w:t>
      </w:r>
      <w:r w:rsidR="00B53F19" w:rsidRPr="00E82DA0">
        <w:rPr>
          <w:rFonts w:ascii="Times New Roman" w:hAnsi="Times New Roman"/>
          <w:sz w:val="28"/>
          <w:szCs w:val="28"/>
        </w:rPr>
        <w:t>i Trung tâm</w:t>
      </w:r>
      <w:r w:rsidR="008C3016" w:rsidRPr="00E82DA0">
        <w:rPr>
          <w:rFonts w:ascii="Times New Roman" w:hAnsi="Times New Roman"/>
          <w:sz w:val="28"/>
          <w:szCs w:val="28"/>
        </w:rPr>
        <w:t xml:space="preserve">, đồng thời thực hiện nộp tiền thu hộ phí, lệ phí của các cá nhân, tổ chức cho nhân viên nhân hàng </w:t>
      </w:r>
      <w:r w:rsidR="00B53F19" w:rsidRPr="00E82DA0">
        <w:rPr>
          <w:rFonts w:ascii="Times New Roman" w:hAnsi="Times New Roman"/>
          <w:sz w:val="28"/>
          <w:szCs w:val="28"/>
        </w:rPr>
        <w:t>và phối hợp Ngân hàng</w:t>
      </w:r>
      <w:r w:rsidR="008C3016" w:rsidRPr="00E82DA0">
        <w:rPr>
          <w:rFonts w:ascii="Times New Roman" w:hAnsi="Times New Roman"/>
          <w:sz w:val="28"/>
          <w:szCs w:val="28"/>
        </w:rPr>
        <w:t xml:space="preserve"> trong việc</w:t>
      </w:r>
      <w:r w:rsidR="00B53F19" w:rsidRPr="00E82DA0">
        <w:rPr>
          <w:rFonts w:ascii="Times New Roman" w:hAnsi="Times New Roman"/>
          <w:sz w:val="28"/>
          <w:szCs w:val="28"/>
        </w:rPr>
        <w:t xml:space="preserve"> đối soát</w:t>
      </w:r>
      <w:r w:rsidR="008C3016" w:rsidRPr="00E82DA0">
        <w:rPr>
          <w:rFonts w:ascii="Times New Roman" w:hAnsi="Times New Roman"/>
          <w:sz w:val="28"/>
          <w:szCs w:val="28"/>
        </w:rPr>
        <w:t xml:space="preserve"> dữ liệu thu nộp theo quy định</w:t>
      </w:r>
      <w:r w:rsidR="00B53F19" w:rsidRPr="00E82DA0">
        <w:rPr>
          <w:rFonts w:ascii="Times New Roman" w:hAnsi="Times New Roman"/>
          <w:sz w:val="28"/>
          <w:szCs w:val="28"/>
        </w:rPr>
        <w:t>.</w:t>
      </w:r>
    </w:p>
    <w:p w14:paraId="5EB7CD41" w14:textId="77777777" w:rsidR="00C34298" w:rsidRPr="00E82DA0" w:rsidRDefault="00C16120" w:rsidP="00EB6A87">
      <w:pPr>
        <w:spacing w:before="120" w:after="120"/>
        <w:ind w:firstLine="709"/>
        <w:jc w:val="both"/>
        <w:rPr>
          <w:rFonts w:ascii="Times New Roman" w:hAnsi="Times New Roman"/>
          <w:b/>
          <w:sz w:val="28"/>
          <w:szCs w:val="28"/>
        </w:rPr>
      </w:pPr>
      <w:r w:rsidRPr="00E82DA0">
        <w:rPr>
          <w:rFonts w:ascii="Times New Roman" w:hAnsi="Times New Roman"/>
          <w:b/>
          <w:sz w:val="28"/>
          <w:szCs w:val="28"/>
        </w:rPr>
        <w:lastRenderedPageBreak/>
        <w:t>Điều 8. Quy trình thu phí, lệ phí đối với trường hợp thực hiện hồ sơ trực tuyến</w:t>
      </w:r>
    </w:p>
    <w:p w14:paraId="4C4A2056" w14:textId="77777777"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1. Hệ thống phần mềm tự động thông báo mức phí, lệ phí và phương thức nộp qua </w:t>
      </w:r>
      <w:r w:rsidR="00F35C97" w:rsidRPr="00E82DA0">
        <w:rPr>
          <w:rFonts w:ascii="Times New Roman" w:hAnsi="Times New Roman"/>
          <w:sz w:val="28"/>
          <w:szCs w:val="28"/>
        </w:rPr>
        <w:t>Ngân hàng</w:t>
      </w:r>
      <w:r w:rsidRPr="00E82DA0">
        <w:rPr>
          <w:rFonts w:ascii="Times New Roman" w:hAnsi="Times New Roman"/>
          <w:sz w:val="28"/>
          <w:szCs w:val="28"/>
        </w:rPr>
        <w:t xml:space="preserve"> tại Trung tâm</w:t>
      </w:r>
      <w:r w:rsidR="006A1B69" w:rsidRPr="00E82DA0">
        <w:rPr>
          <w:rFonts w:ascii="Times New Roman" w:hAnsi="Times New Roman"/>
          <w:sz w:val="28"/>
          <w:szCs w:val="28"/>
        </w:rPr>
        <w:t xml:space="preserve"> </w:t>
      </w:r>
      <w:r w:rsidR="005E57AD" w:rsidRPr="00E82DA0">
        <w:rPr>
          <w:rFonts w:ascii="Times New Roman" w:hAnsi="Times New Roman"/>
          <w:sz w:val="28"/>
          <w:szCs w:val="28"/>
        </w:rPr>
        <w:t xml:space="preserve">hoặc tài khoản chuyên </w:t>
      </w:r>
      <w:r w:rsidRPr="00E82DA0">
        <w:rPr>
          <w:rFonts w:ascii="Times New Roman" w:hAnsi="Times New Roman"/>
          <w:sz w:val="28"/>
          <w:szCs w:val="28"/>
        </w:rPr>
        <w:t xml:space="preserve">thu trên phần mềm để cá nhân, tổ chức biết, thực hiện.  </w:t>
      </w:r>
    </w:p>
    <w:p w14:paraId="52C76865" w14:textId="77777777"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2. Cá nhân, tổ chức thu lựa chọn hình thức nộp qua </w:t>
      </w:r>
      <w:r w:rsidR="00F35C97" w:rsidRPr="00E82DA0">
        <w:rPr>
          <w:rFonts w:ascii="Times New Roman" w:hAnsi="Times New Roman"/>
          <w:sz w:val="28"/>
          <w:szCs w:val="28"/>
        </w:rPr>
        <w:t>Ngân hàng</w:t>
      </w:r>
      <w:r w:rsidRPr="00E82DA0">
        <w:rPr>
          <w:rFonts w:ascii="Times New Roman" w:hAnsi="Times New Roman"/>
          <w:sz w:val="28"/>
          <w:szCs w:val="28"/>
        </w:rPr>
        <w:t xml:space="preserve"> tại Trung tâm hoặc chuyển khoản qua t</w:t>
      </w:r>
      <w:r w:rsidR="002C30BA" w:rsidRPr="00E82DA0">
        <w:rPr>
          <w:rFonts w:ascii="Times New Roman" w:hAnsi="Times New Roman"/>
          <w:sz w:val="28"/>
          <w:szCs w:val="28"/>
        </w:rPr>
        <w:t>ài khoản chuyên thu</w:t>
      </w:r>
      <w:r w:rsidRPr="00E82DA0">
        <w:rPr>
          <w:rFonts w:ascii="Times New Roman" w:hAnsi="Times New Roman"/>
          <w:sz w:val="28"/>
          <w:szCs w:val="28"/>
        </w:rPr>
        <w:t xml:space="preserve">.  </w:t>
      </w:r>
    </w:p>
    <w:p w14:paraId="46FCCCC6" w14:textId="3950B2F9" w:rsidR="00C16120" w:rsidRPr="00E82DA0" w:rsidRDefault="00C16120"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3. Trường hợp nộp tiền mặt tại Trung tâm hành chí</w:t>
      </w:r>
      <w:r w:rsidR="00F35C97" w:rsidRPr="00E82DA0">
        <w:rPr>
          <w:rFonts w:ascii="Times New Roman" w:hAnsi="Times New Roman"/>
          <w:sz w:val="28"/>
          <w:szCs w:val="28"/>
        </w:rPr>
        <w:t>nh công tỉnh: Nhân viên Ngân hàng</w:t>
      </w:r>
      <w:r w:rsidRPr="00E82DA0">
        <w:rPr>
          <w:rFonts w:ascii="Times New Roman" w:hAnsi="Times New Roman"/>
          <w:sz w:val="28"/>
          <w:szCs w:val="28"/>
        </w:rPr>
        <w:t xml:space="preserve"> tiếp nhận thông tin mức thu, kiểm tra hệ thống, thực hiện thu phí, lệ phí; xác nhận trên hệ thống phần mềm và đóng dấu “ĐÃ THU PH</w:t>
      </w:r>
      <w:r w:rsidR="006444B7">
        <w:rPr>
          <w:rFonts w:ascii="Times New Roman" w:hAnsi="Times New Roman"/>
          <w:sz w:val="28"/>
          <w:szCs w:val="28"/>
        </w:rPr>
        <w:t>Í, LỆ PHÍ” trên phần mềm và in b</w:t>
      </w:r>
      <w:r w:rsidRPr="00E82DA0">
        <w:rPr>
          <w:rFonts w:ascii="Times New Roman" w:hAnsi="Times New Roman"/>
          <w:sz w:val="28"/>
          <w:szCs w:val="28"/>
        </w:rPr>
        <w:t xml:space="preserve">iên lai, hoàn trả trả liên 2 </w:t>
      </w:r>
      <w:r w:rsidR="008769FA" w:rsidRPr="00E82DA0">
        <w:rPr>
          <w:rFonts w:ascii="Times New Roman" w:hAnsi="Times New Roman"/>
          <w:sz w:val="28"/>
          <w:szCs w:val="28"/>
        </w:rPr>
        <w:t xml:space="preserve">biên lai </w:t>
      </w:r>
      <w:r w:rsidRPr="00E82DA0">
        <w:rPr>
          <w:rFonts w:ascii="Times New Roman" w:hAnsi="Times New Roman"/>
          <w:sz w:val="28"/>
          <w:szCs w:val="28"/>
        </w:rPr>
        <w:t>cho cá nhân, tổ chức.</w:t>
      </w:r>
    </w:p>
    <w:p w14:paraId="6B4898DA" w14:textId="1DB75509" w:rsidR="00C16120" w:rsidRPr="00E82DA0" w:rsidRDefault="00554FCB"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4. </w:t>
      </w:r>
      <w:r w:rsidR="007045A1" w:rsidRPr="00E82DA0">
        <w:rPr>
          <w:rFonts w:ascii="Times New Roman" w:hAnsi="Times New Roman"/>
          <w:sz w:val="28"/>
          <w:szCs w:val="28"/>
        </w:rPr>
        <w:t xml:space="preserve">Trường hợp nộp chuyển khoản và các hình thức khác </w:t>
      </w:r>
      <w:r w:rsidR="00C16120" w:rsidRPr="00E82DA0">
        <w:rPr>
          <w:rFonts w:ascii="Times New Roman" w:hAnsi="Times New Roman"/>
          <w:sz w:val="28"/>
          <w:szCs w:val="28"/>
        </w:rPr>
        <w:t xml:space="preserve">nhân viên </w:t>
      </w:r>
      <w:r w:rsidR="00F35C97" w:rsidRPr="00E82DA0">
        <w:rPr>
          <w:rFonts w:ascii="Times New Roman" w:hAnsi="Times New Roman"/>
          <w:sz w:val="28"/>
          <w:szCs w:val="28"/>
        </w:rPr>
        <w:t>Ngân hàng</w:t>
      </w:r>
      <w:r w:rsidR="00C16120" w:rsidRPr="00E82DA0">
        <w:rPr>
          <w:rFonts w:ascii="Times New Roman" w:hAnsi="Times New Roman"/>
          <w:sz w:val="28"/>
          <w:szCs w:val="28"/>
        </w:rPr>
        <w:t xml:space="preserve"> kiểm tra tài khoản, kiểm tra hệ thống thu, đối chiếu mức thu, số tiền đã nộp; xác nhậ</w:t>
      </w:r>
      <w:r w:rsidR="006444B7">
        <w:rPr>
          <w:rFonts w:ascii="Times New Roman" w:hAnsi="Times New Roman"/>
          <w:sz w:val="28"/>
          <w:szCs w:val="28"/>
        </w:rPr>
        <w:t>n trên hệ thống phần mềm và in b</w:t>
      </w:r>
      <w:r w:rsidR="00C16120" w:rsidRPr="00E82DA0">
        <w:rPr>
          <w:rFonts w:ascii="Times New Roman" w:hAnsi="Times New Roman"/>
          <w:sz w:val="28"/>
          <w:szCs w:val="28"/>
        </w:rPr>
        <w:t xml:space="preserve">iên lai.  </w:t>
      </w:r>
    </w:p>
    <w:p w14:paraId="5B1CC3A0" w14:textId="77777777" w:rsidR="007045A1" w:rsidRPr="00E82DA0" w:rsidRDefault="00554FCB" w:rsidP="00EB6A87">
      <w:pPr>
        <w:spacing w:before="120" w:after="120"/>
        <w:ind w:firstLine="709"/>
        <w:jc w:val="both"/>
        <w:rPr>
          <w:rFonts w:ascii="Times New Roman" w:hAnsi="Times New Roman"/>
          <w:spacing w:val="-6"/>
          <w:sz w:val="28"/>
          <w:szCs w:val="28"/>
        </w:rPr>
      </w:pPr>
      <w:r w:rsidRPr="00E82DA0">
        <w:rPr>
          <w:rFonts w:ascii="Times New Roman" w:hAnsi="Times New Roman"/>
          <w:spacing w:val="-6"/>
          <w:sz w:val="28"/>
          <w:szCs w:val="28"/>
        </w:rPr>
        <w:t>5</w:t>
      </w:r>
      <w:r w:rsidR="00C16120" w:rsidRPr="00E82DA0">
        <w:rPr>
          <w:rFonts w:ascii="Times New Roman" w:hAnsi="Times New Roman"/>
          <w:spacing w:val="-6"/>
          <w:sz w:val="28"/>
          <w:szCs w:val="28"/>
        </w:rPr>
        <w:t xml:space="preserve">. Cuối ngày giao dịch, nhân viên </w:t>
      </w:r>
      <w:r w:rsidR="00F35C97" w:rsidRPr="00E82DA0">
        <w:rPr>
          <w:rFonts w:ascii="Times New Roman" w:hAnsi="Times New Roman"/>
          <w:spacing w:val="-6"/>
          <w:sz w:val="28"/>
          <w:szCs w:val="28"/>
        </w:rPr>
        <w:t>Ngân hàng</w:t>
      </w:r>
      <w:r w:rsidR="00C16120" w:rsidRPr="00E82DA0">
        <w:rPr>
          <w:rFonts w:ascii="Times New Roman" w:hAnsi="Times New Roman"/>
          <w:spacing w:val="-6"/>
          <w:sz w:val="28"/>
          <w:szCs w:val="28"/>
        </w:rPr>
        <w:t xml:space="preserve"> tổng hợp, giao liên 1 </w:t>
      </w:r>
      <w:r w:rsidR="008769FA" w:rsidRPr="00E82DA0">
        <w:rPr>
          <w:rFonts w:ascii="Times New Roman" w:hAnsi="Times New Roman"/>
          <w:spacing w:val="-6"/>
          <w:sz w:val="28"/>
          <w:szCs w:val="28"/>
        </w:rPr>
        <w:t xml:space="preserve">biên lai </w:t>
      </w:r>
      <w:r w:rsidR="00C16120" w:rsidRPr="00E82DA0">
        <w:rPr>
          <w:rFonts w:ascii="Times New Roman" w:hAnsi="Times New Roman"/>
          <w:spacing w:val="-6"/>
          <w:sz w:val="28"/>
          <w:szCs w:val="28"/>
        </w:rPr>
        <w:t xml:space="preserve">hoặc liên 1 </w:t>
      </w:r>
      <w:r w:rsidR="008769FA" w:rsidRPr="00E82DA0">
        <w:rPr>
          <w:rFonts w:ascii="Times New Roman" w:hAnsi="Times New Roman"/>
          <w:spacing w:val="-6"/>
          <w:sz w:val="28"/>
          <w:szCs w:val="28"/>
        </w:rPr>
        <w:t xml:space="preserve">biên lai </w:t>
      </w:r>
      <w:r w:rsidR="00C16120" w:rsidRPr="00E82DA0">
        <w:rPr>
          <w:rFonts w:ascii="Times New Roman" w:hAnsi="Times New Roman"/>
          <w:spacing w:val="-6"/>
          <w:sz w:val="28"/>
          <w:szCs w:val="28"/>
        </w:rPr>
        <w:t xml:space="preserve">và liên 2 </w:t>
      </w:r>
      <w:r w:rsidR="008769FA" w:rsidRPr="00E82DA0">
        <w:rPr>
          <w:rFonts w:ascii="Times New Roman" w:hAnsi="Times New Roman"/>
          <w:spacing w:val="-6"/>
          <w:sz w:val="28"/>
          <w:szCs w:val="28"/>
        </w:rPr>
        <w:t xml:space="preserve">biên lai </w:t>
      </w:r>
      <w:r w:rsidR="00C16120" w:rsidRPr="00E82DA0">
        <w:rPr>
          <w:rFonts w:ascii="Times New Roman" w:hAnsi="Times New Roman"/>
          <w:spacing w:val="-6"/>
          <w:sz w:val="28"/>
          <w:szCs w:val="28"/>
        </w:rPr>
        <w:t>(đối với trường hợp chuyển khoản) các hồ sơ đã thu phí, lệ phí cho các cơ quan, đơn vị kiểm tra, đối chiếu, lưu hồ sơ và hoàn trả liên 2</w:t>
      </w:r>
      <w:r w:rsidR="008769FA" w:rsidRPr="00E82DA0">
        <w:rPr>
          <w:rFonts w:ascii="Times New Roman" w:hAnsi="Times New Roman"/>
          <w:spacing w:val="-6"/>
          <w:sz w:val="28"/>
          <w:szCs w:val="28"/>
        </w:rPr>
        <w:t xml:space="preserve"> biên lai</w:t>
      </w:r>
      <w:r w:rsidR="00C16120" w:rsidRPr="00E82DA0">
        <w:rPr>
          <w:rFonts w:ascii="Times New Roman" w:hAnsi="Times New Roman"/>
          <w:spacing w:val="-6"/>
          <w:sz w:val="28"/>
          <w:szCs w:val="28"/>
        </w:rPr>
        <w:t xml:space="preserve"> cho cá nhân, tổ chức.   </w:t>
      </w:r>
    </w:p>
    <w:p w14:paraId="5B155A76" w14:textId="622E79AD" w:rsidR="00C16120" w:rsidRPr="00E82DA0" w:rsidRDefault="007045A1" w:rsidP="00EB6A87">
      <w:pPr>
        <w:spacing w:before="120" w:after="120"/>
        <w:ind w:firstLine="709"/>
        <w:jc w:val="both"/>
        <w:rPr>
          <w:rFonts w:ascii="Times New Roman" w:hAnsi="Times New Roman"/>
          <w:b/>
          <w:sz w:val="28"/>
          <w:szCs w:val="28"/>
        </w:rPr>
      </w:pPr>
      <w:r w:rsidRPr="00E82DA0">
        <w:rPr>
          <w:rFonts w:ascii="Times New Roman" w:hAnsi="Times New Roman"/>
          <w:spacing w:val="-6"/>
          <w:sz w:val="28"/>
          <w:szCs w:val="28"/>
        </w:rPr>
        <w:t xml:space="preserve"> </w:t>
      </w:r>
      <w:r w:rsidR="00C16120" w:rsidRPr="00E82DA0">
        <w:rPr>
          <w:rFonts w:ascii="Times New Roman" w:hAnsi="Times New Roman"/>
          <w:b/>
          <w:sz w:val="28"/>
          <w:szCs w:val="28"/>
        </w:rPr>
        <w:t xml:space="preserve">Điều </w:t>
      </w:r>
      <w:r w:rsidR="00DF4651" w:rsidRPr="00E82DA0">
        <w:rPr>
          <w:rFonts w:ascii="Times New Roman" w:hAnsi="Times New Roman"/>
          <w:b/>
          <w:sz w:val="28"/>
          <w:szCs w:val="28"/>
        </w:rPr>
        <w:t>9</w:t>
      </w:r>
      <w:r w:rsidR="00C16120" w:rsidRPr="00E82DA0">
        <w:rPr>
          <w:rFonts w:ascii="Times New Roman" w:hAnsi="Times New Roman"/>
          <w:b/>
          <w:sz w:val="28"/>
          <w:szCs w:val="28"/>
        </w:rPr>
        <w:t>. Quy trình hủy biên lai thu phí, lệ phí</w:t>
      </w:r>
    </w:p>
    <w:p w14:paraId="5D3C3D41" w14:textId="4CE56986" w:rsidR="00C16120" w:rsidRPr="00E82DA0" w:rsidRDefault="00D005EB"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1. </w:t>
      </w:r>
      <w:r w:rsidR="00C16120" w:rsidRPr="00E82DA0">
        <w:rPr>
          <w:rFonts w:ascii="Times New Roman" w:hAnsi="Times New Roman"/>
          <w:sz w:val="28"/>
          <w:szCs w:val="28"/>
        </w:rPr>
        <w:t xml:space="preserve">Trường hợp trong quá trình thu phí, lệ phí có sai sót, cần điều chỉnh, hủy biên lai thu phí, lệ phí đã in trên hệ thống: </w:t>
      </w:r>
      <w:r w:rsidR="00F35C97" w:rsidRPr="00E82DA0">
        <w:rPr>
          <w:rFonts w:ascii="Times New Roman" w:hAnsi="Times New Roman"/>
          <w:sz w:val="28"/>
          <w:szCs w:val="28"/>
        </w:rPr>
        <w:t>Ngân hàng</w:t>
      </w:r>
      <w:r w:rsidR="00C16120" w:rsidRPr="00E82DA0">
        <w:rPr>
          <w:rFonts w:ascii="Times New Roman" w:hAnsi="Times New Roman"/>
          <w:sz w:val="28"/>
          <w:szCs w:val="28"/>
        </w:rPr>
        <w:t xml:space="preserve"> thực hiện ghi nhận trên hệ thống phần mềm, lập biên bản, đính kèm 3 liên biên lai đã in. </w:t>
      </w:r>
    </w:p>
    <w:p w14:paraId="6B06BF07" w14:textId="3C74A563" w:rsidR="00923468" w:rsidRPr="00E82DA0" w:rsidRDefault="00D005EB"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 xml:space="preserve">2. </w:t>
      </w:r>
      <w:r w:rsidR="00C16120" w:rsidRPr="00E82DA0">
        <w:rPr>
          <w:rFonts w:ascii="Times New Roman" w:hAnsi="Times New Roman"/>
          <w:sz w:val="28"/>
          <w:szCs w:val="28"/>
        </w:rPr>
        <w:t>Trường hợp biên lai đã in, hệ thống cập nhật trạng thái chờ thu, nhưng Bưu điện không thể chuyển ph</w:t>
      </w:r>
      <w:r w:rsidR="00F35C97" w:rsidRPr="00E82DA0">
        <w:rPr>
          <w:rFonts w:ascii="Times New Roman" w:hAnsi="Times New Roman"/>
          <w:sz w:val="28"/>
          <w:szCs w:val="28"/>
        </w:rPr>
        <w:t xml:space="preserve">át kết quả đến cá nhân, tổ chức thì </w:t>
      </w:r>
      <w:r w:rsidR="00C16120" w:rsidRPr="00E82DA0">
        <w:rPr>
          <w:rFonts w:ascii="Times New Roman" w:hAnsi="Times New Roman"/>
          <w:sz w:val="28"/>
          <w:szCs w:val="28"/>
        </w:rPr>
        <w:t xml:space="preserve">Bưu điện </w:t>
      </w:r>
      <w:r w:rsidR="00F35C97" w:rsidRPr="00E82DA0">
        <w:rPr>
          <w:rFonts w:ascii="Times New Roman" w:hAnsi="Times New Roman"/>
          <w:sz w:val="28"/>
          <w:szCs w:val="28"/>
        </w:rPr>
        <w:t xml:space="preserve">phối hợp với Ngân hàng </w:t>
      </w:r>
      <w:r w:rsidR="00C16120" w:rsidRPr="00E82DA0">
        <w:rPr>
          <w:rFonts w:ascii="Times New Roman" w:hAnsi="Times New Roman"/>
          <w:sz w:val="28"/>
          <w:szCs w:val="28"/>
        </w:rPr>
        <w:t>thực hiện ghi nhận</w:t>
      </w:r>
      <w:r w:rsidR="0009365D" w:rsidRPr="00E82DA0">
        <w:rPr>
          <w:rFonts w:ascii="Times New Roman" w:hAnsi="Times New Roman"/>
          <w:sz w:val="28"/>
          <w:szCs w:val="28"/>
        </w:rPr>
        <w:t xml:space="preserve">, đối soát trên hệ thống phần mềm và Ngân hàng </w:t>
      </w:r>
      <w:r w:rsidR="00C16120" w:rsidRPr="00E82DA0">
        <w:rPr>
          <w:rFonts w:ascii="Times New Roman" w:hAnsi="Times New Roman"/>
          <w:sz w:val="28"/>
          <w:szCs w:val="28"/>
        </w:rPr>
        <w:t>lập biên bản, đính kèm 3 liên biên lai đã in và hoàn trả lại kết quả hồ sơ cho cơ quan, đơn vị.</w:t>
      </w:r>
    </w:p>
    <w:p w14:paraId="7CDB5644" w14:textId="77777777" w:rsidR="00C16120" w:rsidRPr="00E82DA0" w:rsidRDefault="00C16120" w:rsidP="00EB6A87">
      <w:pPr>
        <w:spacing w:before="80" w:after="80"/>
        <w:jc w:val="center"/>
        <w:rPr>
          <w:rFonts w:ascii="Times New Roman" w:hAnsi="Times New Roman"/>
          <w:b/>
          <w:sz w:val="28"/>
          <w:szCs w:val="28"/>
        </w:rPr>
      </w:pPr>
      <w:r w:rsidRPr="00E82DA0">
        <w:rPr>
          <w:rFonts w:ascii="Times New Roman" w:hAnsi="Times New Roman"/>
          <w:b/>
          <w:sz w:val="28"/>
          <w:szCs w:val="28"/>
        </w:rPr>
        <w:t>Chương I</w:t>
      </w:r>
      <w:r w:rsidR="00B82703" w:rsidRPr="00E82DA0">
        <w:rPr>
          <w:rFonts w:ascii="Times New Roman" w:hAnsi="Times New Roman"/>
          <w:b/>
          <w:sz w:val="28"/>
          <w:szCs w:val="28"/>
        </w:rPr>
        <w:t>II</w:t>
      </w:r>
    </w:p>
    <w:p w14:paraId="0589701C" w14:textId="77777777" w:rsidR="00C16120" w:rsidRPr="00E82DA0" w:rsidRDefault="00C16120" w:rsidP="00EB6A87">
      <w:pPr>
        <w:pStyle w:val="ListParagraph"/>
        <w:spacing w:before="80" w:after="80" w:line="240" w:lineRule="auto"/>
        <w:ind w:left="0"/>
        <w:jc w:val="center"/>
        <w:rPr>
          <w:rFonts w:ascii="Times New Roman" w:hAnsi="Times New Roman"/>
          <w:b/>
          <w:sz w:val="28"/>
          <w:szCs w:val="28"/>
        </w:rPr>
      </w:pPr>
      <w:r w:rsidRPr="00E82DA0">
        <w:rPr>
          <w:rFonts w:ascii="Times New Roman" w:hAnsi="Times New Roman"/>
          <w:b/>
          <w:sz w:val="28"/>
          <w:szCs w:val="28"/>
        </w:rPr>
        <w:t>TỔ CHỨC THỰC HIỆN</w:t>
      </w:r>
    </w:p>
    <w:p w14:paraId="049E89F6" w14:textId="77777777" w:rsidR="00C16120" w:rsidRPr="00DB5496" w:rsidRDefault="00C16120" w:rsidP="00DB5496">
      <w:pPr>
        <w:pStyle w:val="ListParagraph"/>
        <w:spacing w:before="120" w:after="120" w:line="240" w:lineRule="auto"/>
        <w:ind w:left="0" w:firstLine="567"/>
        <w:contextualSpacing w:val="0"/>
        <w:jc w:val="both"/>
        <w:rPr>
          <w:rFonts w:ascii="Times New Roman" w:hAnsi="Times New Roman"/>
          <w:b/>
          <w:sz w:val="24"/>
          <w:szCs w:val="28"/>
        </w:rPr>
      </w:pPr>
    </w:p>
    <w:p w14:paraId="511F6727" w14:textId="6A05377B" w:rsidR="00C16120" w:rsidRPr="00E82DA0" w:rsidRDefault="00495545" w:rsidP="00EB6A87">
      <w:pPr>
        <w:pStyle w:val="ListParagraph"/>
        <w:spacing w:before="120" w:after="120" w:line="240" w:lineRule="auto"/>
        <w:ind w:left="0" w:firstLine="709"/>
        <w:contextualSpacing w:val="0"/>
        <w:jc w:val="both"/>
        <w:rPr>
          <w:rFonts w:ascii="Times New Roman" w:hAnsi="Times New Roman"/>
          <w:b/>
          <w:sz w:val="28"/>
          <w:szCs w:val="28"/>
        </w:rPr>
      </w:pPr>
      <w:r w:rsidRPr="00E82DA0">
        <w:rPr>
          <w:rFonts w:ascii="Times New Roman" w:hAnsi="Times New Roman"/>
          <w:b/>
          <w:sz w:val="28"/>
          <w:szCs w:val="28"/>
        </w:rPr>
        <w:t>Điều 1</w:t>
      </w:r>
      <w:r w:rsidR="00DF4651" w:rsidRPr="00E82DA0">
        <w:rPr>
          <w:rFonts w:ascii="Times New Roman" w:hAnsi="Times New Roman"/>
          <w:b/>
          <w:sz w:val="28"/>
          <w:szCs w:val="28"/>
        </w:rPr>
        <w:t>0</w:t>
      </w:r>
      <w:r w:rsidR="00C16120" w:rsidRPr="00E82DA0">
        <w:rPr>
          <w:rFonts w:ascii="Times New Roman" w:hAnsi="Times New Roman"/>
          <w:b/>
          <w:sz w:val="28"/>
          <w:szCs w:val="28"/>
        </w:rPr>
        <w:t>. Trách nhiệm thực hiện</w:t>
      </w:r>
    </w:p>
    <w:p w14:paraId="3CC51344" w14:textId="77777777" w:rsidR="00C16120" w:rsidRPr="00E82DA0" w:rsidRDefault="00C16120" w:rsidP="00EB6A87">
      <w:pPr>
        <w:pStyle w:val="ListParagraph"/>
        <w:spacing w:before="120" w:after="120" w:line="240" w:lineRule="auto"/>
        <w:ind w:left="0" w:firstLine="709"/>
        <w:contextualSpacing w:val="0"/>
        <w:jc w:val="both"/>
        <w:rPr>
          <w:rFonts w:ascii="Times New Roman" w:hAnsi="Times New Roman"/>
          <w:sz w:val="28"/>
          <w:szCs w:val="28"/>
        </w:rPr>
      </w:pPr>
      <w:r w:rsidRPr="00E82DA0">
        <w:rPr>
          <w:rFonts w:ascii="Times New Roman" w:hAnsi="Times New Roman"/>
          <w:sz w:val="28"/>
          <w:szCs w:val="28"/>
        </w:rPr>
        <w:t xml:space="preserve">1. Sở Tài chính chủ trì, hướng dẫn các cơ quan đơn vị lập kế hoạch và thực hiện kiểm tra hàng năm việc thu, nộp, quản lý, sử dụng nguồn thu phí, lệ phí để lại cho các đơn vị thu đảm bảo sử dụng hiệu quả, đúng mục đích; hướng dẫn việc trích, cấp bù kinh phí thu hộ cho </w:t>
      </w:r>
      <w:r w:rsidR="0009365D" w:rsidRPr="00E82DA0">
        <w:rPr>
          <w:rFonts w:ascii="Times New Roman" w:hAnsi="Times New Roman"/>
          <w:sz w:val="28"/>
          <w:szCs w:val="28"/>
        </w:rPr>
        <w:t>Ngân hàng</w:t>
      </w:r>
      <w:r w:rsidRPr="00E82DA0">
        <w:rPr>
          <w:rFonts w:ascii="Times New Roman" w:hAnsi="Times New Roman"/>
          <w:sz w:val="28"/>
          <w:szCs w:val="28"/>
        </w:rPr>
        <w:t xml:space="preserve">; thống nhất thời điểm thu đối với từng loại phí, lệ phí. </w:t>
      </w:r>
    </w:p>
    <w:p w14:paraId="6F80F835" w14:textId="73A4D699" w:rsidR="00C16120" w:rsidRPr="00E82DA0" w:rsidRDefault="00BE2C3D" w:rsidP="00EB6A87">
      <w:pPr>
        <w:pStyle w:val="ListParagraph"/>
        <w:spacing w:before="120"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2. Cục T</w:t>
      </w:r>
      <w:r w:rsidR="00FF621D" w:rsidRPr="00E82DA0">
        <w:rPr>
          <w:rFonts w:ascii="Times New Roman" w:hAnsi="Times New Roman"/>
          <w:sz w:val="28"/>
          <w:szCs w:val="28"/>
        </w:rPr>
        <w:t xml:space="preserve">huế tỉnh chủ trì phối hợp </w:t>
      </w:r>
      <w:r w:rsidR="00C16120" w:rsidRPr="00E82DA0">
        <w:rPr>
          <w:rFonts w:ascii="Times New Roman" w:hAnsi="Times New Roman"/>
          <w:sz w:val="28"/>
          <w:szCs w:val="28"/>
        </w:rPr>
        <w:t>Kho bạc Nhà nước tỉnh hướng dẫn các cơ quan, đơn vị đăng ký i</w:t>
      </w:r>
      <w:r w:rsidR="00630076" w:rsidRPr="00E82DA0">
        <w:rPr>
          <w:rFonts w:ascii="Times New Roman" w:hAnsi="Times New Roman"/>
          <w:sz w:val="28"/>
          <w:szCs w:val="28"/>
        </w:rPr>
        <w:t>n biên lai thu tiền phí, lệ phí. Hướng dẫn m</w:t>
      </w:r>
      <w:r w:rsidR="00FF621D" w:rsidRPr="00E82DA0">
        <w:rPr>
          <w:rFonts w:ascii="Times New Roman" w:hAnsi="Times New Roman"/>
          <w:sz w:val="28"/>
          <w:szCs w:val="28"/>
        </w:rPr>
        <w:t xml:space="preserve">ở tài </w:t>
      </w:r>
      <w:r w:rsidR="00FF621D" w:rsidRPr="00E82DA0">
        <w:rPr>
          <w:rFonts w:ascii="Times New Roman" w:hAnsi="Times New Roman"/>
          <w:sz w:val="28"/>
          <w:szCs w:val="28"/>
        </w:rPr>
        <w:lastRenderedPageBreak/>
        <w:t xml:space="preserve">khoản, sử dụng tài khoản thu phí, lệ phí và </w:t>
      </w:r>
      <w:r w:rsidR="00C16120" w:rsidRPr="00E82DA0">
        <w:rPr>
          <w:rFonts w:ascii="Times New Roman" w:hAnsi="Times New Roman"/>
          <w:sz w:val="28"/>
          <w:szCs w:val="28"/>
        </w:rPr>
        <w:t>kê khai, thu, nộp, quản lý, sử dụng, thanh quyết toán biên lai thu tiền phí, lệ phí</w:t>
      </w:r>
      <w:r w:rsidR="000D024B" w:rsidRPr="00E82DA0">
        <w:rPr>
          <w:rFonts w:ascii="Times New Roman" w:hAnsi="Times New Roman"/>
          <w:sz w:val="28"/>
          <w:szCs w:val="28"/>
        </w:rPr>
        <w:t>.</w:t>
      </w:r>
    </w:p>
    <w:p w14:paraId="5895A25A" w14:textId="3B9D983B" w:rsidR="00C16120" w:rsidRPr="00E82DA0" w:rsidRDefault="00DF4651" w:rsidP="00EB6A87">
      <w:pPr>
        <w:pStyle w:val="ListParagraph"/>
        <w:spacing w:before="120" w:after="120" w:line="240" w:lineRule="auto"/>
        <w:ind w:left="0" w:firstLine="709"/>
        <w:contextualSpacing w:val="0"/>
        <w:jc w:val="both"/>
        <w:rPr>
          <w:rFonts w:ascii="Times New Roman" w:hAnsi="Times New Roman"/>
          <w:sz w:val="28"/>
          <w:szCs w:val="28"/>
        </w:rPr>
      </w:pPr>
      <w:r w:rsidRPr="00E82DA0">
        <w:rPr>
          <w:rFonts w:ascii="Times New Roman" w:hAnsi="Times New Roman"/>
          <w:sz w:val="28"/>
          <w:szCs w:val="28"/>
        </w:rPr>
        <w:t>3</w:t>
      </w:r>
      <w:r w:rsidR="00BE2C3D">
        <w:rPr>
          <w:rFonts w:ascii="Times New Roman" w:hAnsi="Times New Roman"/>
          <w:sz w:val="28"/>
          <w:szCs w:val="28"/>
        </w:rPr>
        <w:t>. Sở Thông tin và T</w:t>
      </w:r>
      <w:r w:rsidR="00C16120" w:rsidRPr="00E82DA0">
        <w:rPr>
          <w:rFonts w:ascii="Times New Roman" w:hAnsi="Times New Roman"/>
          <w:sz w:val="28"/>
          <w:szCs w:val="28"/>
        </w:rPr>
        <w:t xml:space="preserve">ruyền thông chủ trì xây dựng phần mềm thu phí, lệ phí liên thông phần mềm quản lý hồ sơ hành chính tại Trung tâm hành chính công, đảm bảo các yêu cầu về kỹ thuật, kết nối, bảo mật; hướng dẫn các cơ quan, đơn vị sử dụng, thao tác trên phần mềm; hỗ trợ kết xuất thông tin thu để thực hiện quy trình thanh, quyết toán. </w:t>
      </w:r>
    </w:p>
    <w:p w14:paraId="7F824D3A" w14:textId="0E99B698" w:rsidR="000D024B" w:rsidRPr="00E82DA0" w:rsidRDefault="00DF4651" w:rsidP="00EB6A87">
      <w:pPr>
        <w:pStyle w:val="ListParagraph"/>
        <w:spacing w:before="120" w:after="120" w:line="240" w:lineRule="auto"/>
        <w:ind w:left="0" w:firstLine="709"/>
        <w:contextualSpacing w:val="0"/>
        <w:jc w:val="both"/>
        <w:rPr>
          <w:rFonts w:ascii="Times New Roman" w:hAnsi="Times New Roman"/>
          <w:spacing w:val="-4"/>
          <w:sz w:val="28"/>
          <w:szCs w:val="28"/>
        </w:rPr>
      </w:pPr>
      <w:r w:rsidRPr="00E82DA0">
        <w:rPr>
          <w:rFonts w:ascii="Times New Roman" w:hAnsi="Times New Roman"/>
          <w:spacing w:val="-4"/>
          <w:sz w:val="28"/>
          <w:szCs w:val="28"/>
        </w:rPr>
        <w:t>4</w:t>
      </w:r>
      <w:r w:rsidR="00BE2C3D">
        <w:rPr>
          <w:rFonts w:ascii="Times New Roman" w:hAnsi="Times New Roman"/>
          <w:spacing w:val="-4"/>
          <w:sz w:val="28"/>
          <w:szCs w:val="28"/>
        </w:rPr>
        <w:t>. Giám đốc Trung tâm H</w:t>
      </w:r>
      <w:r w:rsidR="00C16120" w:rsidRPr="00E82DA0">
        <w:rPr>
          <w:rFonts w:ascii="Times New Roman" w:hAnsi="Times New Roman"/>
          <w:spacing w:val="-4"/>
          <w:sz w:val="28"/>
          <w:szCs w:val="28"/>
        </w:rPr>
        <w:t xml:space="preserve">ành chính công tỉnh </w:t>
      </w:r>
      <w:r w:rsidR="007B02F0" w:rsidRPr="00E82DA0">
        <w:rPr>
          <w:rFonts w:ascii="Times New Roman" w:hAnsi="Times New Roman"/>
          <w:spacing w:val="-4"/>
          <w:sz w:val="28"/>
          <w:szCs w:val="28"/>
        </w:rPr>
        <w:t xml:space="preserve">có trách nhiệm phối hợp với </w:t>
      </w:r>
      <w:r w:rsidR="0009365D" w:rsidRPr="00E82DA0">
        <w:rPr>
          <w:rFonts w:ascii="Times New Roman" w:hAnsi="Times New Roman"/>
          <w:spacing w:val="-4"/>
          <w:sz w:val="28"/>
          <w:szCs w:val="28"/>
        </w:rPr>
        <w:t xml:space="preserve">Ngân hàng </w:t>
      </w:r>
      <w:r w:rsidR="00C16120" w:rsidRPr="00E82DA0">
        <w:rPr>
          <w:rFonts w:ascii="Times New Roman" w:hAnsi="Times New Roman"/>
          <w:spacing w:val="-4"/>
          <w:sz w:val="28"/>
          <w:szCs w:val="28"/>
        </w:rPr>
        <w:t xml:space="preserve">theo dõi, </w:t>
      </w:r>
      <w:r w:rsidR="007B02F0" w:rsidRPr="00E82DA0">
        <w:rPr>
          <w:rFonts w:ascii="Times New Roman" w:hAnsi="Times New Roman"/>
          <w:spacing w:val="-4"/>
          <w:sz w:val="28"/>
          <w:szCs w:val="28"/>
        </w:rPr>
        <w:t xml:space="preserve">thực hiện quy trình thu phí, lệ phí và </w:t>
      </w:r>
      <w:r w:rsidR="00C16120" w:rsidRPr="00E82DA0">
        <w:rPr>
          <w:rFonts w:ascii="Times New Roman" w:hAnsi="Times New Roman"/>
          <w:spacing w:val="-4"/>
          <w:sz w:val="28"/>
          <w:szCs w:val="28"/>
        </w:rPr>
        <w:t>quản lý, sử dụng, vận</w:t>
      </w:r>
      <w:r w:rsidR="00116620" w:rsidRPr="00E82DA0">
        <w:rPr>
          <w:rFonts w:ascii="Times New Roman" w:hAnsi="Times New Roman"/>
          <w:spacing w:val="-4"/>
          <w:sz w:val="28"/>
          <w:szCs w:val="28"/>
        </w:rPr>
        <w:t xml:space="preserve"> hành phần mềm thu phí, lệ phí tại Trung tâm.</w:t>
      </w:r>
    </w:p>
    <w:p w14:paraId="44D9B7E9" w14:textId="74DEE211" w:rsidR="0009365D" w:rsidRPr="00E82DA0" w:rsidRDefault="00DF4651" w:rsidP="00EB6A87">
      <w:pPr>
        <w:pStyle w:val="ListParagraph"/>
        <w:spacing w:before="120" w:after="120" w:line="240" w:lineRule="auto"/>
        <w:ind w:left="0" w:firstLine="709"/>
        <w:contextualSpacing w:val="0"/>
        <w:jc w:val="both"/>
        <w:rPr>
          <w:rFonts w:ascii="Times New Roman" w:hAnsi="Times New Roman"/>
          <w:sz w:val="28"/>
          <w:szCs w:val="28"/>
        </w:rPr>
      </w:pPr>
      <w:r w:rsidRPr="00E82DA0">
        <w:rPr>
          <w:rFonts w:ascii="Times New Roman" w:hAnsi="Times New Roman"/>
          <w:sz w:val="28"/>
          <w:szCs w:val="28"/>
        </w:rPr>
        <w:t>5</w:t>
      </w:r>
      <w:r w:rsidR="0009365D" w:rsidRPr="00E82DA0">
        <w:rPr>
          <w:rFonts w:ascii="Times New Roman" w:hAnsi="Times New Roman"/>
          <w:sz w:val="28"/>
          <w:szCs w:val="28"/>
        </w:rPr>
        <w:t>. Giám đốc Ngân hàng có trách nhiệm</w:t>
      </w:r>
      <w:r w:rsidR="00C16120" w:rsidRPr="00E82DA0">
        <w:rPr>
          <w:rFonts w:ascii="Times New Roman" w:hAnsi="Times New Roman"/>
          <w:sz w:val="28"/>
          <w:szCs w:val="28"/>
        </w:rPr>
        <w:t xml:space="preserve"> </w:t>
      </w:r>
      <w:r w:rsidR="00CC4C47" w:rsidRPr="00E82DA0">
        <w:rPr>
          <w:rFonts w:ascii="Times New Roman" w:hAnsi="Times New Roman"/>
          <w:sz w:val="28"/>
          <w:szCs w:val="28"/>
        </w:rPr>
        <w:t xml:space="preserve">bố trí nhân sự, trang thiết bị đáp ứng việc tổ chức </w:t>
      </w:r>
      <w:r w:rsidR="00C16120" w:rsidRPr="00E82DA0">
        <w:rPr>
          <w:rFonts w:ascii="Times New Roman" w:hAnsi="Times New Roman"/>
          <w:sz w:val="28"/>
          <w:szCs w:val="28"/>
        </w:rPr>
        <w:t>thu phí, lệ phí</w:t>
      </w:r>
      <w:r w:rsidR="00F9413C" w:rsidRPr="00E82DA0">
        <w:rPr>
          <w:rFonts w:ascii="Times New Roman" w:hAnsi="Times New Roman"/>
          <w:sz w:val="28"/>
          <w:szCs w:val="28"/>
        </w:rPr>
        <w:t xml:space="preserve"> </w:t>
      </w:r>
      <w:r w:rsidR="0065792A" w:rsidRPr="00E82DA0">
        <w:rPr>
          <w:rFonts w:ascii="Times New Roman" w:hAnsi="Times New Roman"/>
          <w:sz w:val="28"/>
          <w:szCs w:val="28"/>
        </w:rPr>
        <w:t>bằng tiền mặt, chuyển khoản hoặc các hình thức khác</w:t>
      </w:r>
      <w:r w:rsidR="00C16120" w:rsidRPr="00E82DA0">
        <w:rPr>
          <w:rFonts w:ascii="Times New Roman" w:hAnsi="Times New Roman"/>
          <w:sz w:val="28"/>
          <w:szCs w:val="28"/>
        </w:rPr>
        <w:t>; quản lý việc in biên lai; tổ chức thực hiện kế toán, quản lý dòng tiền; đảm bảo chuy</w:t>
      </w:r>
      <w:r w:rsidR="000D024B" w:rsidRPr="00E82DA0">
        <w:rPr>
          <w:rFonts w:ascii="Times New Roman" w:hAnsi="Times New Roman"/>
          <w:sz w:val="28"/>
          <w:szCs w:val="28"/>
        </w:rPr>
        <w:t>ển tiền từ tài khoản chuyên thu</w:t>
      </w:r>
      <w:r w:rsidR="00AF44B5" w:rsidRPr="00E82DA0">
        <w:rPr>
          <w:rFonts w:ascii="Times New Roman" w:hAnsi="Times New Roman"/>
          <w:sz w:val="28"/>
          <w:szCs w:val="28"/>
        </w:rPr>
        <w:t xml:space="preserve"> đến tài khoản tiền gửi </w:t>
      </w:r>
      <w:r w:rsidR="00C16120" w:rsidRPr="00E82DA0">
        <w:rPr>
          <w:rFonts w:ascii="Times New Roman" w:hAnsi="Times New Roman"/>
          <w:sz w:val="28"/>
          <w:szCs w:val="28"/>
        </w:rPr>
        <w:t xml:space="preserve">của các cơ </w:t>
      </w:r>
      <w:r w:rsidR="00554FCB" w:rsidRPr="00E82DA0">
        <w:rPr>
          <w:rFonts w:ascii="Times New Roman" w:hAnsi="Times New Roman"/>
          <w:sz w:val="28"/>
          <w:szCs w:val="28"/>
        </w:rPr>
        <w:t>quan, đơn vị tại Kho bạc Nhà nướ</w:t>
      </w:r>
      <w:r w:rsidR="00C16120" w:rsidRPr="00E82DA0">
        <w:rPr>
          <w:rFonts w:ascii="Times New Roman" w:hAnsi="Times New Roman"/>
          <w:sz w:val="28"/>
          <w:szCs w:val="28"/>
        </w:rPr>
        <w:t>c đúng thời gian, quy trình; phối hợp các cơ quan, đơn vị kê khai thuế, thanh qu</w:t>
      </w:r>
      <w:r w:rsidR="00FB6EB2">
        <w:rPr>
          <w:rFonts w:ascii="Times New Roman" w:hAnsi="Times New Roman"/>
          <w:sz w:val="28"/>
          <w:szCs w:val="28"/>
        </w:rPr>
        <w:t>yết toán với Cục T</w:t>
      </w:r>
      <w:bookmarkStart w:id="0" w:name="_GoBack"/>
      <w:bookmarkEnd w:id="0"/>
      <w:r w:rsidR="00BE2C3D">
        <w:rPr>
          <w:rFonts w:ascii="Times New Roman" w:hAnsi="Times New Roman"/>
          <w:sz w:val="28"/>
          <w:szCs w:val="28"/>
        </w:rPr>
        <w:t>huế, Kho bạc N</w:t>
      </w:r>
      <w:r w:rsidR="00C16120" w:rsidRPr="00E82DA0">
        <w:rPr>
          <w:rFonts w:ascii="Times New Roman" w:hAnsi="Times New Roman"/>
          <w:sz w:val="28"/>
          <w:szCs w:val="28"/>
        </w:rPr>
        <w:t>hà nước tỉnh.</w:t>
      </w:r>
    </w:p>
    <w:p w14:paraId="6F7139A3" w14:textId="531986C1" w:rsidR="0009365D" w:rsidRPr="00E82DA0" w:rsidRDefault="00DF4651" w:rsidP="00EB6A87">
      <w:pPr>
        <w:spacing w:before="120" w:after="120"/>
        <w:ind w:firstLine="709"/>
        <w:jc w:val="both"/>
        <w:rPr>
          <w:rFonts w:ascii="Times New Roman" w:hAnsi="Times New Roman"/>
          <w:sz w:val="28"/>
          <w:szCs w:val="28"/>
        </w:rPr>
      </w:pPr>
      <w:r w:rsidRPr="00E82DA0">
        <w:rPr>
          <w:rFonts w:ascii="Times New Roman" w:hAnsi="Times New Roman"/>
          <w:sz w:val="28"/>
          <w:szCs w:val="28"/>
        </w:rPr>
        <w:t>6</w:t>
      </w:r>
      <w:r w:rsidR="0009365D" w:rsidRPr="00E82DA0">
        <w:rPr>
          <w:rFonts w:ascii="Times New Roman" w:hAnsi="Times New Roman"/>
          <w:sz w:val="28"/>
          <w:szCs w:val="28"/>
        </w:rPr>
        <w:t xml:space="preserve">. </w:t>
      </w:r>
      <w:r w:rsidR="00C16120" w:rsidRPr="00E82DA0">
        <w:rPr>
          <w:rFonts w:ascii="Times New Roman" w:hAnsi="Times New Roman"/>
          <w:sz w:val="28"/>
          <w:szCs w:val="28"/>
        </w:rPr>
        <w:t xml:space="preserve"> </w:t>
      </w:r>
      <w:r w:rsidR="0009365D" w:rsidRPr="00E82DA0">
        <w:rPr>
          <w:rFonts w:ascii="Times New Roman" w:hAnsi="Times New Roman"/>
          <w:sz w:val="28"/>
          <w:szCs w:val="28"/>
        </w:rPr>
        <w:t>Giám đốc Bưu điện tỉnh có trách nhiệm phối hợp Ngân hàng, cá</w:t>
      </w:r>
      <w:r w:rsidR="0055387D" w:rsidRPr="00E82DA0">
        <w:rPr>
          <w:rFonts w:ascii="Times New Roman" w:hAnsi="Times New Roman"/>
          <w:sz w:val="28"/>
          <w:szCs w:val="28"/>
        </w:rPr>
        <w:t xml:space="preserve">c đơn vị có liên quan thực hiện nộp hồ sơ và nhận kết quả qua dịch vụ bưu chính công ích; thực hiện </w:t>
      </w:r>
      <w:r w:rsidR="0009365D" w:rsidRPr="00E82DA0">
        <w:rPr>
          <w:rFonts w:ascii="Times New Roman" w:hAnsi="Times New Roman"/>
          <w:sz w:val="28"/>
          <w:szCs w:val="28"/>
        </w:rPr>
        <w:t xml:space="preserve">công tác tiếp nhận hồ sơ trả kết quả tại sở, ngành; vận chuyển kết quả đến nhà cá nhân, trụ sở tổ chức; trả hồ sơ và thực hiện thu phí, lệ phí. </w:t>
      </w:r>
    </w:p>
    <w:p w14:paraId="65BD13CE" w14:textId="3FA40685" w:rsidR="00C16120" w:rsidRPr="00E82DA0" w:rsidRDefault="00C16120" w:rsidP="00EB6A87">
      <w:pPr>
        <w:pStyle w:val="ListParagraph"/>
        <w:spacing w:before="120" w:after="120" w:line="240" w:lineRule="auto"/>
        <w:ind w:left="0" w:firstLine="709"/>
        <w:contextualSpacing w:val="0"/>
        <w:jc w:val="both"/>
        <w:rPr>
          <w:rFonts w:ascii="Times New Roman" w:hAnsi="Times New Roman"/>
          <w:b/>
          <w:sz w:val="28"/>
          <w:szCs w:val="28"/>
        </w:rPr>
      </w:pPr>
      <w:r w:rsidRPr="00E82DA0">
        <w:rPr>
          <w:rFonts w:ascii="Times New Roman" w:hAnsi="Times New Roman"/>
          <w:b/>
          <w:sz w:val="28"/>
          <w:szCs w:val="28"/>
          <w:lang w:val="vi-VN"/>
        </w:rPr>
        <w:t>Điều 1</w:t>
      </w:r>
      <w:r w:rsidR="00DF4651" w:rsidRPr="00E82DA0">
        <w:rPr>
          <w:rFonts w:ascii="Times New Roman" w:hAnsi="Times New Roman"/>
          <w:b/>
          <w:sz w:val="28"/>
          <w:szCs w:val="28"/>
        </w:rPr>
        <w:t>1</w:t>
      </w:r>
      <w:r w:rsidRPr="00E82DA0">
        <w:rPr>
          <w:rFonts w:ascii="Times New Roman" w:hAnsi="Times New Roman"/>
          <w:b/>
          <w:sz w:val="28"/>
          <w:szCs w:val="28"/>
          <w:lang w:val="vi-VN"/>
        </w:rPr>
        <w:t xml:space="preserve">. </w:t>
      </w:r>
      <w:r w:rsidRPr="00E82DA0">
        <w:rPr>
          <w:rFonts w:ascii="Times New Roman" w:hAnsi="Times New Roman"/>
          <w:b/>
          <w:sz w:val="28"/>
          <w:szCs w:val="28"/>
        </w:rPr>
        <w:t>Sửa đổi, bổ sung</w:t>
      </w:r>
    </w:p>
    <w:p w14:paraId="21ADADC3" w14:textId="6C9F2841" w:rsidR="00C16120" w:rsidRPr="00E82DA0" w:rsidRDefault="00C16120" w:rsidP="00EB6A87">
      <w:pPr>
        <w:pStyle w:val="ListParagraph"/>
        <w:spacing w:before="120" w:after="120" w:line="240" w:lineRule="auto"/>
        <w:ind w:left="0" w:firstLine="709"/>
        <w:contextualSpacing w:val="0"/>
        <w:jc w:val="both"/>
        <w:rPr>
          <w:rFonts w:ascii="Times New Roman" w:hAnsi="Times New Roman"/>
          <w:sz w:val="28"/>
          <w:szCs w:val="28"/>
        </w:rPr>
      </w:pPr>
      <w:r w:rsidRPr="00E82DA0">
        <w:rPr>
          <w:rFonts w:ascii="Times New Roman" w:hAnsi="Times New Roman"/>
          <w:sz w:val="28"/>
          <w:szCs w:val="28"/>
          <w:lang w:val="vi-VN"/>
        </w:rPr>
        <w:t xml:space="preserve">Trong quá trình triển khai thực hiện, nếu có </w:t>
      </w:r>
      <w:r w:rsidRPr="00E82DA0">
        <w:rPr>
          <w:rFonts w:ascii="Times New Roman" w:hAnsi="Times New Roman"/>
          <w:sz w:val="28"/>
          <w:szCs w:val="28"/>
        </w:rPr>
        <w:t xml:space="preserve">khó khăn, </w:t>
      </w:r>
      <w:r w:rsidRPr="00E82DA0">
        <w:rPr>
          <w:rFonts w:ascii="Times New Roman" w:hAnsi="Times New Roman"/>
          <w:sz w:val="28"/>
          <w:szCs w:val="28"/>
          <w:lang w:val="vi-VN"/>
        </w:rPr>
        <w:t xml:space="preserve">vướng mắc, đề nghị các </w:t>
      </w:r>
      <w:r w:rsidRPr="00E82DA0">
        <w:rPr>
          <w:rFonts w:ascii="Times New Roman" w:hAnsi="Times New Roman"/>
          <w:sz w:val="28"/>
          <w:szCs w:val="28"/>
        </w:rPr>
        <w:t xml:space="preserve">sở, ban, ngành, </w:t>
      </w:r>
      <w:r w:rsidRPr="00E82DA0">
        <w:rPr>
          <w:rFonts w:ascii="Times New Roman" w:hAnsi="Times New Roman"/>
          <w:sz w:val="28"/>
          <w:szCs w:val="28"/>
          <w:lang w:val="vi-VN"/>
        </w:rPr>
        <w:t xml:space="preserve">tổ chức, cá nhân phản ánh kịp thời về </w:t>
      </w:r>
      <w:r w:rsidR="001E0C44" w:rsidRPr="00E82DA0">
        <w:rPr>
          <w:rFonts w:ascii="Times New Roman" w:hAnsi="Times New Roman"/>
          <w:sz w:val="28"/>
          <w:szCs w:val="28"/>
        </w:rPr>
        <w:t>Ủy ban nhân dân</w:t>
      </w:r>
      <w:r w:rsidRPr="00E82DA0">
        <w:rPr>
          <w:rFonts w:ascii="Times New Roman" w:hAnsi="Times New Roman"/>
          <w:sz w:val="28"/>
          <w:szCs w:val="28"/>
        </w:rPr>
        <w:t xml:space="preserve"> tỉnh (thông qua </w:t>
      </w:r>
      <w:r w:rsidR="00554FCB" w:rsidRPr="00E82DA0">
        <w:rPr>
          <w:rFonts w:ascii="Times New Roman" w:hAnsi="Times New Roman"/>
          <w:sz w:val="28"/>
          <w:szCs w:val="28"/>
        </w:rPr>
        <w:t>Sở Tài chính</w:t>
      </w:r>
      <w:r w:rsidRPr="00E82DA0">
        <w:rPr>
          <w:rFonts w:ascii="Times New Roman" w:hAnsi="Times New Roman"/>
          <w:sz w:val="28"/>
          <w:szCs w:val="28"/>
        </w:rPr>
        <w:t>)</w:t>
      </w:r>
      <w:r w:rsidRPr="00E82DA0">
        <w:rPr>
          <w:rFonts w:ascii="Times New Roman" w:hAnsi="Times New Roman"/>
          <w:sz w:val="28"/>
          <w:szCs w:val="28"/>
          <w:lang w:val="vi-VN"/>
        </w:rPr>
        <w:t xml:space="preserve"> để xem xét, hướng dẫn</w:t>
      </w:r>
      <w:r w:rsidRPr="00E82DA0">
        <w:rPr>
          <w:rFonts w:ascii="Times New Roman" w:hAnsi="Times New Roman"/>
          <w:sz w:val="28"/>
          <w:szCs w:val="28"/>
        </w:rPr>
        <w:t xml:space="preserve"> và sửa đổi, bổ sung cho phù hợp./.</w:t>
      </w:r>
    </w:p>
    <w:p w14:paraId="74D26826" w14:textId="30D83389" w:rsidR="00C16120" w:rsidRPr="00E82DA0" w:rsidRDefault="003F0A0C" w:rsidP="001E0C44">
      <w:pPr>
        <w:tabs>
          <w:tab w:val="center" w:pos="6946"/>
        </w:tabs>
        <w:spacing w:line="360" w:lineRule="auto"/>
        <w:jc w:val="both"/>
        <w:rPr>
          <w:rFonts w:ascii="Times New Roman" w:hAnsi="Times New Roman"/>
          <w:b/>
          <w:szCs w:val="28"/>
          <w:lang w:val="nl-NL"/>
        </w:rPr>
      </w:pPr>
      <w:r w:rsidRPr="00E82DA0">
        <w:rPr>
          <w:rFonts w:ascii="Times New Roman" w:hAnsi="Times New Roman"/>
          <w:b/>
          <w:szCs w:val="28"/>
          <w:lang w:val="nl-NL"/>
        </w:rPr>
        <w:tab/>
      </w:r>
    </w:p>
    <w:sectPr w:rsidR="00C16120" w:rsidRPr="00E82DA0" w:rsidSect="00DB5496">
      <w:headerReference w:type="default" r:id="rId9"/>
      <w:footerReference w:type="even" r:id="rId10"/>
      <w:footerReference w:type="default" r:id="rId11"/>
      <w:headerReference w:type="first" r:id="rId12"/>
      <w:pgSz w:w="11907" w:h="16840" w:code="9"/>
      <w:pgMar w:top="1135" w:right="1275" w:bottom="993" w:left="1701" w:header="568" w:footer="3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3A5E5" w14:textId="77777777" w:rsidR="00783969" w:rsidRDefault="00783969">
      <w:r>
        <w:separator/>
      </w:r>
    </w:p>
  </w:endnote>
  <w:endnote w:type="continuationSeparator" w:id="0">
    <w:p w14:paraId="7E8FB432" w14:textId="77777777" w:rsidR="00783969" w:rsidRDefault="0078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VNI-Helve-Condens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F7F8E" w14:textId="77777777" w:rsidR="00C16120" w:rsidRDefault="004A4903">
    <w:pPr>
      <w:pStyle w:val="Footer"/>
      <w:framePr w:wrap="around" w:vAnchor="text" w:hAnchor="margin" w:xAlign="center" w:y="1"/>
      <w:rPr>
        <w:rStyle w:val="PageNumber"/>
      </w:rPr>
    </w:pPr>
    <w:r>
      <w:rPr>
        <w:rStyle w:val="PageNumber"/>
      </w:rPr>
      <w:fldChar w:fldCharType="begin"/>
    </w:r>
    <w:r w:rsidR="00C16120">
      <w:rPr>
        <w:rStyle w:val="PageNumber"/>
      </w:rPr>
      <w:instrText xml:space="preserve">PAGE  </w:instrText>
    </w:r>
    <w:r>
      <w:rPr>
        <w:rStyle w:val="PageNumber"/>
      </w:rPr>
      <w:fldChar w:fldCharType="separate"/>
    </w:r>
    <w:r w:rsidR="0060532B">
      <w:rPr>
        <w:rStyle w:val="PageNumber"/>
        <w:noProof/>
      </w:rPr>
      <w:t>8</w:t>
    </w:r>
    <w:r>
      <w:rPr>
        <w:rStyle w:val="PageNumber"/>
      </w:rPr>
      <w:fldChar w:fldCharType="end"/>
    </w:r>
  </w:p>
  <w:p w14:paraId="348D1C44" w14:textId="77777777" w:rsidR="00C16120" w:rsidRDefault="00C16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90A10" w14:textId="77777777" w:rsidR="00C16120" w:rsidRDefault="00C16120">
    <w:pPr>
      <w:pStyle w:val="Footer"/>
      <w:framePr w:wrap="around" w:vAnchor="text" w:hAnchor="margin" w:xAlign="center" w:y="1"/>
      <w:jc w:val="center"/>
      <w:rPr>
        <w:rStyle w:val="PageNumber"/>
        <w:sz w:val="22"/>
      </w:rPr>
    </w:pPr>
  </w:p>
  <w:p w14:paraId="5473CD0C" w14:textId="77777777" w:rsidR="00C16120" w:rsidRPr="00A43219" w:rsidRDefault="00C16120" w:rsidP="003357E7">
    <w:pPr>
      <w:pStyle w:val="Footer"/>
      <w:rPr>
        <w:sz w:val="22"/>
        <w:szCs w:val="22"/>
      </w:rPr>
    </w:pPr>
    <w:r w:rsidRPr="003357E7">
      <w:rPr>
        <w:rStyle w:val="PageNumber"/>
        <w:rFonts w:ascii="Times New Roman" w:hAnsi="Times New Roman"/>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E8935" w14:textId="77777777" w:rsidR="00783969" w:rsidRDefault="00783969">
      <w:r>
        <w:separator/>
      </w:r>
    </w:p>
  </w:footnote>
  <w:footnote w:type="continuationSeparator" w:id="0">
    <w:p w14:paraId="0159115C" w14:textId="77777777" w:rsidR="00783969" w:rsidRDefault="0078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615585"/>
      <w:docPartObj>
        <w:docPartGallery w:val="Page Numbers (Top of Page)"/>
        <w:docPartUnique/>
      </w:docPartObj>
    </w:sdtPr>
    <w:sdtEndPr>
      <w:rPr>
        <w:noProof/>
        <w:sz w:val="26"/>
        <w:szCs w:val="26"/>
      </w:rPr>
    </w:sdtEndPr>
    <w:sdtContent>
      <w:p w14:paraId="0D7865BF" w14:textId="4987CD01" w:rsidR="0060532B" w:rsidRPr="0060532B" w:rsidRDefault="004A4903">
        <w:pPr>
          <w:pStyle w:val="Header"/>
          <w:jc w:val="center"/>
          <w:rPr>
            <w:sz w:val="26"/>
            <w:szCs w:val="26"/>
          </w:rPr>
        </w:pPr>
        <w:r w:rsidRPr="0060532B">
          <w:rPr>
            <w:rFonts w:ascii="Times New Roman" w:hAnsi="Times New Roman"/>
            <w:sz w:val="26"/>
            <w:szCs w:val="26"/>
          </w:rPr>
          <w:fldChar w:fldCharType="begin"/>
        </w:r>
        <w:r w:rsidR="0060532B" w:rsidRPr="0060532B">
          <w:rPr>
            <w:rFonts w:ascii="Times New Roman" w:hAnsi="Times New Roman"/>
            <w:sz w:val="26"/>
            <w:szCs w:val="26"/>
          </w:rPr>
          <w:instrText xml:space="preserve"> PAGE   \* MERGEFORMAT </w:instrText>
        </w:r>
        <w:r w:rsidRPr="0060532B">
          <w:rPr>
            <w:rFonts w:ascii="Times New Roman" w:hAnsi="Times New Roman"/>
            <w:sz w:val="26"/>
            <w:szCs w:val="26"/>
          </w:rPr>
          <w:fldChar w:fldCharType="separate"/>
        </w:r>
        <w:r w:rsidR="00FB6EB2">
          <w:rPr>
            <w:rFonts w:ascii="Times New Roman" w:hAnsi="Times New Roman"/>
            <w:noProof/>
            <w:sz w:val="26"/>
            <w:szCs w:val="26"/>
          </w:rPr>
          <w:t>6</w:t>
        </w:r>
        <w:r w:rsidRPr="0060532B">
          <w:rPr>
            <w:rFonts w:ascii="Times New Roman" w:hAnsi="Times New Roman"/>
            <w:noProof/>
            <w:sz w:val="26"/>
            <w:szCs w:val="26"/>
          </w:rPr>
          <w:fldChar w:fldCharType="end"/>
        </w:r>
      </w:p>
    </w:sdtContent>
  </w:sdt>
  <w:p w14:paraId="5EE405CF" w14:textId="77777777" w:rsidR="0060532B" w:rsidRDefault="0060532B" w:rsidP="0060532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5F440" w14:textId="77777777" w:rsidR="0060532B" w:rsidRDefault="0060532B" w:rsidP="0060532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26F5C"/>
    <w:multiLevelType w:val="hybridMultilevel"/>
    <w:tmpl w:val="110E8E70"/>
    <w:lvl w:ilvl="0" w:tplc="CE307FB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
    <w:nsid w:val="3B8B7077"/>
    <w:multiLevelType w:val="hybridMultilevel"/>
    <w:tmpl w:val="3A46D886"/>
    <w:lvl w:ilvl="0" w:tplc="95124A4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nsid w:val="44720EBA"/>
    <w:multiLevelType w:val="hybridMultilevel"/>
    <w:tmpl w:val="93F808C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9DD70AD"/>
    <w:multiLevelType w:val="hybridMultilevel"/>
    <w:tmpl w:val="BE240636"/>
    <w:lvl w:ilvl="0" w:tplc="718800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552FF8"/>
    <w:multiLevelType w:val="hybridMultilevel"/>
    <w:tmpl w:val="B232C5C8"/>
    <w:lvl w:ilvl="0" w:tplc="539850AE">
      <w:start w:val="3"/>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54B5750"/>
    <w:multiLevelType w:val="hybridMultilevel"/>
    <w:tmpl w:val="2BB4FBD8"/>
    <w:lvl w:ilvl="0" w:tplc="C832A98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55A61340"/>
    <w:multiLevelType w:val="hybridMultilevel"/>
    <w:tmpl w:val="6B12F12A"/>
    <w:lvl w:ilvl="0" w:tplc="469E7D6E">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626CED"/>
    <w:multiLevelType w:val="hybridMultilevel"/>
    <w:tmpl w:val="C62860B6"/>
    <w:lvl w:ilvl="0" w:tplc="E1E47E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5D1E1D86"/>
    <w:multiLevelType w:val="hybridMultilevel"/>
    <w:tmpl w:val="C83A14DA"/>
    <w:lvl w:ilvl="0" w:tplc="2DD6CFE2">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5E7441ED"/>
    <w:multiLevelType w:val="hybridMultilevel"/>
    <w:tmpl w:val="7E88BEC2"/>
    <w:lvl w:ilvl="0" w:tplc="AC1899D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nsid w:val="5FDF464C"/>
    <w:multiLevelType w:val="hybridMultilevel"/>
    <w:tmpl w:val="B47C8860"/>
    <w:lvl w:ilvl="0" w:tplc="923C7FE4">
      <w:start w:val="1"/>
      <w:numFmt w:val="lowerLetter"/>
      <w:lvlText w:val="%1)"/>
      <w:lvlJc w:val="left"/>
      <w:pPr>
        <w:ind w:left="927" w:hanging="360"/>
      </w:pPr>
      <w:rPr>
        <w:rFonts w:cs="Times New Roman" w:hint="default"/>
        <w:color w:val="FF000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63865BCB"/>
    <w:multiLevelType w:val="hybridMultilevel"/>
    <w:tmpl w:val="79760794"/>
    <w:lvl w:ilvl="0" w:tplc="719CDF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73706286"/>
    <w:multiLevelType w:val="hybridMultilevel"/>
    <w:tmpl w:val="E9420B02"/>
    <w:lvl w:ilvl="0" w:tplc="2C6C6F94">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74727F66"/>
    <w:multiLevelType w:val="hybridMultilevel"/>
    <w:tmpl w:val="BB1225C2"/>
    <w:lvl w:ilvl="0" w:tplc="311EC374">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7FEA7D6A"/>
    <w:multiLevelType w:val="hybridMultilevel"/>
    <w:tmpl w:val="BB9AADC0"/>
    <w:lvl w:ilvl="0" w:tplc="0AE67DC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11"/>
  </w:num>
  <w:num w:numId="2">
    <w:abstractNumId w:val="13"/>
  </w:num>
  <w:num w:numId="3">
    <w:abstractNumId w:val="6"/>
  </w:num>
  <w:num w:numId="4">
    <w:abstractNumId w:val="2"/>
  </w:num>
  <w:num w:numId="5">
    <w:abstractNumId w:val="3"/>
  </w:num>
  <w:num w:numId="6">
    <w:abstractNumId w:val="7"/>
  </w:num>
  <w:num w:numId="7">
    <w:abstractNumId w:val="4"/>
  </w:num>
  <w:num w:numId="8">
    <w:abstractNumId w:val="9"/>
  </w:num>
  <w:num w:numId="9">
    <w:abstractNumId w:val="12"/>
  </w:num>
  <w:num w:numId="10">
    <w:abstractNumId w:val="14"/>
  </w:num>
  <w:num w:numId="11">
    <w:abstractNumId w:val="0"/>
  </w:num>
  <w:num w:numId="12">
    <w:abstractNumId w:val="10"/>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36"/>
    <w:rsid w:val="00002C0A"/>
    <w:rsid w:val="00002C4B"/>
    <w:rsid w:val="000039DB"/>
    <w:rsid w:val="00011D48"/>
    <w:rsid w:val="00012EFB"/>
    <w:rsid w:val="0001381E"/>
    <w:rsid w:val="000140E3"/>
    <w:rsid w:val="00014865"/>
    <w:rsid w:val="00014D29"/>
    <w:rsid w:val="00021C3D"/>
    <w:rsid w:val="000226A1"/>
    <w:rsid w:val="000227D2"/>
    <w:rsid w:val="0002447B"/>
    <w:rsid w:val="00024F5A"/>
    <w:rsid w:val="000256C0"/>
    <w:rsid w:val="0002757B"/>
    <w:rsid w:val="00030126"/>
    <w:rsid w:val="00030311"/>
    <w:rsid w:val="000303D4"/>
    <w:rsid w:val="00030912"/>
    <w:rsid w:val="000309F6"/>
    <w:rsid w:val="00031A1A"/>
    <w:rsid w:val="00032256"/>
    <w:rsid w:val="00034D6A"/>
    <w:rsid w:val="000356C8"/>
    <w:rsid w:val="00035935"/>
    <w:rsid w:val="0003594E"/>
    <w:rsid w:val="00035C94"/>
    <w:rsid w:val="00037B22"/>
    <w:rsid w:val="00040039"/>
    <w:rsid w:val="00041C78"/>
    <w:rsid w:val="000445FF"/>
    <w:rsid w:val="000515E1"/>
    <w:rsid w:val="000524E2"/>
    <w:rsid w:val="00053235"/>
    <w:rsid w:val="00056630"/>
    <w:rsid w:val="00057B0B"/>
    <w:rsid w:val="00061F72"/>
    <w:rsid w:val="000634E3"/>
    <w:rsid w:val="0006358A"/>
    <w:rsid w:val="00063AEC"/>
    <w:rsid w:val="00063BA9"/>
    <w:rsid w:val="000654B3"/>
    <w:rsid w:val="00070A34"/>
    <w:rsid w:val="0007207B"/>
    <w:rsid w:val="00073E40"/>
    <w:rsid w:val="0007590E"/>
    <w:rsid w:val="00076C6E"/>
    <w:rsid w:val="00076CEA"/>
    <w:rsid w:val="00076E6D"/>
    <w:rsid w:val="00077699"/>
    <w:rsid w:val="000802EC"/>
    <w:rsid w:val="0008039E"/>
    <w:rsid w:val="00081801"/>
    <w:rsid w:val="00082A47"/>
    <w:rsid w:val="00082BCE"/>
    <w:rsid w:val="00083DA1"/>
    <w:rsid w:val="00083E1B"/>
    <w:rsid w:val="00084756"/>
    <w:rsid w:val="000848DB"/>
    <w:rsid w:val="00085D10"/>
    <w:rsid w:val="0008792A"/>
    <w:rsid w:val="00090091"/>
    <w:rsid w:val="00090420"/>
    <w:rsid w:val="00091FFC"/>
    <w:rsid w:val="000933EA"/>
    <w:rsid w:val="0009365D"/>
    <w:rsid w:val="000947AC"/>
    <w:rsid w:val="0009586B"/>
    <w:rsid w:val="00096BD2"/>
    <w:rsid w:val="00097939"/>
    <w:rsid w:val="00097F10"/>
    <w:rsid w:val="000A0708"/>
    <w:rsid w:val="000A1FD2"/>
    <w:rsid w:val="000A2F3F"/>
    <w:rsid w:val="000A4651"/>
    <w:rsid w:val="000A4CAD"/>
    <w:rsid w:val="000A78C8"/>
    <w:rsid w:val="000B3603"/>
    <w:rsid w:val="000B43D5"/>
    <w:rsid w:val="000B4454"/>
    <w:rsid w:val="000B7B05"/>
    <w:rsid w:val="000C07C4"/>
    <w:rsid w:val="000C175D"/>
    <w:rsid w:val="000C1E09"/>
    <w:rsid w:val="000C288E"/>
    <w:rsid w:val="000C4173"/>
    <w:rsid w:val="000C58D2"/>
    <w:rsid w:val="000C6C06"/>
    <w:rsid w:val="000C70FE"/>
    <w:rsid w:val="000C7533"/>
    <w:rsid w:val="000D024B"/>
    <w:rsid w:val="000D12E5"/>
    <w:rsid w:val="000D5340"/>
    <w:rsid w:val="000D601B"/>
    <w:rsid w:val="000D67F3"/>
    <w:rsid w:val="000E04CA"/>
    <w:rsid w:val="000E1037"/>
    <w:rsid w:val="000E2A10"/>
    <w:rsid w:val="000E3AFD"/>
    <w:rsid w:val="000E5698"/>
    <w:rsid w:val="000E69DE"/>
    <w:rsid w:val="000E711D"/>
    <w:rsid w:val="000F09E3"/>
    <w:rsid w:val="000F249E"/>
    <w:rsid w:val="000F4CBD"/>
    <w:rsid w:val="000F5022"/>
    <w:rsid w:val="000F5E4E"/>
    <w:rsid w:val="000F6B11"/>
    <w:rsid w:val="000F7026"/>
    <w:rsid w:val="00101972"/>
    <w:rsid w:val="00101D63"/>
    <w:rsid w:val="001026FA"/>
    <w:rsid w:val="00103893"/>
    <w:rsid w:val="00104938"/>
    <w:rsid w:val="00107271"/>
    <w:rsid w:val="00110985"/>
    <w:rsid w:val="0011163F"/>
    <w:rsid w:val="00112A06"/>
    <w:rsid w:val="001132A0"/>
    <w:rsid w:val="00113A08"/>
    <w:rsid w:val="00114CFE"/>
    <w:rsid w:val="00115180"/>
    <w:rsid w:val="00115BA0"/>
    <w:rsid w:val="001163ED"/>
    <w:rsid w:val="00116620"/>
    <w:rsid w:val="00120114"/>
    <w:rsid w:val="0012115E"/>
    <w:rsid w:val="00123391"/>
    <w:rsid w:val="001235D8"/>
    <w:rsid w:val="001269D4"/>
    <w:rsid w:val="00127EDD"/>
    <w:rsid w:val="00127F0D"/>
    <w:rsid w:val="0013161B"/>
    <w:rsid w:val="00134E00"/>
    <w:rsid w:val="001359C2"/>
    <w:rsid w:val="00140919"/>
    <w:rsid w:val="001411B6"/>
    <w:rsid w:val="00143496"/>
    <w:rsid w:val="00143C0D"/>
    <w:rsid w:val="00144EA6"/>
    <w:rsid w:val="001544B9"/>
    <w:rsid w:val="0015456A"/>
    <w:rsid w:val="00154E65"/>
    <w:rsid w:val="00156413"/>
    <w:rsid w:val="00156EAF"/>
    <w:rsid w:val="00161005"/>
    <w:rsid w:val="001637EF"/>
    <w:rsid w:val="00164F71"/>
    <w:rsid w:val="00165EA9"/>
    <w:rsid w:val="001678F7"/>
    <w:rsid w:val="00167B68"/>
    <w:rsid w:val="001706EA"/>
    <w:rsid w:val="00170A0D"/>
    <w:rsid w:val="00170F93"/>
    <w:rsid w:val="00172997"/>
    <w:rsid w:val="0017299A"/>
    <w:rsid w:val="001743EC"/>
    <w:rsid w:val="00174F74"/>
    <w:rsid w:val="00176C31"/>
    <w:rsid w:val="0017768D"/>
    <w:rsid w:val="00180334"/>
    <w:rsid w:val="001807EB"/>
    <w:rsid w:val="00182ED1"/>
    <w:rsid w:val="00185F94"/>
    <w:rsid w:val="00187CB1"/>
    <w:rsid w:val="00187D25"/>
    <w:rsid w:val="0019040C"/>
    <w:rsid w:val="00190E76"/>
    <w:rsid w:val="001915AE"/>
    <w:rsid w:val="00194D4F"/>
    <w:rsid w:val="001A0E06"/>
    <w:rsid w:val="001A1B74"/>
    <w:rsid w:val="001A1CC8"/>
    <w:rsid w:val="001A31CD"/>
    <w:rsid w:val="001A5879"/>
    <w:rsid w:val="001A5DF7"/>
    <w:rsid w:val="001A6418"/>
    <w:rsid w:val="001A7BFF"/>
    <w:rsid w:val="001B17E8"/>
    <w:rsid w:val="001B4746"/>
    <w:rsid w:val="001B529B"/>
    <w:rsid w:val="001B539D"/>
    <w:rsid w:val="001B54FB"/>
    <w:rsid w:val="001B6D37"/>
    <w:rsid w:val="001B7F77"/>
    <w:rsid w:val="001C1987"/>
    <w:rsid w:val="001C4238"/>
    <w:rsid w:val="001C51E4"/>
    <w:rsid w:val="001C74B2"/>
    <w:rsid w:val="001D031A"/>
    <w:rsid w:val="001D136C"/>
    <w:rsid w:val="001D2415"/>
    <w:rsid w:val="001D4959"/>
    <w:rsid w:val="001D4A1C"/>
    <w:rsid w:val="001D4D05"/>
    <w:rsid w:val="001D54C2"/>
    <w:rsid w:val="001D65F9"/>
    <w:rsid w:val="001D7340"/>
    <w:rsid w:val="001E08D4"/>
    <w:rsid w:val="001E0AE1"/>
    <w:rsid w:val="001E0C44"/>
    <w:rsid w:val="001E2C91"/>
    <w:rsid w:val="001E3928"/>
    <w:rsid w:val="001E7188"/>
    <w:rsid w:val="001F0574"/>
    <w:rsid w:val="001F3413"/>
    <w:rsid w:val="001F5ED2"/>
    <w:rsid w:val="001F6157"/>
    <w:rsid w:val="00200B8A"/>
    <w:rsid w:val="00202283"/>
    <w:rsid w:val="00203602"/>
    <w:rsid w:val="00204C64"/>
    <w:rsid w:val="002070F6"/>
    <w:rsid w:val="00212B0F"/>
    <w:rsid w:val="00212E70"/>
    <w:rsid w:val="002136D8"/>
    <w:rsid w:val="00214A2D"/>
    <w:rsid w:val="00215512"/>
    <w:rsid w:val="002169D3"/>
    <w:rsid w:val="00217183"/>
    <w:rsid w:val="002173A8"/>
    <w:rsid w:val="002210BC"/>
    <w:rsid w:val="00221697"/>
    <w:rsid w:val="0022230F"/>
    <w:rsid w:val="002246EB"/>
    <w:rsid w:val="0022570A"/>
    <w:rsid w:val="00227F13"/>
    <w:rsid w:val="00230C34"/>
    <w:rsid w:val="002319D6"/>
    <w:rsid w:val="00232B31"/>
    <w:rsid w:val="00234943"/>
    <w:rsid w:val="0023593E"/>
    <w:rsid w:val="00237EDB"/>
    <w:rsid w:val="00240882"/>
    <w:rsid w:val="002429BC"/>
    <w:rsid w:val="00243F36"/>
    <w:rsid w:val="00245231"/>
    <w:rsid w:val="002454C2"/>
    <w:rsid w:val="002454E4"/>
    <w:rsid w:val="002511BC"/>
    <w:rsid w:val="00251574"/>
    <w:rsid w:val="002542D2"/>
    <w:rsid w:val="002554DE"/>
    <w:rsid w:val="002579C8"/>
    <w:rsid w:val="00261106"/>
    <w:rsid w:val="00265153"/>
    <w:rsid w:val="0026567C"/>
    <w:rsid w:val="00266554"/>
    <w:rsid w:val="00266B75"/>
    <w:rsid w:val="00270A2B"/>
    <w:rsid w:val="00270B48"/>
    <w:rsid w:val="00270CFA"/>
    <w:rsid w:val="00270EEA"/>
    <w:rsid w:val="0027154C"/>
    <w:rsid w:val="00271791"/>
    <w:rsid w:val="0027195E"/>
    <w:rsid w:val="00275EF4"/>
    <w:rsid w:val="0027637B"/>
    <w:rsid w:val="002767EB"/>
    <w:rsid w:val="00277A6F"/>
    <w:rsid w:val="00280797"/>
    <w:rsid w:val="002836F9"/>
    <w:rsid w:val="00286DF2"/>
    <w:rsid w:val="00286E9E"/>
    <w:rsid w:val="00287E4A"/>
    <w:rsid w:val="0029023C"/>
    <w:rsid w:val="002918EE"/>
    <w:rsid w:val="002926D5"/>
    <w:rsid w:val="00293136"/>
    <w:rsid w:val="00293C4D"/>
    <w:rsid w:val="00294520"/>
    <w:rsid w:val="002949C4"/>
    <w:rsid w:val="00295C61"/>
    <w:rsid w:val="00296218"/>
    <w:rsid w:val="002A3E2D"/>
    <w:rsid w:val="002A642C"/>
    <w:rsid w:val="002A6C61"/>
    <w:rsid w:val="002A78D1"/>
    <w:rsid w:val="002A7B36"/>
    <w:rsid w:val="002B00E2"/>
    <w:rsid w:val="002B1C52"/>
    <w:rsid w:val="002B48E7"/>
    <w:rsid w:val="002C1E40"/>
    <w:rsid w:val="002C30BA"/>
    <w:rsid w:val="002C53B1"/>
    <w:rsid w:val="002C592C"/>
    <w:rsid w:val="002C66AD"/>
    <w:rsid w:val="002C7BEA"/>
    <w:rsid w:val="002D0852"/>
    <w:rsid w:val="002D165D"/>
    <w:rsid w:val="002D1BEE"/>
    <w:rsid w:val="002D2AC8"/>
    <w:rsid w:val="002D2E01"/>
    <w:rsid w:val="002D4971"/>
    <w:rsid w:val="002D4A00"/>
    <w:rsid w:val="002D5D69"/>
    <w:rsid w:val="002D6B4F"/>
    <w:rsid w:val="002D7C2E"/>
    <w:rsid w:val="002E0733"/>
    <w:rsid w:val="002E31AD"/>
    <w:rsid w:val="002E3BBE"/>
    <w:rsid w:val="002E3DBF"/>
    <w:rsid w:val="002E4965"/>
    <w:rsid w:val="002E5151"/>
    <w:rsid w:val="002E697E"/>
    <w:rsid w:val="002E7503"/>
    <w:rsid w:val="002F101E"/>
    <w:rsid w:val="002F3094"/>
    <w:rsid w:val="002F366E"/>
    <w:rsid w:val="002F4F7E"/>
    <w:rsid w:val="0030014B"/>
    <w:rsid w:val="00300C14"/>
    <w:rsid w:val="003041DC"/>
    <w:rsid w:val="003054EE"/>
    <w:rsid w:val="00305846"/>
    <w:rsid w:val="003107A5"/>
    <w:rsid w:val="003116B0"/>
    <w:rsid w:val="00313BCD"/>
    <w:rsid w:val="003160DD"/>
    <w:rsid w:val="0031617D"/>
    <w:rsid w:val="0031653F"/>
    <w:rsid w:val="00317717"/>
    <w:rsid w:val="00317E5F"/>
    <w:rsid w:val="00320156"/>
    <w:rsid w:val="00320CCE"/>
    <w:rsid w:val="0032152C"/>
    <w:rsid w:val="003218E9"/>
    <w:rsid w:val="0032282E"/>
    <w:rsid w:val="003239C8"/>
    <w:rsid w:val="003243BB"/>
    <w:rsid w:val="00324CA4"/>
    <w:rsid w:val="00324FC3"/>
    <w:rsid w:val="00330020"/>
    <w:rsid w:val="00330493"/>
    <w:rsid w:val="00330FFA"/>
    <w:rsid w:val="00331731"/>
    <w:rsid w:val="00331EFE"/>
    <w:rsid w:val="0033380B"/>
    <w:rsid w:val="00334021"/>
    <w:rsid w:val="003357E7"/>
    <w:rsid w:val="00335D59"/>
    <w:rsid w:val="00335E9F"/>
    <w:rsid w:val="00335EF7"/>
    <w:rsid w:val="003365F9"/>
    <w:rsid w:val="00337FBA"/>
    <w:rsid w:val="00340A93"/>
    <w:rsid w:val="00340CF9"/>
    <w:rsid w:val="00342DDE"/>
    <w:rsid w:val="00342E4E"/>
    <w:rsid w:val="00343A25"/>
    <w:rsid w:val="00343A60"/>
    <w:rsid w:val="00350913"/>
    <w:rsid w:val="003514AD"/>
    <w:rsid w:val="00351712"/>
    <w:rsid w:val="00356097"/>
    <w:rsid w:val="003577D8"/>
    <w:rsid w:val="0036120A"/>
    <w:rsid w:val="00361431"/>
    <w:rsid w:val="00361615"/>
    <w:rsid w:val="00362286"/>
    <w:rsid w:val="00362E8F"/>
    <w:rsid w:val="003634E0"/>
    <w:rsid w:val="0036682B"/>
    <w:rsid w:val="00367CBD"/>
    <w:rsid w:val="00370730"/>
    <w:rsid w:val="00371EFF"/>
    <w:rsid w:val="00372EAA"/>
    <w:rsid w:val="003731DB"/>
    <w:rsid w:val="0037409C"/>
    <w:rsid w:val="003770B4"/>
    <w:rsid w:val="0038030F"/>
    <w:rsid w:val="00380362"/>
    <w:rsid w:val="00381A96"/>
    <w:rsid w:val="00381C50"/>
    <w:rsid w:val="0038228F"/>
    <w:rsid w:val="00382F13"/>
    <w:rsid w:val="0038312D"/>
    <w:rsid w:val="0038427C"/>
    <w:rsid w:val="003846A2"/>
    <w:rsid w:val="0038657F"/>
    <w:rsid w:val="00390034"/>
    <w:rsid w:val="003962A4"/>
    <w:rsid w:val="003A046A"/>
    <w:rsid w:val="003A2C84"/>
    <w:rsid w:val="003A302A"/>
    <w:rsid w:val="003A3ECE"/>
    <w:rsid w:val="003A428F"/>
    <w:rsid w:val="003B02B7"/>
    <w:rsid w:val="003B1F0F"/>
    <w:rsid w:val="003B458F"/>
    <w:rsid w:val="003B6CDF"/>
    <w:rsid w:val="003B79C6"/>
    <w:rsid w:val="003C15F9"/>
    <w:rsid w:val="003C1DB9"/>
    <w:rsid w:val="003C3DC0"/>
    <w:rsid w:val="003C52BB"/>
    <w:rsid w:val="003C5771"/>
    <w:rsid w:val="003D05FE"/>
    <w:rsid w:val="003D0A1F"/>
    <w:rsid w:val="003D1802"/>
    <w:rsid w:val="003D2839"/>
    <w:rsid w:val="003D5B6F"/>
    <w:rsid w:val="003D6ABF"/>
    <w:rsid w:val="003D6F92"/>
    <w:rsid w:val="003D79E9"/>
    <w:rsid w:val="003E02E2"/>
    <w:rsid w:val="003E0381"/>
    <w:rsid w:val="003E03AB"/>
    <w:rsid w:val="003E4668"/>
    <w:rsid w:val="003F0A0C"/>
    <w:rsid w:val="003F0BE0"/>
    <w:rsid w:val="003F1866"/>
    <w:rsid w:val="003F200F"/>
    <w:rsid w:val="003F2152"/>
    <w:rsid w:val="003F32A5"/>
    <w:rsid w:val="003F3360"/>
    <w:rsid w:val="003F3EAE"/>
    <w:rsid w:val="003F4AF6"/>
    <w:rsid w:val="003F585F"/>
    <w:rsid w:val="003F6C42"/>
    <w:rsid w:val="003F79CC"/>
    <w:rsid w:val="00401C39"/>
    <w:rsid w:val="004036C0"/>
    <w:rsid w:val="0040406F"/>
    <w:rsid w:val="00404374"/>
    <w:rsid w:val="00406799"/>
    <w:rsid w:val="00406A2E"/>
    <w:rsid w:val="00410341"/>
    <w:rsid w:val="00411277"/>
    <w:rsid w:val="004112F0"/>
    <w:rsid w:val="004126F1"/>
    <w:rsid w:val="0041278E"/>
    <w:rsid w:val="00412DBA"/>
    <w:rsid w:val="0041315B"/>
    <w:rsid w:val="00413215"/>
    <w:rsid w:val="004152EC"/>
    <w:rsid w:val="00416293"/>
    <w:rsid w:val="00416608"/>
    <w:rsid w:val="004171BF"/>
    <w:rsid w:val="00417EB2"/>
    <w:rsid w:val="004210CA"/>
    <w:rsid w:val="004226BC"/>
    <w:rsid w:val="00422734"/>
    <w:rsid w:val="00424AB8"/>
    <w:rsid w:val="00425237"/>
    <w:rsid w:val="00425FA4"/>
    <w:rsid w:val="00430717"/>
    <w:rsid w:val="00432CCD"/>
    <w:rsid w:val="004338A5"/>
    <w:rsid w:val="004353FB"/>
    <w:rsid w:val="00435DAC"/>
    <w:rsid w:val="004377E9"/>
    <w:rsid w:val="004400B6"/>
    <w:rsid w:val="00442560"/>
    <w:rsid w:val="004432A9"/>
    <w:rsid w:val="004435ED"/>
    <w:rsid w:val="00444263"/>
    <w:rsid w:val="004454BD"/>
    <w:rsid w:val="00446243"/>
    <w:rsid w:val="004476BA"/>
    <w:rsid w:val="004503E6"/>
    <w:rsid w:val="0045274D"/>
    <w:rsid w:val="00452A01"/>
    <w:rsid w:val="0046367E"/>
    <w:rsid w:val="0046472C"/>
    <w:rsid w:val="00465E68"/>
    <w:rsid w:val="00467887"/>
    <w:rsid w:val="0047058D"/>
    <w:rsid w:val="00470657"/>
    <w:rsid w:val="00470900"/>
    <w:rsid w:val="004725B4"/>
    <w:rsid w:val="00473777"/>
    <w:rsid w:val="004751AC"/>
    <w:rsid w:val="00475B2B"/>
    <w:rsid w:val="00475C37"/>
    <w:rsid w:val="004765F5"/>
    <w:rsid w:val="00476651"/>
    <w:rsid w:val="00476D9A"/>
    <w:rsid w:val="004825E7"/>
    <w:rsid w:val="00485F16"/>
    <w:rsid w:val="004873FA"/>
    <w:rsid w:val="00490069"/>
    <w:rsid w:val="0049056E"/>
    <w:rsid w:val="004916AC"/>
    <w:rsid w:val="00491C12"/>
    <w:rsid w:val="004928AE"/>
    <w:rsid w:val="004928B1"/>
    <w:rsid w:val="0049316E"/>
    <w:rsid w:val="00493423"/>
    <w:rsid w:val="00493676"/>
    <w:rsid w:val="00495064"/>
    <w:rsid w:val="00495545"/>
    <w:rsid w:val="0049577A"/>
    <w:rsid w:val="004965C5"/>
    <w:rsid w:val="004A0A37"/>
    <w:rsid w:val="004A10D9"/>
    <w:rsid w:val="004A1A08"/>
    <w:rsid w:val="004A29AA"/>
    <w:rsid w:val="004A3A15"/>
    <w:rsid w:val="004A4903"/>
    <w:rsid w:val="004A511D"/>
    <w:rsid w:val="004A5A07"/>
    <w:rsid w:val="004A5F8A"/>
    <w:rsid w:val="004B243B"/>
    <w:rsid w:val="004B2F6D"/>
    <w:rsid w:val="004B3610"/>
    <w:rsid w:val="004B6138"/>
    <w:rsid w:val="004B7553"/>
    <w:rsid w:val="004C1C14"/>
    <w:rsid w:val="004C2155"/>
    <w:rsid w:val="004C2EA6"/>
    <w:rsid w:val="004C435D"/>
    <w:rsid w:val="004C49BF"/>
    <w:rsid w:val="004C50ED"/>
    <w:rsid w:val="004C52F3"/>
    <w:rsid w:val="004C6506"/>
    <w:rsid w:val="004C7D0D"/>
    <w:rsid w:val="004D113A"/>
    <w:rsid w:val="004D220D"/>
    <w:rsid w:val="004D2233"/>
    <w:rsid w:val="004D5245"/>
    <w:rsid w:val="004E1CCD"/>
    <w:rsid w:val="004E2312"/>
    <w:rsid w:val="004E2A10"/>
    <w:rsid w:val="004E2EBF"/>
    <w:rsid w:val="004E3195"/>
    <w:rsid w:val="004E515B"/>
    <w:rsid w:val="004E5644"/>
    <w:rsid w:val="004E69BC"/>
    <w:rsid w:val="004E7945"/>
    <w:rsid w:val="004F17FE"/>
    <w:rsid w:val="004F1990"/>
    <w:rsid w:val="004F7F7C"/>
    <w:rsid w:val="00500496"/>
    <w:rsid w:val="00502739"/>
    <w:rsid w:val="00502A46"/>
    <w:rsid w:val="00505151"/>
    <w:rsid w:val="00506F01"/>
    <w:rsid w:val="0050754B"/>
    <w:rsid w:val="005118B1"/>
    <w:rsid w:val="00515086"/>
    <w:rsid w:val="0051542D"/>
    <w:rsid w:val="005163E4"/>
    <w:rsid w:val="005207A1"/>
    <w:rsid w:val="00521399"/>
    <w:rsid w:val="0052207F"/>
    <w:rsid w:val="005222B4"/>
    <w:rsid w:val="005227F9"/>
    <w:rsid w:val="00523136"/>
    <w:rsid w:val="005239C1"/>
    <w:rsid w:val="00524341"/>
    <w:rsid w:val="0052678D"/>
    <w:rsid w:val="00526B52"/>
    <w:rsid w:val="005272C7"/>
    <w:rsid w:val="005277BE"/>
    <w:rsid w:val="005321B9"/>
    <w:rsid w:val="00532514"/>
    <w:rsid w:val="005339A1"/>
    <w:rsid w:val="00534C26"/>
    <w:rsid w:val="00535768"/>
    <w:rsid w:val="005376CC"/>
    <w:rsid w:val="005416CA"/>
    <w:rsid w:val="00543253"/>
    <w:rsid w:val="005437F1"/>
    <w:rsid w:val="00544A58"/>
    <w:rsid w:val="005462AD"/>
    <w:rsid w:val="00546AD7"/>
    <w:rsid w:val="005516DA"/>
    <w:rsid w:val="0055387D"/>
    <w:rsid w:val="00554FCB"/>
    <w:rsid w:val="00556E7E"/>
    <w:rsid w:val="005579EE"/>
    <w:rsid w:val="005611A6"/>
    <w:rsid w:val="00563464"/>
    <w:rsid w:val="00563F9F"/>
    <w:rsid w:val="00565813"/>
    <w:rsid w:val="00566872"/>
    <w:rsid w:val="005679BC"/>
    <w:rsid w:val="0057066A"/>
    <w:rsid w:val="00571090"/>
    <w:rsid w:val="00571A61"/>
    <w:rsid w:val="00571D68"/>
    <w:rsid w:val="00573436"/>
    <w:rsid w:val="00576C94"/>
    <w:rsid w:val="00581C9E"/>
    <w:rsid w:val="00582A2E"/>
    <w:rsid w:val="00582B8E"/>
    <w:rsid w:val="005839AE"/>
    <w:rsid w:val="005851FC"/>
    <w:rsid w:val="005853AD"/>
    <w:rsid w:val="005922E0"/>
    <w:rsid w:val="00593A99"/>
    <w:rsid w:val="00595263"/>
    <w:rsid w:val="005954AC"/>
    <w:rsid w:val="005972BA"/>
    <w:rsid w:val="00597AD9"/>
    <w:rsid w:val="005A1B9E"/>
    <w:rsid w:val="005A2649"/>
    <w:rsid w:val="005A2E37"/>
    <w:rsid w:val="005A5F99"/>
    <w:rsid w:val="005B1CB1"/>
    <w:rsid w:val="005B24E1"/>
    <w:rsid w:val="005B479E"/>
    <w:rsid w:val="005B5C0B"/>
    <w:rsid w:val="005B7782"/>
    <w:rsid w:val="005B79B1"/>
    <w:rsid w:val="005C495F"/>
    <w:rsid w:val="005C731A"/>
    <w:rsid w:val="005D10A5"/>
    <w:rsid w:val="005D1EDF"/>
    <w:rsid w:val="005D3356"/>
    <w:rsid w:val="005D4297"/>
    <w:rsid w:val="005D4ED2"/>
    <w:rsid w:val="005D64A9"/>
    <w:rsid w:val="005D74A9"/>
    <w:rsid w:val="005E0052"/>
    <w:rsid w:val="005E08C9"/>
    <w:rsid w:val="005E1988"/>
    <w:rsid w:val="005E27CE"/>
    <w:rsid w:val="005E45D4"/>
    <w:rsid w:val="005E57AD"/>
    <w:rsid w:val="005F03F1"/>
    <w:rsid w:val="005F1016"/>
    <w:rsid w:val="005F12AA"/>
    <w:rsid w:val="005F1456"/>
    <w:rsid w:val="005F2F50"/>
    <w:rsid w:val="005F4000"/>
    <w:rsid w:val="005F446D"/>
    <w:rsid w:val="005F4D46"/>
    <w:rsid w:val="005F7799"/>
    <w:rsid w:val="005F7878"/>
    <w:rsid w:val="005F7F62"/>
    <w:rsid w:val="006001DB"/>
    <w:rsid w:val="00603714"/>
    <w:rsid w:val="00604B07"/>
    <w:rsid w:val="0060532B"/>
    <w:rsid w:val="00605B3B"/>
    <w:rsid w:val="00605B6C"/>
    <w:rsid w:val="00606ACC"/>
    <w:rsid w:val="00606BF2"/>
    <w:rsid w:val="00606E9E"/>
    <w:rsid w:val="0061068D"/>
    <w:rsid w:val="00610C42"/>
    <w:rsid w:val="006114DC"/>
    <w:rsid w:val="006139C2"/>
    <w:rsid w:val="0061496F"/>
    <w:rsid w:val="00614D66"/>
    <w:rsid w:val="00617917"/>
    <w:rsid w:val="006215F1"/>
    <w:rsid w:val="00622914"/>
    <w:rsid w:val="006253DD"/>
    <w:rsid w:val="00625DDE"/>
    <w:rsid w:val="00627F08"/>
    <w:rsid w:val="00630076"/>
    <w:rsid w:val="00630242"/>
    <w:rsid w:val="00631363"/>
    <w:rsid w:val="00631B77"/>
    <w:rsid w:val="00633041"/>
    <w:rsid w:val="006354FB"/>
    <w:rsid w:val="006355FF"/>
    <w:rsid w:val="0063709E"/>
    <w:rsid w:val="0063757E"/>
    <w:rsid w:val="00642E57"/>
    <w:rsid w:val="006444B7"/>
    <w:rsid w:val="0064499D"/>
    <w:rsid w:val="00645681"/>
    <w:rsid w:val="0064668C"/>
    <w:rsid w:val="00646B05"/>
    <w:rsid w:val="00647247"/>
    <w:rsid w:val="00647813"/>
    <w:rsid w:val="0064790B"/>
    <w:rsid w:val="006501D1"/>
    <w:rsid w:val="00652AE3"/>
    <w:rsid w:val="00652E91"/>
    <w:rsid w:val="00653907"/>
    <w:rsid w:val="00653FEA"/>
    <w:rsid w:val="0065582D"/>
    <w:rsid w:val="00656D20"/>
    <w:rsid w:val="0065792A"/>
    <w:rsid w:val="00657B95"/>
    <w:rsid w:val="006621F3"/>
    <w:rsid w:val="006638E7"/>
    <w:rsid w:val="0067034E"/>
    <w:rsid w:val="00670B70"/>
    <w:rsid w:val="00671006"/>
    <w:rsid w:val="0067163E"/>
    <w:rsid w:val="006720DE"/>
    <w:rsid w:val="00674090"/>
    <w:rsid w:val="00676404"/>
    <w:rsid w:val="00676C4C"/>
    <w:rsid w:val="00676D81"/>
    <w:rsid w:val="00680417"/>
    <w:rsid w:val="00681991"/>
    <w:rsid w:val="00681AD0"/>
    <w:rsid w:val="0068377E"/>
    <w:rsid w:val="00683B3B"/>
    <w:rsid w:val="00685A0B"/>
    <w:rsid w:val="00685A6E"/>
    <w:rsid w:val="0068677B"/>
    <w:rsid w:val="00686D23"/>
    <w:rsid w:val="00687084"/>
    <w:rsid w:val="00687C16"/>
    <w:rsid w:val="006918C9"/>
    <w:rsid w:val="0069268B"/>
    <w:rsid w:val="006962D3"/>
    <w:rsid w:val="00697109"/>
    <w:rsid w:val="006A080A"/>
    <w:rsid w:val="006A1B69"/>
    <w:rsid w:val="006A2B52"/>
    <w:rsid w:val="006A3D13"/>
    <w:rsid w:val="006A5E9F"/>
    <w:rsid w:val="006B138B"/>
    <w:rsid w:val="006B3DD5"/>
    <w:rsid w:val="006B5CF0"/>
    <w:rsid w:val="006B6D4D"/>
    <w:rsid w:val="006B7493"/>
    <w:rsid w:val="006B7744"/>
    <w:rsid w:val="006C1EAE"/>
    <w:rsid w:val="006C305E"/>
    <w:rsid w:val="006C3B07"/>
    <w:rsid w:val="006C54C1"/>
    <w:rsid w:val="006C5B5F"/>
    <w:rsid w:val="006C62B4"/>
    <w:rsid w:val="006C748F"/>
    <w:rsid w:val="006D2A36"/>
    <w:rsid w:val="006D2D08"/>
    <w:rsid w:val="006D4363"/>
    <w:rsid w:val="006D4591"/>
    <w:rsid w:val="006D47F3"/>
    <w:rsid w:val="006D4834"/>
    <w:rsid w:val="006D6560"/>
    <w:rsid w:val="006E070A"/>
    <w:rsid w:val="006E1D31"/>
    <w:rsid w:val="006E3CB0"/>
    <w:rsid w:val="006E514F"/>
    <w:rsid w:val="006E6182"/>
    <w:rsid w:val="006E6384"/>
    <w:rsid w:val="006E646B"/>
    <w:rsid w:val="006E7A44"/>
    <w:rsid w:val="006F0D4E"/>
    <w:rsid w:val="006F2C53"/>
    <w:rsid w:val="006F4166"/>
    <w:rsid w:val="006F50DA"/>
    <w:rsid w:val="006F64C3"/>
    <w:rsid w:val="006F6937"/>
    <w:rsid w:val="00701523"/>
    <w:rsid w:val="00703E63"/>
    <w:rsid w:val="007045A1"/>
    <w:rsid w:val="00704DEC"/>
    <w:rsid w:val="00706628"/>
    <w:rsid w:val="0070672B"/>
    <w:rsid w:val="00707B5C"/>
    <w:rsid w:val="0071075B"/>
    <w:rsid w:val="007124AC"/>
    <w:rsid w:val="00712E7A"/>
    <w:rsid w:val="007145D6"/>
    <w:rsid w:val="007152FE"/>
    <w:rsid w:val="00715A32"/>
    <w:rsid w:val="00715D6C"/>
    <w:rsid w:val="00720079"/>
    <w:rsid w:val="00720A3C"/>
    <w:rsid w:val="00721B91"/>
    <w:rsid w:val="00722BBB"/>
    <w:rsid w:val="00723D5C"/>
    <w:rsid w:val="00724720"/>
    <w:rsid w:val="00725FBB"/>
    <w:rsid w:val="00733A48"/>
    <w:rsid w:val="00733CFB"/>
    <w:rsid w:val="00733D48"/>
    <w:rsid w:val="00734BCD"/>
    <w:rsid w:val="007369EC"/>
    <w:rsid w:val="00742BAB"/>
    <w:rsid w:val="00743113"/>
    <w:rsid w:val="00746293"/>
    <w:rsid w:val="007478DF"/>
    <w:rsid w:val="00751A2A"/>
    <w:rsid w:val="00751CF3"/>
    <w:rsid w:val="00752533"/>
    <w:rsid w:val="00753A00"/>
    <w:rsid w:val="0075408E"/>
    <w:rsid w:val="00755A12"/>
    <w:rsid w:val="00757CEE"/>
    <w:rsid w:val="00760A45"/>
    <w:rsid w:val="00761189"/>
    <w:rsid w:val="00763A05"/>
    <w:rsid w:val="00764CE2"/>
    <w:rsid w:val="00764D63"/>
    <w:rsid w:val="0076564D"/>
    <w:rsid w:val="0076614B"/>
    <w:rsid w:val="00766C59"/>
    <w:rsid w:val="00766CEC"/>
    <w:rsid w:val="0076743C"/>
    <w:rsid w:val="00770C2F"/>
    <w:rsid w:val="00771B2C"/>
    <w:rsid w:val="00772CD6"/>
    <w:rsid w:val="0077456D"/>
    <w:rsid w:val="007749AD"/>
    <w:rsid w:val="00774F71"/>
    <w:rsid w:val="0077776D"/>
    <w:rsid w:val="007778A0"/>
    <w:rsid w:val="00782E87"/>
    <w:rsid w:val="007830BE"/>
    <w:rsid w:val="00783969"/>
    <w:rsid w:val="00783B0C"/>
    <w:rsid w:val="00783F8C"/>
    <w:rsid w:val="0078619E"/>
    <w:rsid w:val="0078700C"/>
    <w:rsid w:val="00791F00"/>
    <w:rsid w:val="00793449"/>
    <w:rsid w:val="007939C7"/>
    <w:rsid w:val="00795652"/>
    <w:rsid w:val="007963C9"/>
    <w:rsid w:val="007973F3"/>
    <w:rsid w:val="0079741D"/>
    <w:rsid w:val="007A1AB1"/>
    <w:rsid w:val="007A2B51"/>
    <w:rsid w:val="007A3933"/>
    <w:rsid w:val="007A3CB2"/>
    <w:rsid w:val="007A3FDC"/>
    <w:rsid w:val="007A5426"/>
    <w:rsid w:val="007A59C0"/>
    <w:rsid w:val="007A63AE"/>
    <w:rsid w:val="007A6E05"/>
    <w:rsid w:val="007A7094"/>
    <w:rsid w:val="007A7199"/>
    <w:rsid w:val="007A750A"/>
    <w:rsid w:val="007A7BF1"/>
    <w:rsid w:val="007B024D"/>
    <w:rsid w:val="007B02F0"/>
    <w:rsid w:val="007B10C7"/>
    <w:rsid w:val="007B1A6E"/>
    <w:rsid w:val="007B4710"/>
    <w:rsid w:val="007B60F7"/>
    <w:rsid w:val="007B6899"/>
    <w:rsid w:val="007C11AC"/>
    <w:rsid w:val="007C292D"/>
    <w:rsid w:val="007C3148"/>
    <w:rsid w:val="007C38B6"/>
    <w:rsid w:val="007C69D8"/>
    <w:rsid w:val="007C6E09"/>
    <w:rsid w:val="007C7AA7"/>
    <w:rsid w:val="007D4965"/>
    <w:rsid w:val="007D61C4"/>
    <w:rsid w:val="007D725C"/>
    <w:rsid w:val="007D7958"/>
    <w:rsid w:val="007E0DD2"/>
    <w:rsid w:val="007E2261"/>
    <w:rsid w:val="007E2C64"/>
    <w:rsid w:val="007E4373"/>
    <w:rsid w:val="007E5AA5"/>
    <w:rsid w:val="007F0B88"/>
    <w:rsid w:val="007F1B70"/>
    <w:rsid w:val="007F27E3"/>
    <w:rsid w:val="007F3C32"/>
    <w:rsid w:val="007F4974"/>
    <w:rsid w:val="007F4BD3"/>
    <w:rsid w:val="007F5B06"/>
    <w:rsid w:val="007F6961"/>
    <w:rsid w:val="007F6BC5"/>
    <w:rsid w:val="00800612"/>
    <w:rsid w:val="00801D6A"/>
    <w:rsid w:val="00802732"/>
    <w:rsid w:val="00802AA6"/>
    <w:rsid w:val="00802ABA"/>
    <w:rsid w:val="00802EDB"/>
    <w:rsid w:val="00805ED4"/>
    <w:rsid w:val="0080701F"/>
    <w:rsid w:val="00807657"/>
    <w:rsid w:val="00810D29"/>
    <w:rsid w:val="008119E3"/>
    <w:rsid w:val="00811BA8"/>
    <w:rsid w:val="008145B5"/>
    <w:rsid w:val="00814A21"/>
    <w:rsid w:val="00814D96"/>
    <w:rsid w:val="008201E0"/>
    <w:rsid w:val="00823167"/>
    <w:rsid w:val="0082348E"/>
    <w:rsid w:val="008272AB"/>
    <w:rsid w:val="008324D2"/>
    <w:rsid w:val="0083301D"/>
    <w:rsid w:val="008332AA"/>
    <w:rsid w:val="00833825"/>
    <w:rsid w:val="0083438D"/>
    <w:rsid w:val="0083674A"/>
    <w:rsid w:val="00842D6C"/>
    <w:rsid w:val="00843744"/>
    <w:rsid w:val="00844B51"/>
    <w:rsid w:val="00844FCD"/>
    <w:rsid w:val="00845527"/>
    <w:rsid w:val="0084619B"/>
    <w:rsid w:val="00851042"/>
    <w:rsid w:val="0085158D"/>
    <w:rsid w:val="00852C9D"/>
    <w:rsid w:val="00852E90"/>
    <w:rsid w:val="0085405C"/>
    <w:rsid w:val="00854CC3"/>
    <w:rsid w:val="008572F5"/>
    <w:rsid w:val="008605E1"/>
    <w:rsid w:val="00861AE1"/>
    <w:rsid w:val="008628FF"/>
    <w:rsid w:val="00863352"/>
    <w:rsid w:val="00863383"/>
    <w:rsid w:val="00863A99"/>
    <w:rsid w:val="00864679"/>
    <w:rsid w:val="00864C36"/>
    <w:rsid w:val="00864D9A"/>
    <w:rsid w:val="008667EB"/>
    <w:rsid w:val="00871233"/>
    <w:rsid w:val="00871EFA"/>
    <w:rsid w:val="008730B1"/>
    <w:rsid w:val="00874190"/>
    <w:rsid w:val="00876089"/>
    <w:rsid w:val="00876785"/>
    <w:rsid w:val="008769FA"/>
    <w:rsid w:val="00877357"/>
    <w:rsid w:val="008902C7"/>
    <w:rsid w:val="0089447D"/>
    <w:rsid w:val="00895997"/>
    <w:rsid w:val="008972CC"/>
    <w:rsid w:val="00897D31"/>
    <w:rsid w:val="008A29C7"/>
    <w:rsid w:val="008A65F5"/>
    <w:rsid w:val="008A6EFD"/>
    <w:rsid w:val="008A7A02"/>
    <w:rsid w:val="008B088D"/>
    <w:rsid w:val="008B20B7"/>
    <w:rsid w:val="008B4212"/>
    <w:rsid w:val="008B5503"/>
    <w:rsid w:val="008B6967"/>
    <w:rsid w:val="008B731E"/>
    <w:rsid w:val="008C095D"/>
    <w:rsid w:val="008C0C78"/>
    <w:rsid w:val="008C1534"/>
    <w:rsid w:val="008C3016"/>
    <w:rsid w:val="008C3FCA"/>
    <w:rsid w:val="008C7281"/>
    <w:rsid w:val="008C7AE8"/>
    <w:rsid w:val="008D0FDC"/>
    <w:rsid w:val="008D6295"/>
    <w:rsid w:val="008D6598"/>
    <w:rsid w:val="008D6EF8"/>
    <w:rsid w:val="008E055B"/>
    <w:rsid w:val="008E0909"/>
    <w:rsid w:val="008E1513"/>
    <w:rsid w:val="008E298B"/>
    <w:rsid w:val="008E63C7"/>
    <w:rsid w:val="008E6466"/>
    <w:rsid w:val="008E7634"/>
    <w:rsid w:val="008F0BB0"/>
    <w:rsid w:val="008F0EDD"/>
    <w:rsid w:val="008F129D"/>
    <w:rsid w:val="008F2FEA"/>
    <w:rsid w:val="008F3BFC"/>
    <w:rsid w:val="008F6485"/>
    <w:rsid w:val="00902B16"/>
    <w:rsid w:val="00902CAE"/>
    <w:rsid w:val="00902EAC"/>
    <w:rsid w:val="00903212"/>
    <w:rsid w:val="009032DA"/>
    <w:rsid w:val="00903B32"/>
    <w:rsid w:val="0090698C"/>
    <w:rsid w:val="00906A14"/>
    <w:rsid w:val="00906EFF"/>
    <w:rsid w:val="00907F14"/>
    <w:rsid w:val="009119B8"/>
    <w:rsid w:val="00913AB9"/>
    <w:rsid w:val="00915BD1"/>
    <w:rsid w:val="009209FF"/>
    <w:rsid w:val="00920D09"/>
    <w:rsid w:val="00921BB7"/>
    <w:rsid w:val="009220FD"/>
    <w:rsid w:val="00922211"/>
    <w:rsid w:val="00922E1B"/>
    <w:rsid w:val="00922E41"/>
    <w:rsid w:val="00922F36"/>
    <w:rsid w:val="009230FF"/>
    <w:rsid w:val="00923468"/>
    <w:rsid w:val="009235B3"/>
    <w:rsid w:val="009237B5"/>
    <w:rsid w:val="00923C23"/>
    <w:rsid w:val="0092419C"/>
    <w:rsid w:val="00924ECA"/>
    <w:rsid w:val="00925419"/>
    <w:rsid w:val="009256A8"/>
    <w:rsid w:val="00925A8C"/>
    <w:rsid w:val="00926A9D"/>
    <w:rsid w:val="00926FDB"/>
    <w:rsid w:val="00927F34"/>
    <w:rsid w:val="0093064B"/>
    <w:rsid w:val="00931A95"/>
    <w:rsid w:val="009335A6"/>
    <w:rsid w:val="00933C22"/>
    <w:rsid w:val="0093782B"/>
    <w:rsid w:val="009444FA"/>
    <w:rsid w:val="00950105"/>
    <w:rsid w:val="00954FFD"/>
    <w:rsid w:val="009600EF"/>
    <w:rsid w:val="00961251"/>
    <w:rsid w:val="00963677"/>
    <w:rsid w:val="00965214"/>
    <w:rsid w:val="009671B6"/>
    <w:rsid w:val="009702E6"/>
    <w:rsid w:val="009702E9"/>
    <w:rsid w:val="009726F6"/>
    <w:rsid w:val="00973976"/>
    <w:rsid w:val="00973E4C"/>
    <w:rsid w:val="00974F5C"/>
    <w:rsid w:val="00976BF4"/>
    <w:rsid w:val="00980137"/>
    <w:rsid w:val="00981688"/>
    <w:rsid w:val="0098189B"/>
    <w:rsid w:val="0098421E"/>
    <w:rsid w:val="00985E0E"/>
    <w:rsid w:val="00985EFE"/>
    <w:rsid w:val="00987C21"/>
    <w:rsid w:val="00992C09"/>
    <w:rsid w:val="00992D93"/>
    <w:rsid w:val="0099338D"/>
    <w:rsid w:val="00993C90"/>
    <w:rsid w:val="009944AF"/>
    <w:rsid w:val="0099496B"/>
    <w:rsid w:val="00997228"/>
    <w:rsid w:val="00997AEA"/>
    <w:rsid w:val="009A0397"/>
    <w:rsid w:val="009A17EC"/>
    <w:rsid w:val="009A2058"/>
    <w:rsid w:val="009A3161"/>
    <w:rsid w:val="009A3DFD"/>
    <w:rsid w:val="009A3EB0"/>
    <w:rsid w:val="009A4E6A"/>
    <w:rsid w:val="009A7828"/>
    <w:rsid w:val="009A7BA1"/>
    <w:rsid w:val="009A7E50"/>
    <w:rsid w:val="009B096C"/>
    <w:rsid w:val="009B108B"/>
    <w:rsid w:val="009B3879"/>
    <w:rsid w:val="009B572D"/>
    <w:rsid w:val="009B5B63"/>
    <w:rsid w:val="009C017E"/>
    <w:rsid w:val="009C0F4C"/>
    <w:rsid w:val="009C1ACD"/>
    <w:rsid w:val="009C2CA3"/>
    <w:rsid w:val="009C6CD3"/>
    <w:rsid w:val="009C7B55"/>
    <w:rsid w:val="009D06AC"/>
    <w:rsid w:val="009D5264"/>
    <w:rsid w:val="009D5AF5"/>
    <w:rsid w:val="009D619D"/>
    <w:rsid w:val="009E00D2"/>
    <w:rsid w:val="009E2D3C"/>
    <w:rsid w:val="009E6138"/>
    <w:rsid w:val="009F06DA"/>
    <w:rsid w:val="009F0C3B"/>
    <w:rsid w:val="009F1199"/>
    <w:rsid w:val="009F17CC"/>
    <w:rsid w:val="009F255F"/>
    <w:rsid w:val="009F3134"/>
    <w:rsid w:val="009F3533"/>
    <w:rsid w:val="009F35A4"/>
    <w:rsid w:val="009F3C91"/>
    <w:rsid w:val="009F5AA8"/>
    <w:rsid w:val="009F5D9B"/>
    <w:rsid w:val="009F6685"/>
    <w:rsid w:val="00A00302"/>
    <w:rsid w:val="00A00881"/>
    <w:rsid w:val="00A02D03"/>
    <w:rsid w:val="00A03DD3"/>
    <w:rsid w:val="00A048CC"/>
    <w:rsid w:val="00A04D5C"/>
    <w:rsid w:val="00A056A1"/>
    <w:rsid w:val="00A068BD"/>
    <w:rsid w:val="00A10497"/>
    <w:rsid w:val="00A11979"/>
    <w:rsid w:val="00A11A15"/>
    <w:rsid w:val="00A11AA0"/>
    <w:rsid w:val="00A14C1B"/>
    <w:rsid w:val="00A15140"/>
    <w:rsid w:val="00A1569A"/>
    <w:rsid w:val="00A176B6"/>
    <w:rsid w:val="00A205E4"/>
    <w:rsid w:val="00A22C81"/>
    <w:rsid w:val="00A22D13"/>
    <w:rsid w:val="00A241BD"/>
    <w:rsid w:val="00A267AE"/>
    <w:rsid w:val="00A2698B"/>
    <w:rsid w:val="00A30291"/>
    <w:rsid w:val="00A30302"/>
    <w:rsid w:val="00A31732"/>
    <w:rsid w:val="00A3252B"/>
    <w:rsid w:val="00A336F9"/>
    <w:rsid w:val="00A33E95"/>
    <w:rsid w:val="00A342AB"/>
    <w:rsid w:val="00A3596F"/>
    <w:rsid w:val="00A36370"/>
    <w:rsid w:val="00A4054E"/>
    <w:rsid w:val="00A40569"/>
    <w:rsid w:val="00A410D1"/>
    <w:rsid w:val="00A427DE"/>
    <w:rsid w:val="00A42BFF"/>
    <w:rsid w:val="00A43219"/>
    <w:rsid w:val="00A43804"/>
    <w:rsid w:val="00A45454"/>
    <w:rsid w:val="00A46001"/>
    <w:rsid w:val="00A4617A"/>
    <w:rsid w:val="00A46E3E"/>
    <w:rsid w:val="00A47A34"/>
    <w:rsid w:val="00A531D2"/>
    <w:rsid w:val="00A53596"/>
    <w:rsid w:val="00A53C80"/>
    <w:rsid w:val="00A56DC9"/>
    <w:rsid w:val="00A5701A"/>
    <w:rsid w:val="00A61D56"/>
    <w:rsid w:val="00A61E85"/>
    <w:rsid w:val="00A62D26"/>
    <w:rsid w:val="00A62F26"/>
    <w:rsid w:val="00A63E5B"/>
    <w:rsid w:val="00A64FD6"/>
    <w:rsid w:val="00A70597"/>
    <w:rsid w:val="00A725E7"/>
    <w:rsid w:val="00A75A68"/>
    <w:rsid w:val="00A766C0"/>
    <w:rsid w:val="00A77F38"/>
    <w:rsid w:val="00A81411"/>
    <w:rsid w:val="00A85538"/>
    <w:rsid w:val="00A86B89"/>
    <w:rsid w:val="00A86FC1"/>
    <w:rsid w:val="00A87AC5"/>
    <w:rsid w:val="00A87F02"/>
    <w:rsid w:val="00A902FC"/>
    <w:rsid w:val="00A90E7A"/>
    <w:rsid w:val="00A90FBC"/>
    <w:rsid w:val="00A92CB4"/>
    <w:rsid w:val="00A94F8A"/>
    <w:rsid w:val="00AA3981"/>
    <w:rsid w:val="00AA696E"/>
    <w:rsid w:val="00AB1CD5"/>
    <w:rsid w:val="00AB441F"/>
    <w:rsid w:val="00AB617C"/>
    <w:rsid w:val="00AC1880"/>
    <w:rsid w:val="00AC1FCB"/>
    <w:rsid w:val="00AC243E"/>
    <w:rsid w:val="00AC2C21"/>
    <w:rsid w:val="00AC3265"/>
    <w:rsid w:val="00AC4EEA"/>
    <w:rsid w:val="00AC5636"/>
    <w:rsid w:val="00AC6034"/>
    <w:rsid w:val="00AC618F"/>
    <w:rsid w:val="00AC6245"/>
    <w:rsid w:val="00AD01F5"/>
    <w:rsid w:val="00AD51C1"/>
    <w:rsid w:val="00AD5975"/>
    <w:rsid w:val="00AE1D6E"/>
    <w:rsid w:val="00AE2025"/>
    <w:rsid w:val="00AE3593"/>
    <w:rsid w:val="00AE4F37"/>
    <w:rsid w:val="00AE586B"/>
    <w:rsid w:val="00AE5B20"/>
    <w:rsid w:val="00AE6537"/>
    <w:rsid w:val="00AE6EC1"/>
    <w:rsid w:val="00AF0B3B"/>
    <w:rsid w:val="00AF3F9B"/>
    <w:rsid w:val="00AF44B5"/>
    <w:rsid w:val="00AF5B22"/>
    <w:rsid w:val="00AF6140"/>
    <w:rsid w:val="00AF763E"/>
    <w:rsid w:val="00AF7950"/>
    <w:rsid w:val="00B012ED"/>
    <w:rsid w:val="00B0210D"/>
    <w:rsid w:val="00B03BE2"/>
    <w:rsid w:val="00B05567"/>
    <w:rsid w:val="00B0590B"/>
    <w:rsid w:val="00B07A5F"/>
    <w:rsid w:val="00B1132F"/>
    <w:rsid w:val="00B116FE"/>
    <w:rsid w:val="00B121C8"/>
    <w:rsid w:val="00B13A39"/>
    <w:rsid w:val="00B15766"/>
    <w:rsid w:val="00B162A8"/>
    <w:rsid w:val="00B16FBD"/>
    <w:rsid w:val="00B20096"/>
    <w:rsid w:val="00B2175A"/>
    <w:rsid w:val="00B21B84"/>
    <w:rsid w:val="00B2215F"/>
    <w:rsid w:val="00B222FF"/>
    <w:rsid w:val="00B23504"/>
    <w:rsid w:val="00B2432A"/>
    <w:rsid w:val="00B24F55"/>
    <w:rsid w:val="00B25A26"/>
    <w:rsid w:val="00B25B41"/>
    <w:rsid w:val="00B31F65"/>
    <w:rsid w:val="00B3228B"/>
    <w:rsid w:val="00B32831"/>
    <w:rsid w:val="00B332F7"/>
    <w:rsid w:val="00B33EB1"/>
    <w:rsid w:val="00B35146"/>
    <w:rsid w:val="00B35BA5"/>
    <w:rsid w:val="00B35E6F"/>
    <w:rsid w:val="00B41C32"/>
    <w:rsid w:val="00B422D8"/>
    <w:rsid w:val="00B452D5"/>
    <w:rsid w:val="00B50514"/>
    <w:rsid w:val="00B508E7"/>
    <w:rsid w:val="00B53F19"/>
    <w:rsid w:val="00B547A8"/>
    <w:rsid w:val="00B548E9"/>
    <w:rsid w:val="00B54C0B"/>
    <w:rsid w:val="00B550A6"/>
    <w:rsid w:val="00B57BD4"/>
    <w:rsid w:val="00B57CDA"/>
    <w:rsid w:val="00B57E43"/>
    <w:rsid w:val="00B606B8"/>
    <w:rsid w:val="00B614CA"/>
    <w:rsid w:val="00B634A4"/>
    <w:rsid w:val="00B653FB"/>
    <w:rsid w:val="00B655DB"/>
    <w:rsid w:val="00B66417"/>
    <w:rsid w:val="00B666FF"/>
    <w:rsid w:val="00B71794"/>
    <w:rsid w:val="00B74095"/>
    <w:rsid w:val="00B758FF"/>
    <w:rsid w:val="00B82703"/>
    <w:rsid w:val="00B827FA"/>
    <w:rsid w:val="00B8287C"/>
    <w:rsid w:val="00B82A8D"/>
    <w:rsid w:val="00B82FA7"/>
    <w:rsid w:val="00B839C7"/>
    <w:rsid w:val="00B83B83"/>
    <w:rsid w:val="00B86A1B"/>
    <w:rsid w:val="00B8746E"/>
    <w:rsid w:val="00B9251C"/>
    <w:rsid w:val="00B93B0F"/>
    <w:rsid w:val="00B979C3"/>
    <w:rsid w:val="00B97F52"/>
    <w:rsid w:val="00BA1973"/>
    <w:rsid w:val="00BA1D69"/>
    <w:rsid w:val="00BA3442"/>
    <w:rsid w:val="00BA422B"/>
    <w:rsid w:val="00BA4F67"/>
    <w:rsid w:val="00BA5648"/>
    <w:rsid w:val="00BA69EF"/>
    <w:rsid w:val="00BA7273"/>
    <w:rsid w:val="00BB02C8"/>
    <w:rsid w:val="00BB05D0"/>
    <w:rsid w:val="00BB2D82"/>
    <w:rsid w:val="00BB2EF2"/>
    <w:rsid w:val="00BB307C"/>
    <w:rsid w:val="00BB3675"/>
    <w:rsid w:val="00BB531D"/>
    <w:rsid w:val="00BB6298"/>
    <w:rsid w:val="00BB66F3"/>
    <w:rsid w:val="00BB7401"/>
    <w:rsid w:val="00BC6AD2"/>
    <w:rsid w:val="00BC6E7A"/>
    <w:rsid w:val="00BC782A"/>
    <w:rsid w:val="00BD07D9"/>
    <w:rsid w:val="00BD10D0"/>
    <w:rsid w:val="00BD1BCB"/>
    <w:rsid w:val="00BD2139"/>
    <w:rsid w:val="00BD290E"/>
    <w:rsid w:val="00BD48D9"/>
    <w:rsid w:val="00BD52E5"/>
    <w:rsid w:val="00BD6969"/>
    <w:rsid w:val="00BD764E"/>
    <w:rsid w:val="00BE0B89"/>
    <w:rsid w:val="00BE11D9"/>
    <w:rsid w:val="00BE1E92"/>
    <w:rsid w:val="00BE2C3D"/>
    <w:rsid w:val="00BE54AB"/>
    <w:rsid w:val="00BE601B"/>
    <w:rsid w:val="00BF10F5"/>
    <w:rsid w:val="00BF418F"/>
    <w:rsid w:val="00BF6530"/>
    <w:rsid w:val="00BF67C6"/>
    <w:rsid w:val="00C05074"/>
    <w:rsid w:val="00C0676C"/>
    <w:rsid w:val="00C07312"/>
    <w:rsid w:val="00C122EC"/>
    <w:rsid w:val="00C12D61"/>
    <w:rsid w:val="00C14D1F"/>
    <w:rsid w:val="00C16120"/>
    <w:rsid w:val="00C16883"/>
    <w:rsid w:val="00C16944"/>
    <w:rsid w:val="00C1798F"/>
    <w:rsid w:val="00C2116B"/>
    <w:rsid w:val="00C220D8"/>
    <w:rsid w:val="00C22C7C"/>
    <w:rsid w:val="00C22FE0"/>
    <w:rsid w:val="00C26FD2"/>
    <w:rsid w:val="00C278E4"/>
    <w:rsid w:val="00C301A7"/>
    <w:rsid w:val="00C30213"/>
    <w:rsid w:val="00C30997"/>
    <w:rsid w:val="00C3143F"/>
    <w:rsid w:val="00C31713"/>
    <w:rsid w:val="00C32A48"/>
    <w:rsid w:val="00C3311B"/>
    <w:rsid w:val="00C34298"/>
    <w:rsid w:val="00C34B2F"/>
    <w:rsid w:val="00C34D73"/>
    <w:rsid w:val="00C36AFD"/>
    <w:rsid w:val="00C403D1"/>
    <w:rsid w:val="00C40B8D"/>
    <w:rsid w:val="00C41D46"/>
    <w:rsid w:val="00C43FF1"/>
    <w:rsid w:val="00C44404"/>
    <w:rsid w:val="00C47926"/>
    <w:rsid w:val="00C56935"/>
    <w:rsid w:val="00C56EB4"/>
    <w:rsid w:val="00C60A45"/>
    <w:rsid w:val="00C626CE"/>
    <w:rsid w:val="00C62898"/>
    <w:rsid w:val="00C6379E"/>
    <w:rsid w:val="00C63889"/>
    <w:rsid w:val="00C645CE"/>
    <w:rsid w:val="00C654EA"/>
    <w:rsid w:val="00C6663F"/>
    <w:rsid w:val="00C66DAB"/>
    <w:rsid w:val="00C66F50"/>
    <w:rsid w:val="00C675D0"/>
    <w:rsid w:val="00C678C5"/>
    <w:rsid w:val="00C72B75"/>
    <w:rsid w:val="00C731DD"/>
    <w:rsid w:val="00C73F12"/>
    <w:rsid w:val="00C7443C"/>
    <w:rsid w:val="00C74B5A"/>
    <w:rsid w:val="00C80C78"/>
    <w:rsid w:val="00C80DD8"/>
    <w:rsid w:val="00C81A78"/>
    <w:rsid w:val="00C8238F"/>
    <w:rsid w:val="00C8360F"/>
    <w:rsid w:val="00C84623"/>
    <w:rsid w:val="00C90D2E"/>
    <w:rsid w:val="00C90FD0"/>
    <w:rsid w:val="00C915E9"/>
    <w:rsid w:val="00C91FA4"/>
    <w:rsid w:val="00C9483D"/>
    <w:rsid w:val="00C95255"/>
    <w:rsid w:val="00C95C7B"/>
    <w:rsid w:val="00C95FC6"/>
    <w:rsid w:val="00C964D4"/>
    <w:rsid w:val="00C96F70"/>
    <w:rsid w:val="00C97C98"/>
    <w:rsid w:val="00CA1C17"/>
    <w:rsid w:val="00CA451F"/>
    <w:rsid w:val="00CA507B"/>
    <w:rsid w:val="00CA5556"/>
    <w:rsid w:val="00CA5A79"/>
    <w:rsid w:val="00CA5B8D"/>
    <w:rsid w:val="00CA5CED"/>
    <w:rsid w:val="00CA6630"/>
    <w:rsid w:val="00CB0A0A"/>
    <w:rsid w:val="00CB27DC"/>
    <w:rsid w:val="00CB3283"/>
    <w:rsid w:val="00CB3623"/>
    <w:rsid w:val="00CB4AC6"/>
    <w:rsid w:val="00CC097C"/>
    <w:rsid w:val="00CC1CD8"/>
    <w:rsid w:val="00CC4882"/>
    <w:rsid w:val="00CC4BE8"/>
    <w:rsid w:val="00CC4C47"/>
    <w:rsid w:val="00CD1054"/>
    <w:rsid w:val="00CD1A5B"/>
    <w:rsid w:val="00CD1C51"/>
    <w:rsid w:val="00CD20A3"/>
    <w:rsid w:val="00CD337B"/>
    <w:rsid w:val="00CD40DD"/>
    <w:rsid w:val="00CD5765"/>
    <w:rsid w:val="00CD6D9B"/>
    <w:rsid w:val="00CD783A"/>
    <w:rsid w:val="00CE2208"/>
    <w:rsid w:val="00CE32B6"/>
    <w:rsid w:val="00CE54B9"/>
    <w:rsid w:val="00CF0237"/>
    <w:rsid w:val="00CF0261"/>
    <w:rsid w:val="00CF0641"/>
    <w:rsid w:val="00CF089B"/>
    <w:rsid w:val="00CF2364"/>
    <w:rsid w:val="00CF3DC8"/>
    <w:rsid w:val="00CF4B54"/>
    <w:rsid w:val="00CF657E"/>
    <w:rsid w:val="00CF6C2C"/>
    <w:rsid w:val="00CF6C81"/>
    <w:rsid w:val="00CF7B2B"/>
    <w:rsid w:val="00D005EB"/>
    <w:rsid w:val="00D039A7"/>
    <w:rsid w:val="00D03C20"/>
    <w:rsid w:val="00D054B5"/>
    <w:rsid w:val="00D07B7B"/>
    <w:rsid w:val="00D10144"/>
    <w:rsid w:val="00D105FB"/>
    <w:rsid w:val="00D11D06"/>
    <w:rsid w:val="00D129CC"/>
    <w:rsid w:val="00D12AB2"/>
    <w:rsid w:val="00D136A3"/>
    <w:rsid w:val="00D15548"/>
    <w:rsid w:val="00D1676B"/>
    <w:rsid w:val="00D1694E"/>
    <w:rsid w:val="00D2045D"/>
    <w:rsid w:val="00D20577"/>
    <w:rsid w:val="00D215B6"/>
    <w:rsid w:val="00D26688"/>
    <w:rsid w:val="00D268A4"/>
    <w:rsid w:val="00D27C0C"/>
    <w:rsid w:val="00D27E04"/>
    <w:rsid w:val="00D32F1F"/>
    <w:rsid w:val="00D351B8"/>
    <w:rsid w:val="00D352EB"/>
    <w:rsid w:val="00D354AA"/>
    <w:rsid w:val="00D3695F"/>
    <w:rsid w:val="00D375AA"/>
    <w:rsid w:val="00D37AE6"/>
    <w:rsid w:val="00D40BDD"/>
    <w:rsid w:val="00D40C16"/>
    <w:rsid w:val="00D40CB1"/>
    <w:rsid w:val="00D44AE3"/>
    <w:rsid w:val="00D44BF3"/>
    <w:rsid w:val="00D45409"/>
    <w:rsid w:val="00D45CCB"/>
    <w:rsid w:val="00D45E84"/>
    <w:rsid w:val="00D46CAC"/>
    <w:rsid w:val="00D47151"/>
    <w:rsid w:val="00D47960"/>
    <w:rsid w:val="00D50388"/>
    <w:rsid w:val="00D53796"/>
    <w:rsid w:val="00D53A67"/>
    <w:rsid w:val="00D54E4D"/>
    <w:rsid w:val="00D62346"/>
    <w:rsid w:val="00D62D33"/>
    <w:rsid w:val="00D642F1"/>
    <w:rsid w:val="00D655B7"/>
    <w:rsid w:val="00D66997"/>
    <w:rsid w:val="00D66E82"/>
    <w:rsid w:val="00D66FC9"/>
    <w:rsid w:val="00D7250B"/>
    <w:rsid w:val="00D7698E"/>
    <w:rsid w:val="00D773E4"/>
    <w:rsid w:val="00D77947"/>
    <w:rsid w:val="00D77E25"/>
    <w:rsid w:val="00D80E37"/>
    <w:rsid w:val="00D81B0A"/>
    <w:rsid w:val="00D82EB5"/>
    <w:rsid w:val="00D85C6F"/>
    <w:rsid w:val="00D87E03"/>
    <w:rsid w:val="00D91015"/>
    <w:rsid w:val="00D9262F"/>
    <w:rsid w:val="00D9331E"/>
    <w:rsid w:val="00D9377B"/>
    <w:rsid w:val="00D9385E"/>
    <w:rsid w:val="00D9535A"/>
    <w:rsid w:val="00D95FC3"/>
    <w:rsid w:val="00D964DE"/>
    <w:rsid w:val="00DA056D"/>
    <w:rsid w:val="00DA0831"/>
    <w:rsid w:val="00DA0FA1"/>
    <w:rsid w:val="00DA5EDD"/>
    <w:rsid w:val="00DA702D"/>
    <w:rsid w:val="00DA7DC3"/>
    <w:rsid w:val="00DB12BA"/>
    <w:rsid w:val="00DB21F6"/>
    <w:rsid w:val="00DB366E"/>
    <w:rsid w:val="00DB4A1E"/>
    <w:rsid w:val="00DB4B6B"/>
    <w:rsid w:val="00DB4BDD"/>
    <w:rsid w:val="00DB5496"/>
    <w:rsid w:val="00DB74F9"/>
    <w:rsid w:val="00DC01E8"/>
    <w:rsid w:val="00DC0303"/>
    <w:rsid w:val="00DC0AB4"/>
    <w:rsid w:val="00DC3F1C"/>
    <w:rsid w:val="00DC6A26"/>
    <w:rsid w:val="00DD1178"/>
    <w:rsid w:val="00DD3EA7"/>
    <w:rsid w:val="00DD6E6E"/>
    <w:rsid w:val="00DE2795"/>
    <w:rsid w:val="00DE40C6"/>
    <w:rsid w:val="00DE6F4D"/>
    <w:rsid w:val="00DF0C0C"/>
    <w:rsid w:val="00DF4651"/>
    <w:rsid w:val="00DF6B79"/>
    <w:rsid w:val="00DF7272"/>
    <w:rsid w:val="00E00543"/>
    <w:rsid w:val="00E00E50"/>
    <w:rsid w:val="00E01FDE"/>
    <w:rsid w:val="00E02DB7"/>
    <w:rsid w:val="00E044F3"/>
    <w:rsid w:val="00E06865"/>
    <w:rsid w:val="00E10901"/>
    <w:rsid w:val="00E12898"/>
    <w:rsid w:val="00E1552D"/>
    <w:rsid w:val="00E159AC"/>
    <w:rsid w:val="00E21102"/>
    <w:rsid w:val="00E2281B"/>
    <w:rsid w:val="00E22BD7"/>
    <w:rsid w:val="00E23000"/>
    <w:rsid w:val="00E2348E"/>
    <w:rsid w:val="00E23B48"/>
    <w:rsid w:val="00E23B91"/>
    <w:rsid w:val="00E246B8"/>
    <w:rsid w:val="00E254D9"/>
    <w:rsid w:val="00E26ADF"/>
    <w:rsid w:val="00E302DB"/>
    <w:rsid w:val="00E30EBD"/>
    <w:rsid w:val="00E320F6"/>
    <w:rsid w:val="00E33780"/>
    <w:rsid w:val="00E346B2"/>
    <w:rsid w:val="00E34EC1"/>
    <w:rsid w:val="00E35131"/>
    <w:rsid w:val="00E35810"/>
    <w:rsid w:val="00E366D0"/>
    <w:rsid w:val="00E379A3"/>
    <w:rsid w:val="00E40A4F"/>
    <w:rsid w:val="00E413B6"/>
    <w:rsid w:val="00E41C7D"/>
    <w:rsid w:val="00E43BF0"/>
    <w:rsid w:val="00E44DA1"/>
    <w:rsid w:val="00E45620"/>
    <w:rsid w:val="00E45CDF"/>
    <w:rsid w:val="00E46136"/>
    <w:rsid w:val="00E471DB"/>
    <w:rsid w:val="00E51924"/>
    <w:rsid w:val="00E536A0"/>
    <w:rsid w:val="00E53CD8"/>
    <w:rsid w:val="00E54294"/>
    <w:rsid w:val="00E55DA0"/>
    <w:rsid w:val="00E572C2"/>
    <w:rsid w:val="00E574C2"/>
    <w:rsid w:val="00E6001E"/>
    <w:rsid w:val="00E613CE"/>
    <w:rsid w:val="00E617FD"/>
    <w:rsid w:val="00E61A05"/>
    <w:rsid w:val="00E626DA"/>
    <w:rsid w:val="00E62DD5"/>
    <w:rsid w:val="00E6449E"/>
    <w:rsid w:val="00E660BB"/>
    <w:rsid w:val="00E664E8"/>
    <w:rsid w:val="00E67E2E"/>
    <w:rsid w:val="00E713C7"/>
    <w:rsid w:val="00E71F65"/>
    <w:rsid w:val="00E726E5"/>
    <w:rsid w:val="00E7301D"/>
    <w:rsid w:val="00E73A23"/>
    <w:rsid w:val="00E73D2F"/>
    <w:rsid w:val="00E74B0B"/>
    <w:rsid w:val="00E7631C"/>
    <w:rsid w:val="00E76952"/>
    <w:rsid w:val="00E8197C"/>
    <w:rsid w:val="00E81EDB"/>
    <w:rsid w:val="00E821CE"/>
    <w:rsid w:val="00E82CC7"/>
    <w:rsid w:val="00E82DA0"/>
    <w:rsid w:val="00E87BA7"/>
    <w:rsid w:val="00E909F3"/>
    <w:rsid w:val="00E91157"/>
    <w:rsid w:val="00E91651"/>
    <w:rsid w:val="00E920C3"/>
    <w:rsid w:val="00E92915"/>
    <w:rsid w:val="00E92A5F"/>
    <w:rsid w:val="00E93A8F"/>
    <w:rsid w:val="00E959EE"/>
    <w:rsid w:val="00E96038"/>
    <w:rsid w:val="00E9611B"/>
    <w:rsid w:val="00E9686A"/>
    <w:rsid w:val="00E96F6E"/>
    <w:rsid w:val="00EA292F"/>
    <w:rsid w:val="00EA29A2"/>
    <w:rsid w:val="00EA3598"/>
    <w:rsid w:val="00EA3880"/>
    <w:rsid w:val="00EA4C6A"/>
    <w:rsid w:val="00EA716B"/>
    <w:rsid w:val="00EA78DD"/>
    <w:rsid w:val="00EB1446"/>
    <w:rsid w:val="00EB39B9"/>
    <w:rsid w:val="00EB4324"/>
    <w:rsid w:val="00EB6156"/>
    <w:rsid w:val="00EB6A87"/>
    <w:rsid w:val="00EB785C"/>
    <w:rsid w:val="00EB7E2D"/>
    <w:rsid w:val="00EC30F6"/>
    <w:rsid w:val="00EC3F9B"/>
    <w:rsid w:val="00EC4439"/>
    <w:rsid w:val="00EC796A"/>
    <w:rsid w:val="00ED0747"/>
    <w:rsid w:val="00ED3337"/>
    <w:rsid w:val="00ED41F2"/>
    <w:rsid w:val="00ED4885"/>
    <w:rsid w:val="00ED67C2"/>
    <w:rsid w:val="00ED6B90"/>
    <w:rsid w:val="00ED7B96"/>
    <w:rsid w:val="00EE0217"/>
    <w:rsid w:val="00EE1070"/>
    <w:rsid w:val="00EE2668"/>
    <w:rsid w:val="00EE3901"/>
    <w:rsid w:val="00EE472F"/>
    <w:rsid w:val="00EE602F"/>
    <w:rsid w:val="00EE61E6"/>
    <w:rsid w:val="00EE6A3D"/>
    <w:rsid w:val="00EF28EE"/>
    <w:rsid w:val="00EF4435"/>
    <w:rsid w:val="00EF66E0"/>
    <w:rsid w:val="00EF6D07"/>
    <w:rsid w:val="00F032D3"/>
    <w:rsid w:val="00F047AA"/>
    <w:rsid w:val="00F05DAD"/>
    <w:rsid w:val="00F0614A"/>
    <w:rsid w:val="00F10AB3"/>
    <w:rsid w:val="00F115EC"/>
    <w:rsid w:val="00F126CC"/>
    <w:rsid w:val="00F12B12"/>
    <w:rsid w:val="00F13576"/>
    <w:rsid w:val="00F15EC0"/>
    <w:rsid w:val="00F16402"/>
    <w:rsid w:val="00F20C2A"/>
    <w:rsid w:val="00F20D30"/>
    <w:rsid w:val="00F20D60"/>
    <w:rsid w:val="00F21750"/>
    <w:rsid w:val="00F23C5B"/>
    <w:rsid w:val="00F25ED0"/>
    <w:rsid w:val="00F26A2E"/>
    <w:rsid w:val="00F2773F"/>
    <w:rsid w:val="00F27DDB"/>
    <w:rsid w:val="00F31765"/>
    <w:rsid w:val="00F35801"/>
    <w:rsid w:val="00F35AA7"/>
    <w:rsid w:val="00F35AE9"/>
    <w:rsid w:val="00F35BB7"/>
    <w:rsid w:val="00F35C97"/>
    <w:rsid w:val="00F363D3"/>
    <w:rsid w:val="00F37E6D"/>
    <w:rsid w:val="00F40308"/>
    <w:rsid w:val="00F411D5"/>
    <w:rsid w:val="00F423DD"/>
    <w:rsid w:val="00F43805"/>
    <w:rsid w:val="00F44136"/>
    <w:rsid w:val="00F466BC"/>
    <w:rsid w:val="00F46AAA"/>
    <w:rsid w:val="00F47145"/>
    <w:rsid w:val="00F50398"/>
    <w:rsid w:val="00F514DF"/>
    <w:rsid w:val="00F52408"/>
    <w:rsid w:val="00F53F05"/>
    <w:rsid w:val="00F560E6"/>
    <w:rsid w:val="00F57252"/>
    <w:rsid w:val="00F64028"/>
    <w:rsid w:val="00F644E6"/>
    <w:rsid w:val="00F65E99"/>
    <w:rsid w:val="00F65EAE"/>
    <w:rsid w:val="00F66063"/>
    <w:rsid w:val="00F677EF"/>
    <w:rsid w:val="00F73F49"/>
    <w:rsid w:val="00F74A3F"/>
    <w:rsid w:val="00F74ADC"/>
    <w:rsid w:val="00F80149"/>
    <w:rsid w:val="00F811B4"/>
    <w:rsid w:val="00F91A47"/>
    <w:rsid w:val="00F91BCF"/>
    <w:rsid w:val="00F9413C"/>
    <w:rsid w:val="00F97C77"/>
    <w:rsid w:val="00FA1CDF"/>
    <w:rsid w:val="00FA1DDD"/>
    <w:rsid w:val="00FA3C8F"/>
    <w:rsid w:val="00FA4565"/>
    <w:rsid w:val="00FA67BF"/>
    <w:rsid w:val="00FB0C84"/>
    <w:rsid w:val="00FB10EE"/>
    <w:rsid w:val="00FB11DE"/>
    <w:rsid w:val="00FB6EB2"/>
    <w:rsid w:val="00FC042B"/>
    <w:rsid w:val="00FC1596"/>
    <w:rsid w:val="00FC2C05"/>
    <w:rsid w:val="00FC3445"/>
    <w:rsid w:val="00FC3923"/>
    <w:rsid w:val="00FC3C66"/>
    <w:rsid w:val="00FC52C8"/>
    <w:rsid w:val="00FC716D"/>
    <w:rsid w:val="00FC768A"/>
    <w:rsid w:val="00FC7981"/>
    <w:rsid w:val="00FD0FF1"/>
    <w:rsid w:val="00FD186A"/>
    <w:rsid w:val="00FD29B8"/>
    <w:rsid w:val="00FE1052"/>
    <w:rsid w:val="00FE19B5"/>
    <w:rsid w:val="00FE2969"/>
    <w:rsid w:val="00FE2CCA"/>
    <w:rsid w:val="00FE3298"/>
    <w:rsid w:val="00FE38FF"/>
    <w:rsid w:val="00FE3E35"/>
    <w:rsid w:val="00FE40B4"/>
    <w:rsid w:val="00FE67C2"/>
    <w:rsid w:val="00FE7C01"/>
    <w:rsid w:val="00FF001B"/>
    <w:rsid w:val="00FF0AE6"/>
    <w:rsid w:val="00FF0BCF"/>
    <w:rsid w:val="00FF0CCB"/>
    <w:rsid w:val="00FF1CF0"/>
    <w:rsid w:val="00FF2062"/>
    <w:rsid w:val="00FF2596"/>
    <w:rsid w:val="00FF3804"/>
    <w:rsid w:val="00FF6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FF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11"/>
    <w:rPr>
      <w:rFonts w:ascii="VNI-Times" w:hAnsi="VNI-Times"/>
      <w:sz w:val="24"/>
      <w:szCs w:val="24"/>
    </w:rPr>
  </w:style>
  <w:style w:type="paragraph" w:styleId="Heading1">
    <w:name w:val="heading 1"/>
    <w:basedOn w:val="Normal"/>
    <w:next w:val="Normal"/>
    <w:link w:val="Heading1Char"/>
    <w:uiPriority w:val="99"/>
    <w:qFormat/>
    <w:rsid w:val="000A0708"/>
    <w:pPr>
      <w:keepNext/>
      <w:jc w:val="center"/>
      <w:outlineLvl w:val="0"/>
    </w:pPr>
    <w:rPr>
      <w:b/>
      <w:bCs/>
    </w:rPr>
  </w:style>
  <w:style w:type="paragraph" w:styleId="Heading2">
    <w:name w:val="heading 2"/>
    <w:basedOn w:val="Normal"/>
    <w:next w:val="Normal"/>
    <w:link w:val="Heading2Char"/>
    <w:uiPriority w:val="99"/>
    <w:qFormat/>
    <w:rsid w:val="000A0708"/>
    <w:pPr>
      <w:keepNext/>
      <w:jc w:val="center"/>
      <w:outlineLvl w:val="1"/>
    </w:pPr>
    <w:rPr>
      <w:rFonts w:ascii="VNI-Helve-Condense" w:hAnsi="VNI-Helve-Condense"/>
      <w:b/>
      <w:bCs/>
      <w:sz w:val="28"/>
    </w:rPr>
  </w:style>
  <w:style w:type="paragraph" w:styleId="Heading3">
    <w:name w:val="heading 3"/>
    <w:basedOn w:val="Normal"/>
    <w:next w:val="Normal"/>
    <w:link w:val="Heading3Char"/>
    <w:uiPriority w:val="99"/>
    <w:qFormat/>
    <w:rsid w:val="000A0708"/>
    <w:pPr>
      <w:keepNext/>
      <w:tabs>
        <w:tab w:val="left" w:pos="360"/>
      </w:tabs>
      <w:spacing w:before="120" w:after="120"/>
      <w:jc w:val="both"/>
      <w:outlineLvl w:val="2"/>
    </w:pPr>
    <w:rPr>
      <w:rFonts w:ascii="VNI-Helve-Condense" w:hAnsi="VNI-Helve-Condense"/>
      <w:b/>
      <w:sz w:val="22"/>
    </w:rPr>
  </w:style>
  <w:style w:type="paragraph" w:styleId="Heading4">
    <w:name w:val="heading 4"/>
    <w:basedOn w:val="Normal"/>
    <w:next w:val="Normal"/>
    <w:link w:val="Heading4Char"/>
    <w:uiPriority w:val="99"/>
    <w:qFormat/>
    <w:rsid w:val="000A0708"/>
    <w:pPr>
      <w:keepNext/>
      <w:spacing w:before="60"/>
      <w:ind w:left="446"/>
      <w:jc w:val="both"/>
      <w:outlineLvl w:val="3"/>
    </w:pPr>
    <w:rPr>
      <w:rFonts w:ascii="VNI-Helve-Condense" w:hAnsi="VNI-Helve-Condense"/>
      <w:b/>
      <w:bCs/>
      <w:i/>
      <w:iCs/>
      <w:sz w:val="22"/>
    </w:rPr>
  </w:style>
  <w:style w:type="paragraph" w:styleId="Heading5">
    <w:name w:val="heading 5"/>
    <w:basedOn w:val="Normal"/>
    <w:next w:val="Normal"/>
    <w:link w:val="Heading5Char"/>
    <w:uiPriority w:val="99"/>
    <w:qFormat/>
    <w:rsid w:val="000A0708"/>
    <w:pPr>
      <w:keepNext/>
      <w:spacing w:before="120" w:after="120"/>
      <w:ind w:right="-36"/>
      <w:jc w:val="center"/>
      <w:outlineLvl w:val="4"/>
    </w:pPr>
    <w:rPr>
      <w:rFonts w:ascii="VNI-Helve-Condense" w:hAnsi="VNI-Helve-Condense" w:cs="Arial"/>
      <w:b/>
      <w:bCs/>
      <w:sz w:val="20"/>
      <w:szCs w:val="20"/>
    </w:rPr>
  </w:style>
  <w:style w:type="paragraph" w:styleId="Heading6">
    <w:name w:val="heading 6"/>
    <w:basedOn w:val="Normal"/>
    <w:next w:val="Normal"/>
    <w:link w:val="Heading6Char"/>
    <w:uiPriority w:val="99"/>
    <w:qFormat/>
    <w:rsid w:val="000A0708"/>
    <w:pPr>
      <w:keepNext/>
      <w:spacing w:before="120" w:after="60"/>
      <w:ind w:right="-36"/>
      <w:outlineLvl w:val="5"/>
    </w:pPr>
    <w:rPr>
      <w:rFonts w:ascii="VNI-Helve-Condense" w:hAnsi="VNI-Helve-Condense" w:cs="Arial"/>
      <w:b/>
      <w:bCs/>
      <w:sz w:val="20"/>
      <w:szCs w:val="20"/>
    </w:rPr>
  </w:style>
  <w:style w:type="paragraph" w:styleId="Heading7">
    <w:name w:val="heading 7"/>
    <w:basedOn w:val="Normal"/>
    <w:next w:val="Normal"/>
    <w:link w:val="Heading7Char"/>
    <w:uiPriority w:val="99"/>
    <w:qFormat/>
    <w:rsid w:val="000A0708"/>
    <w:pPr>
      <w:keepNext/>
      <w:spacing w:before="120" w:after="120"/>
      <w:ind w:left="450"/>
      <w:jc w:val="both"/>
      <w:outlineLvl w:val="6"/>
    </w:pPr>
    <w:rPr>
      <w:rFonts w:ascii="VNI-Helve-Condense" w:hAnsi="VNI-Helve-Condense"/>
      <w:b/>
      <w:bCs/>
      <w:i/>
      <w:iCs/>
      <w:sz w:val="22"/>
    </w:rPr>
  </w:style>
  <w:style w:type="paragraph" w:styleId="Heading8">
    <w:name w:val="heading 8"/>
    <w:basedOn w:val="Normal"/>
    <w:next w:val="Normal"/>
    <w:link w:val="Heading8Char"/>
    <w:uiPriority w:val="99"/>
    <w:qFormat/>
    <w:rsid w:val="000A0708"/>
    <w:pPr>
      <w:keepNext/>
      <w:ind w:left="-15"/>
      <w:jc w:val="center"/>
      <w:outlineLvl w:val="7"/>
    </w:pPr>
    <w:rPr>
      <w:rFonts w:cs="Arial"/>
      <w:b/>
      <w:bCs/>
      <w:sz w:val="20"/>
      <w:szCs w:val="20"/>
    </w:rPr>
  </w:style>
  <w:style w:type="paragraph" w:styleId="Heading9">
    <w:name w:val="heading 9"/>
    <w:basedOn w:val="Normal"/>
    <w:next w:val="Normal"/>
    <w:link w:val="Heading9Char"/>
    <w:uiPriority w:val="99"/>
    <w:qFormat/>
    <w:rsid w:val="000A0708"/>
    <w:pPr>
      <w:keepNext/>
      <w:jc w:val="center"/>
      <w:outlineLvl w:val="8"/>
    </w:pPr>
    <w:rPr>
      <w:rFont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4A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74A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74A3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74A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74A3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74A3F"/>
    <w:rPr>
      <w:rFonts w:ascii="Calibri" w:hAnsi="Calibri" w:cs="Times New Roman"/>
      <w:b/>
      <w:bCs/>
    </w:rPr>
  </w:style>
  <w:style w:type="character" w:customStyle="1" w:styleId="Heading7Char">
    <w:name w:val="Heading 7 Char"/>
    <w:basedOn w:val="DefaultParagraphFont"/>
    <w:link w:val="Heading7"/>
    <w:uiPriority w:val="99"/>
    <w:semiHidden/>
    <w:locked/>
    <w:rsid w:val="00F74A3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74A3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74A3F"/>
    <w:rPr>
      <w:rFonts w:ascii="Cambria" w:hAnsi="Cambria" w:cs="Times New Roman"/>
    </w:rPr>
  </w:style>
  <w:style w:type="paragraph" w:styleId="BodyText">
    <w:name w:val="Body Text"/>
    <w:basedOn w:val="Normal"/>
    <w:link w:val="BodyTextChar"/>
    <w:uiPriority w:val="99"/>
    <w:rsid w:val="000A0708"/>
    <w:pPr>
      <w:jc w:val="both"/>
    </w:pPr>
  </w:style>
  <w:style w:type="character" w:customStyle="1" w:styleId="BodyTextChar">
    <w:name w:val="Body Text Char"/>
    <w:basedOn w:val="DefaultParagraphFont"/>
    <w:link w:val="BodyText"/>
    <w:uiPriority w:val="99"/>
    <w:semiHidden/>
    <w:locked/>
    <w:rsid w:val="00F74A3F"/>
    <w:rPr>
      <w:rFonts w:ascii="VNI-Times" w:hAnsi="VNI-Times" w:cs="Times New Roman"/>
      <w:sz w:val="24"/>
      <w:szCs w:val="24"/>
    </w:rPr>
  </w:style>
  <w:style w:type="paragraph" w:styleId="BodyTextIndent">
    <w:name w:val="Body Text Indent"/>
    <w:basedOn w:val="Normal"/>
    <w:link w:val="BodyTextIndentChar"/>
    <w:uiPriority w:val="99"/>
    <w:rsid w:val="000A0708"/>
    <w:pPr>
      <w:ind w:left="720"/>
      <w:jc w:val="both"/>
    </w:pPr>
    <w:rPr>
      <w:rFonts w:ascii="VNI-Helve-Condense" w:hAnsi="VNI-Helve-Condense"/>
      <w:sz w:val="22"/>
    </w:rPr>
  </w:style>
  <w:style w:type="character" w:customStyle="1" w:styleId="BodyTextIndentChar">
    <w:name w:val="Body Text Indent Char"/>
    <w:basedOn w:val="DefaultParagraphFont"/>
    <w:link w:val="BodyTextIndent"/>
    <w:uiPriority w:val="99"/>
    <w:semiHidden/>
    <w:locked/>
    <w:rsid w:val="00F74A3F"/>
    <w:rPr>
      <w:rFonts w:ascii="VNI-Times" w:hAnsi="VNI-Times" w:cs="Times New Roman"/>
      <w:sz w:val="24"/>
      <w:szCs w:val="24"/>
    </w:rPr>
  </w:style>
  <w:style w:type="paragraph" w:styleId="BodyText2">
    <w:name w:val="Body Text 2"/>
    <w:basedOn w:val="Normal"/>
    <w:link w:val="BodyText2Char"/>
    <w:uiPriority w:val="99"/>
    <w:rsid w:val="000A0708"/>
    <w:pPr>
      <w:jc w:val="both"/>
    </w:pPr>
    <w:rPr>
      <w:rFonts w:ascii="VNI-Helve-Condense" w:hAnsi="VNI-Helve-Condense"/>
      <w:sz w:val="22"/>
    </w:rPr>
  </w:style>
  <w:style w:type="character" w:customStyle="1" w:styleId="BodyText2Char">
    <w:name w:val="Body Text 2 Char"/>
    <w:basedOn w:val="DefaultParagraphFont"/>
    <w:link w:val="BodyText2"/>
    <w:uiPriority w:val="99"/>
    <w:semiHidden/>
    <w:locked/>
    <w:rsid w:val="00F74A3F"/>
    <w:rPr>
      <w:rFonts w:ascii="VNI-Times" w:hAnsi="VNI-Times" w:cs="Times New Roman"/>
      <w:sz w:val="24"/>
      <w:szCs w:val="24"/>
    </w:rPr>
  </w:style>
  <w:style w:type="paragraph" w:customStyle="1" w:styleId="xl99">
    <w:name w:val="xl99"/>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hAnsi="VNI-Helve-Condense"/>
      <w:b/>
      <w:bCs/>
      <w:sz w:val="18"/>
      <w:szCs w:val="18"/>
    </w:rPr>
  </w:style>
  <w:style w:type="paragraph" w:customStyle="1" w:styleId="xl100">
    <w:name w:val="xl100"/>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hAnsi="VNI-Helve-Condense"/>
      <w:b/>
      <w:bCs/>
      <w:sz w:val="18"/>
      <w:szCs w:val="18"/>
    </w:rPr>
  </w:style>
  <w:style w:type="paragraph" w:customStyle="1" w:styleId="xl101">
    <w:name w:val="xl101"/>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sz w:val="18"/>
      <w:szCs w:val="18"/>
    </w:rPr>
  </w:style>
  <w:style w:type="paragraph" w:customStyle="1" w:styleId="xl102">
    <w:name w:val="xl102"/>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sz w:val="18"/>
      <w:szCs w:val="18"/>
    </w:rPr>
  </w:style>
  <w:style w:type="paragraph" w:customStyle="1" w:styleId="xl103">
    <w:name w:val="xl103"/>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i/>
      <w:iCs/>
      <w:sz w:val="18"/>
      <w:szCs w:val="18"/>
    </w:rPr>
  </w:style>
  <w:style w:type="paragraph" w:customStyle="1" w:styleId="xl104">
    <w:name w:val="xl104"/>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i/>
      <w:iCs/>
      <w:sz w:val="18"/>
      <w:szCs w:val="18"/>
    </w:rPr>
  </w:style>
  <w:style w:type="paragraph" w:customStyle="1" w:styleId="xl105">
    <w:name w:val="xl105"/>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sz w:val="18"/>
      <w:szCs w:val="18"/>
    </w:rPr>
  </w:style>
  <w:style w:type="paragraph" w:customStyle="1" w:styleId="xl106">
    <w:name w:val="xl106"/>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sz w:val="18"/>
      <w:szCs w:val="18"/>
    </w:rPr>
  </w:style>
  <w:style w:type="paragraph" w:customStyle="1" w:styleId="xl107">
    <w:name w:val="xl107"/>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sz w:val="18"/>
      <w:szCs w:val="18"/>
    </w:rPr>
  </w:style>
  <w:style w:type="paragraph" w:customStyle="1" w:styleId="xl108">
    <w:name w:val="xl108"/>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sz w:val="18"/>
      <w:szCs w:val="18"/>
    </w:rPr>
  </w:style>
  <w:style w:type="paragraph" w:customStyle="1" w:styleId="xl109">
    <w:name w:val="xl109"/>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i/>
      <w:iCs/>
      <w:sz w:val="18"/>
      <w:szCs w:val="18"/>
    </w:rPr>
  </w:style>
  <w:style w:type="paragraph" w:customStyle="1" w:styleId="xl110">
    <w:name w:val="xl110"/>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i/>
      <w:iCs/>
      <w:sz w:val="18"/>
      <w:szCs w:val="18"/>
    </w:rPr>
  </w:style>
  <w:style w:type="paragraph" w:customStyle="1" w:styleId="xl111">
    <w:name w:val="xl111"/>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sz w:val="18"/>
      <w:szCs w:val="18"/>
    </w:rPr>
  </w:style>
  <w:style w:type="paragraph" w:customStyle="1" w:styleId="xl112">
    <w:name w:val="xl112"/>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sz w:val="18"/>
      <w:szCs w:val="18"/>
    </w:rPr>
  </w:style>
  <w:style w:type="paragraph" w:customStyle="1" w:styleId="xl113">
    <w:name w:val="xl113"/>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sz w:val="18"/>
      <w:szCs w:val="18"/>
      <w:u w:val="single"/>
    </w:rPr>
  </w:style>
  <w:style w:type="paragraph" w:customStyle="1" w:styleId="xl114">
    <w:name w:val="xl114"/>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sz w:val="18"/>
      <w:szCs w:val="18"/>
      <w:u w:val="single"/>
    </w:rPr>
  </w:style>
  <w:style w:type="paragraph" w:customStyle="1" w:styleId="xl115">
    <w:name w:val="xl115"/>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sz w:val="18"/>
      <w:szCs w:val="18"/>
      <w:u w:val="single"/>
    </w:rPr>
  </w:style>
  <w:style w:type="paragraph" w:styleId="Header">
    <w:name w:val="header"/>
    <w:basedOn w:val="Normal"/>
    <w:link w:val="HeaderChar"/>
    <w:uiPriority w:val="99"/>
    <w:rsid w:val="000A0708"/>
    <w:pPr>
      <w:tabs>
        <w:tab w:val="center" w:pos="4320"/>
        <w:tab w:val="right" w:pos="8640"/>
      </w:tabs>
    </w:pPr>
  </w:style>
  <w:style w:type="character" w:customStyle="1" w:styleId="HeaderChar">
    <w:name w:val="Header Char"/>
    <w:basedOn w:val="DefaultParagraphFont"/>
    <w:link w:val="Header"/>
    <w:uiPriority w:val="99"/>
    <w:locked/>
    <w:rsid w:val="00F74A3F"/>
    <w:rPr>
      <w:rFonts w:ascii="VNI-Times" w:hAnsi="VNI-Times" w:cs="Times New Roman"/>
      <w:sz w:val="24"/>
      <w:szCs w:val="24"/>
    </w:rPr>
  </w:style>
  <w:style w:type="paragraph" w:styleId="Footer">
    <w:name w:val="footer"/>
    <w:basedOn w:val="Normal"/>
    <w:link w:val="FooterChar"/>
    <w:uiPriority w:val="99"/>
    <w:rsid w:val="000A0708"/>
    <w:pPr>
      <w:tabs>
        <w:tab w:val="center" w:pos="4320"/>
        <w:tab w:val="right" w:pos="8640"/>
      </w:tabs>
    </w:pPr>
  </w:style>
  <w:style w:type="character" w:customStyle="1" w:styleId="FooterChar">
    <w:name w:val="Footer Char"/>
    <w:basedOn w:val="DefaultParagraphFont"/>
    <w:link w:val="Footer"/>
    <w:uiPriority w:val="99"/>
    <w:semiHidden/>
    <w:locked/>
    <w:rsid w:val="00F74A3F"/>
    <w:rPr>
      <w:rFonts w:ascii="VNI-Times" w:hAnsi="VNI-Times" w:cs="Times New Roman"/>
      <w:sz w:val="24"/>
      <w:szCs w:val="24"/>
    </w:rPr>
  </w:style>
  <w:style w:type="character" w:styleId="PageNumber">
    <w:name w:val="page number"/>
    <w:basedOn w:val="DefaultParagraphFont"/>
    <w:uiPriority w:val="99"/>
    <w:rsid w:val="000A0708"/>
    <w:rPr>
      <w:rFonts w:cs="Times New Roman"/>
    </w:rPr>
  </w:style>
  <w:style w:type="paragraph" w:styleId="BodyTextIndent2">
    <w:name w:val="Body Text Indent 2"/>
    <w:basedOn w:val="Normal"/>
    <w:link w:val="BodyTextIndent2Char"/>
    <w:uiPriority w:val="99"/>
    <w:rsid w:val="000A0708"/>
    <w:pPr>
      <w:spacing w:before="60" w:after="60"/>
      <w:ind w:left="720"/>
      <w:jc w:val="both"/>
    </w:pPr>
    <w:rPr>
      <w:rFonts w:ascii="VNI-Helve-Condense" w:hAnsi="VNI-Helve-Condense"/>
    </w:rPr>
  </w:style>
  <w:style w:type="character" w:customStyle="1" w:styleId="BodyTextIndent2Char">
    <w:name w:val="Body Text Indent 2 Char"/>
    <w:basedOn w:val="DefaultParagraphFont"/>
    <w:link w:val="BodyTextIndent2"/>
    <w:uiPriority w:val="99"/>
    <w:semiHidden/>
    <w:locked/>
    <w:rsid w:val="00F74A3F"/>
    <w:rPr>
      <w:rFonts w:ascii="VNI-Times" w:hAnsi="VNI-Times" w:cs="Times New Roman"/>
      <w:sz w:val="24"/>
      <w:szCs w:val="24"/>
    </w:rPr>
  </w:style>
  <w:style w:type="paragraph" w:styleId="BodyTextIndent3">
    <w:name w:val="Body Text Indent 3"/>
    <w:basedOn w:val="Normal"/>
    <w:link w:val="BodyTextIndent3Char"/>
    <w:uiPriority w:val="99"/>
    <w:rsid w:val="000A0708"/>
    <w:pPr>
      <w:spacing w:before="60" w:after="60"/>
      <w:ind w:left="720" w:hanging="360"/>
      <w:jc w:val="both"/>
    </w:pPr>
    <w:rPr>
      <w:rFonts w:ascii="VNI-Helve-Condense" w:hAnsi="VNI-Helve-Condense"/>
    </w:rPr>
  </w:style>
  <w:style w:type="character" w:customStyle="1" w:styleId="BodyTextIndent3Char">
    <w:name w:val="Body Text Indent 3 Char"/>
    <w:basedOn w:val="DefaultParagraphFont"/>
    <w:link w:val="BodyTextIndent3"/>
    <w:uiPriority w:val="99"/>
    <w:semiHidden/>
    <w:locked/>
    <w:rsid w:val="00F74A3F"/>
    <w:rPr>
      <w:rFonts w:ascii="VNI-Times" w:hAnsi="VNI-Times" w:cs="Times New Roman"/>
      <w:sz w:val="16"/>
      <w:szCs w:val="16"/>
    </w:rPr>
  </w:style>
  <w:style w:type="paragraph" w:styleId="BodyText3">
    <w:name w:val="Body Text 3"/>
    <w:basedOn w:val="Normal"/>
    <w:link w:val="BodyText3Char"/>
    <w:uiPriority w:val="99"/>
    <w:rsid w:val="00C301A7"/>
    <w:pPr>
      <w:spacing w:after="120"/>
    </w:pPr>
    <w:rPr>
      <w:sz w:val="16"/>
      <w:szCs w:val="16"/>
    </w:rPr>
  </w:style>
  <w:style w:type="character" w:customStyle="1" w:styleId="BodyText3Char">
    <w:name w:val="Body Text 3 Char"/>
    <w:basedOn w:val="DefaultParagraphFont"/>
    <w:link w:val="BodyText3"/>
    <w:uiPriority w:val="99"/>
    <w:semiHidden/>
    <w:locked/>
    <w:rsid w:val="00F74A3F"/>
    <w:rPr>
      <w:rFonts w:ascii="VNI-Times" w:hAnsi="VNI-Times" w:cs="Times New Roman"/>
      <w:sz w:val="16"/>
      <w:szCs w:val="16"/>
    </w:rPr>
  </w:style>
  <w:style w:type="table" w:styleId="TableGrid">
    <w:name w:val="Table Grid"/>
    <w:basedOn w:val="TableNormal"/>
    <w:uiPriority w:val="99"/>
    <w:rsid w:val="003962A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A63E5B"/>
    <w:pPr>
      <w:widowControl w:val="0"/>
      <w:jc w:val="right"/>
    </w:pPr>
    <w:rPr>
      <w:i/>
      <w:sz w:val="26"/>
      <w:szCs w:val="20"/>
    </w:rPr>
  </w:style>
  <w:style w:type="character" w:styleId="Hyperlink">
    <w:name w:val="Hyperlink"/>
    <w:basedOn w:val="DefaultParagraphFont"/>
    <w:uiPriority w:val="99"/>
    <w:rsid w:val="00A63E5B"/>
    <w:rPr>
      <w:rFonts w:cs="Times New Roman"/>
      <w:color w:val="0000FF"/>
      <w:u w:val="single"/>
    </w:rPr>
  </w:style>
  <w:style w:type="paragraph" w:styleId="BalloonText">
    <w:name w:val="Balloon Text"/>
    <w:basedOn w:val="Normal"/>
    <w:link w:val="BalloonTextChar"/>
    <w:uiPriority w:val="99"/>
    <w:semiHidden/>
    <w:rsid w:val="00C314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A3F"/>
    <w:rPr>
      <w:rFonts w:cs="Times New Roman"/>
      <w:sz w:val="2"/>
    </w:rPr>
  </w:style>
  <w:style w:type="paragraph" w:customStyle="1" w:styleId="Char">
    <w:name w:val="Char"/>
    <w:autoRedefine/>
    <w:uiPriority w:val="99"/>
    <w:rsid w:val="00FB11DE"/>
    <w:pPr>
      <w:tabs>
        <w:tab w:val="left" w:pos="1152"/>
      </w:tabs>
      <w:spacing w:before="120" w:after="120" w:line="312" w:lineRule="auto"/>
    </w:pPr>
    <w:rPr>
      <w:rFonts w:ascii="Arial" w:hAnsi="Arial" w:cs="Arial"/>
      <w:sz w:val="26"/>
      <w:szCs w:val="26"/>
    </w:rPr>
  </w:style>
  <w:style w:type="character" w:customStyle="1" w:styleId="apple-converted-space">
    <w:name w:val="apple-converted-space"/>
    <w:uiPriority w:val="99"/>
    <w:rsid w:val="00876785"/>
  </w:style>
  <w:style w:type="paragraph" w:styleId="ListParagraph">
    <w:name w:val="List Paragraph"/>
    <w:basedOn w:val="Normal"/>
    <w:uiPriority w:val="99"/>
    <w:qFormat/>
    <w:rsid w:val="00876785"/>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11"/>
    <w:rPr>
      <w:rFonts w:ascii="VNI-Times" w:hAnsi="VNI-Times"/>
      <w:sz w:val="24"/>
      <w:szCs w:val="24"/>
    </w:rPr>
  </w:style>
  <w:style w:type="paragraph" w:styleId="Heading1">
    <w:name w:val="heading 1"/>
    <w:basedOn w:val="Normal"/>
    <w:next w:val="Normal"/>
    <w:link w:val="Heading1Char"/>
    <w:uiPriority w:val="99"/>
    <w:qFormat/>
    <w:rsid w:val="000A0708"/>
    <w:pPr>
      <w:keepNext/>
      <w:jc w:val="center"/>
      <w:outlineLvl w:val="0"/>
    </w:pPr>
    <w:rPr>
      <w:b/>
      <w:bCs/>
    </w:rPr>
  </w:style>
  <w:style w:type="paragraph" w:styleId="Heading2">
    <w:name w:val="heading 2"/>
    <w:basedOn w:val="Normal"/>
    <w:next w:val="Normal"/>
    <w:link w:val="Heading2Char"/>
    <w:uiPriority w:val="99"/>
    <w:qFormat/>
    <w:rsid w:val="000A0708"/>
    <w:pPr>
      <w:keepNext/>
      <w:jc w:val="center"/>
      <w:outlineLvl w:val="1"/>
    </w:pPr>
    <w:rPr>
      <w:rFonts w:ascii="VNI-Helve-Condense" w:hAnsi="VNI-Helve-Condense"/>
      <w:b/>
      <w:bCs/>
      <w:sz w:val="28"/>
    </w:rPr>
  </w:style>
  <w:style w:type="paragraph" w:styleId="Heading3">
    <w:name w:val="heading 3"/>
    <w:basedOn w:val="Normal"/>
    <w:next w:val="Normal"/>
    <w:link w:val="Heading3Char"/>
    <w:uiPriority w:val="99"/>
    <w:qFormat/>
    <w:rsid w:val="000A0708"/>
    <w:pPr>
      <w:keepNext/>
      <w:tabs>
        <w:tab w:val="left" w:pos="360"/>
      </w:tabs>
      <w:spacing w:before="120" w:after="120"/>
      <w:jc w:val="both"/>
      <w:outlineLvl w:val="2"/>
    </w:pPr>
    <w:rPr>
      <w:rFonts w:ascii="VNI-Helve-Condense" w:hAnsi="VNI-Helve-Condense"/>
      <w:b/>
      <w:sz w:val="22"/>
    </w:rPr>
  </w:style>
  <w:style w:type="paragraph" w:styleId="Heading4">
    <w:name w:val="heading 4"/>
    <w:basedOn w:val="Normal"/>
    <w:next w:val="Normal"/>
    <w:link w:val="Heading4Char"/>
    <w:uiPriority w:val="99"/>
    <w:qFormat/>
    <w:rsid w:val="000A0708"/>
    <w:pPr>
      <w:keepNext/>
      <w:spacing w:before="60"/>
      <w:ind w:left="446"/>
      <w:jc w:val="both"/>
      <w:outlineLvl w:val="3"/>
    </w:pPr>
    <w:rPr>
      <w:rFonts w:ascii="VNI-Helve-Condense" w:hAnsi="VNI-Helve-Condense"/>
      <w:b/>
      <w:bCs/>
      <w:i/>
      <w:iCs/>
      <w:sz w:val="22"/>
    </w:rPr>
  </w:style>
  <w:style w:type="paragraph" w:styleId="Heading5">
    <w:name w:val="heading 5"/>
    <w:basedOn w:val="Normal"/>
    <w:next w:val="Normal"/>
    <w:link w:val="Heading5Char"/>
    <w:uiPriority w:val="99"/>
    <w:qFormat/>
    <w:rsid w:val="000A0708"/>
    <w:pPr>
      <w:keepNext/>
      <w:spacing w:before="120" w:after="120"/>
      <w:ind w:right="-36"/>
      <w:jc w:val="center"/>
      <w:outlineLvl w:val="4"/>
    </w:pPr>
    <w:rPr>
      <w:rFonts w:ascii="VNI-Helve-Condense" w:hAnsi="VNI-Helve-Condense" w:cs="Arial"/>
      <w:b/>
      <w:bCs/>
      <w:sz w:val="20"/>
      <w:szCs w:val="20"/>
    </w:rPr>
  </w:style>
  <w:style w:type="paragraph" w:styleId="Heading6">
    <w:name w:val="heading 6"/>
    <w:basedOn w:val="Normal"/>
    <w:next w:val="Normal"/>
    <w:link w:val="Heading6Char"/>
    <w:uiPriority w:val="99"/>
    <w:qFormat/>
    <w:rsid w:val="000A0708"/>
    <w:pPr>
      <w:keepNext/>
      <w:spacing w:before="120" w:after="60"/>
      <w:ind w:right="-36"/>
      <w:outlineLvl w:val="5"/>
    </w:pPr>
    <w:rPr>
      <w:rFonts w:ascii="VNI-Helve-Condense" w:hAnsi="VNI-Helve-Condense" w:cs="Arial"/>
      <w:b/>
      <w:bCs/>
      <w:sz w:val="20"/>
      <w:szCs w:val="20"/>
    </w:rPr>
  </w:style>
  <w:style w:type="paragraph" w:styleId="Heading7">
    <w:name w:val="heading 7"/>
    <w:basedOn w:val="Normal"/>
    <w:next w:val="Normal"/>
    <w:link w:val="Heading7Char"/>
    <w:uiPriority w:val="99"/>
    <w:qFormat/>
    <w:rsid w:val="000A0708"/>
    <w:pPr>
      <w:keepNext/>
      <w:spacing w:before="120" w:after="120"/>
      <w:ind w:left="450"/>
      <w:jc w:val="both"/>
      <w:outlineLvl w:val="6"/>
    </w:pPr>
    <w:rPr>
      <w:rFonts w:ascii="VNI-Helve-Condense" w:hAnsi="VNI-Helve-Condense"/>
      <w:b/>
      <w:bCs/>
      <w:i/>
      <w:iCs/>
      <w:sz w:val="22"/>
    </w:rPr>
  </w:style>
  <w:style w:type="paragraph" w:styleId="Heading8">
    <w:name w:val="heading 8"/>
    <w:basedOn w:val="Normal"/>
    <w:next w:val="Normal"/>
    <w:link w:val="Heading8Char"/>
    <w:uiPriority w:val="99"/>
    <w:qFormat/>
    <w:rsid w:val="000A0708"/>
    <w:pPr>
      <w:keepNext/>
      <w:ind w:left="-15"/>
      <w:jc w:val="center"/>
      <w:outlineLvl w:val="7"/>
    </w:pPr>
    <w:rPr>
      <w:rFonts w:cs="Arial"/>
      <w:b/>
      <w:bCs/>
      <w:sz w:val="20"/>
      <w:szCs w:val="20"/>
    </w:rPr>
  </w:style>
  <w:style w:type="paragraph" w:styleId="Heading9">
    <w:name w:val="heading 9"/>
    <w:basedOn w:val="Normal"/>
    <w:next w:val="Normal"/>
    <w:link w:val="Heading9Char"/>
    <w:uiPriority w:val="99"/>
    <w:qFormat/>
    <w:rsid w:val="000A0708"/>
    <w:pPr>
      <w:keepNext/>
      <w:jc w:val="center"/>
      <w:outlineLvl w:val="8"/>
    </w:pPr>
    <w:rPr>
      <w:rFont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4A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74A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74A3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74A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74A3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74A3F"/>
    <w:rPr>
      <w:rFonts w:ascii="Calibri" w:hAnsi="Calibri" w:cs="Times New Roman"/>
      <w:b/>
      <w:bCs/>
    </w:rPr>
  </w:style>
  <w:style w:type="character" w:customStyle="1" w:styleId="Heading7Char">
    <w:name w:val="Heading 7 Char"/>
    <w:basedOn w:val="DefaultParagraphFont"/>
    <w:link w:val="Heading7"/>
    <w:uiPriority w:val="99"/>
    <w:semiHidden/>
    <w:locked/>
    <w:rsid w:val="00F74A3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74A3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74A3F"/>
    <w:rPr>
      <w:rFonts w:ascii="Cambria" w:hAnsi="Cambria" w:cs="Times New Roman"/>
    </w:rPr>
  </w:style>
  <w:style w:type="paragraph" w:styleId="BodyText">
    <w:name w:val="Body Text"/>
    <w:basedOn w:val="Normal"/>
    <w:link w:val="BodyTextChar"/>
    <w:uiPriority w:val="99"/>
    <w:rsid w:val="000A0708"/>
    <w:pPr>
      <w:jc w:val="both"/>
    </w:pPr>
  </w:style>
  <w:style w:type="character" w:customStyle="1" w:styleId="BodyTextChar">
    <w:name w:val="Body Text Char"/>
    <w:basedOn w:val="DefaultParagraphFont"/>
    <w:link w:val="BodyText"/>
    <w:uiPriority w:val="99"/>
    <w:semiHidden/>
    <w:locked/>
    <w:rsid w:val="00F74A3F"/>
    <w:rPr>
      <w:rFonts w:ascii="VNI-Times" w:hAnsi="VNI-Times" w:cs="Times New Roman"/>
      <w:sz w:val="24"/>
      <w:szCs w:val="24"/>
    </w:rPr>
  </w:style>
  <w:style w:type="paragraph" w:styleId="BodyTextIndent">
    <w:name w:val="Body Text Indent"/>
    <w:basedOn w:val="Normal"/>
    <w:link w:val="BodyTextIndentChar"/>
    <w:uiPriority w:val="99"/>
    <w:rsid w:val="000A0708"/>
    <w:pPr>
      <w:ind w:left="720"/>
      <w:jc w:val="both"/>
    </w:pPr>
    <w:rPr>
      <w:rFonts w:ascii="VNI-Helve-Condense" w:hAnsi="VNI-Helve-Condense"/>
      <w:sz w:val="22"/>
    </w:rPr>
  </w:style>
  <w:style w:type="character" w:customStyle="1" w:styleId="BodyTextIndentChar">
    <w:name w:val="Body Text Indent Char"/>
    <w:basedOn w:val="DefaultParagraphFont"/>
    <w:link w:val="BodyTextIndent"/>
    <w:uiPriority w:val="99"/>
    <w:semiHidden/>
    <w:locked/>
    <w:rsid w:val="00F74A3F"/>
    <w:rPr>
      <w:rFonts w:ascii="VNI-Times" w:hAnsi="VNI-Times" w:cs="Times New Roman"/>
      <w:sz w:val="24"/>
      <w:szCs w:val="24"/>
    </w:rPr>
  </w:style>
  <w:style w:type="paragraph" w:styleId="BodyText2">
    <w:name w:val="Body Text 2"/>
    <w:basedOn w:val="Normal"/>
    <w:link w:val="BodyText2Char"/>
    <w:uiPriority w:val="99"/>
    <w:rsid w:val="000A0708"/>
    <w:pPr>
      <w:jc w:val="both"/>
    </w:pPr>
    <w:rPr>
      <w:rFonts w:ascii="VNI-Helve-Condense" w:hAnsi="VNI-Helve-Condense"/>
      <w:sz w:val="22"/>
    </w:rPr>
  </w:style>
  <w:style w:type="character" w:customStyle="1" w:styleId="BodyText2Char">
    <w:name w:val="Body Text 2 Char"/>
    <w:basedOn w:val="DefaultParagraphFont"/>
    <w:link w:val="BodyText2"/>
    <w:uiPriority w:val="99"/>
    <w:semiHidden/>
    <w:locked/>
    <w:rsid w:val="00F74A3F"/>
    <w:rPr>
      <w:rFonts w:ascii="VNI-Times" w:hAnsi="VNI-Times" w:cs="Times New Roman"/>
      <w:sz w:val="24"/>
      <w:szCs w:val="24"/>
    </w:rPr>
  </w:style>
  <w:style w:type="paragraph" w:customStyle="1" w:styleId="xl99">
    <w:name w:val="xl99"/>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hAnsi="VNI-Helve-Condense"/>
      <w:b/>
      <w:bCs/>
      <w:sz w:val="18"/>
      <w:szCs w:val="18"/>
    </w:rPr>
  </w:style>
  <w:style w:type="paragraph" w:customStyle="1" w:styleId="xl100">
    <w:name w:val="xl100"/>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hAnsi="VNI-Helve-Condense"/>
      <w:b/>
      <w:bCs/>
      <w:sz w:val="18"/>
      <w:szCs w:val="18"/>
    </w:rPr>
  </w:style>
  <w:style w:type="paragraph" w:customStyle="1" w:styleId="xl101">
    <w:name w:val="xl101"/>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sz w:val="18"/>
      <w:szCs w:val="18"/>
    </w:rPr>
  </w:style>
  <w:style w:type="paragraph" w:customStyle="1" w:styleId="xl102">
    <w:name w:val="xl102"/>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sz w:val="18"/>
      <w:szCs w:val="18"/>
    </w:rPr>
  </w:style>
  <w:style w:type="paragraph" w:customStyle="1" w:styleId="xl103">
    <w:name w:val="xl103"/>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i/>
      <w:iCs/>
      <w:sz w:val="18"/>
      <w:szCs w:val="18"/>
    </w:rPr>
  </w:style>
  <w:style w:type="paragraph" w:customStyle="1" w:styleId="xl104">
    <w:name w:val="xl104"/>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i/>
      <w:iCs/>
      <w:sz w:val="18"/>
      <w:szCs w:val="18"/>
    </w:rPr>
  </w:style>
  <w:style w:type="paragraph" w:customStyle="1" w:styleId="xl105">
    <w:name w:val="xl105"/>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sz w:val="18"/>
      <w:szCs w:val="18"/>
    </w:rPr>
  </w:style>
  <w:style w:type="paragraph" w:customStyle="1" w:styleId="xl106">
    <w:name w:val="xl106"/>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sz w:val="18"/>
      <w:szCs w:val="18"/>
    </w:rPr>
  </w:style>
  <w:style w:type="paragraph" w:customStyle="1" w:styleId="xl107">
    <w:name w:val="xl107"/>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sz w:val="18"/>
      <w:szCs w:val="18"/>
    </w:rPr>
  </w:style>
  <w:style w:type="paragraph" w:customStyle="1" w:styleId="xl108">
    <w:name w:val="xl108"/>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sz w:val="18"/>
      <w:szCs w:val="18"/>
    </w:rPr>
  </w:style>
  <w:style w:type="paragraph" w:customStyle="1" w:styleId="xl109">
    <w:name w:val="xl109"/>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i/>
      <w:iCs/>
      <w:sz w:val="18"/>
      <w:szCs w:val="18"/>
    </w:rPr>
  </w:style>
  <w:style w:type="paragraph" w:customStyle="1" w:styleId="xl110">
    <w:name w:val="xl110"/>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i/>
      <w:iCs/>
      <w:sz w:val="18"/>
      <w:szCs w:val="18"/>
    </w:rPr>
  </w:style>
  <w:style w:type="paragraph" w:customStyle="1" w:styleId="xl111">
    <w:name w:val="xl111"/>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sz w:val="18"/>
      <w:szCs w:val="18"/>
    </w:rPr>
  </w:style>
  <w:style w:type="paragraph" w:customStyle="1" w:styleId="xl112">
    <w:name w:val="xl112"/>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sz w:val="18"/>
      <w:szCs w:val="18"/>
    </w:rPr>
  </w:style>
  <w:style w:type="paragraph" w:customStyle="1" w:styleId="xl113">
    <w:name w:val="xl113"/>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Helve-Condense" w:hAnsi="VNI-Helve-Condense"/>
      <w:b/>
      <w:bCs/>
      <w:sz w:val="18"/>
      <w:szCs w:val="18"/>
      <w:u w:val="single"/>
    </w:rPr>
  </w:style>
  <w:style w:type="paragraph" w:customStyle="1" w:styleId="xl114">
    <w:name w:val="xl114"/>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sz w:val="18"/>
      <w:szCs w:val="18"/>
      <w:u w:val="single"/>
    </w:rPr>
  </w:style>
  <w:style w:type="paragraph" w:customStyle="1" w:styleId="xl115">
    <w:name w:val="xl115"/>
    <w:basedOn w:val="Normal"/>
    <w:uiPriority w:val="99"/>
    <w:rsid w:val="000A07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I-Helve-Condense" w:hAnsi="VNI-Helve-Condense"/>
      <w:b/>
      <w:bCs/>
      <w:sz w:val="18"/>
      <w:szCs w:val="18"/>
      <w:u w:val="single"/>
    </w:rPr>
  </w:style>
  <w:style w:type="paragraph" w:styleId="Header">
    <w:name w:val="header"/>
    <w:basedOn w:val="Normal"/>
    <w:link w:val="HeaderChar"/>
    <w:uiPriority w:val="99"/>
    <w:rsid w:val="000A0708"/>
    <w:pPr>
      <w:tabs>
        <w:tab w:val="center" w:pos="4320"/>
        <w:tab w:val="right" w:pos="8640"/>
      </w:tabs>
    </w:pPr>
  </w:style>
  <w:style w:type="character" w:customStyle="1" w:styleId="HeaderChar">
    <w:name w:val="Header Char"/>
    <w:basedOn w:val="DefaultParagraphFont"/>
    <w:link w:val="Header"/>
    <w:uiPriority w:val="99"/>
    <w:locked/>
    <w:rsid w:val="00F74A3F"/>
    <w:rPr>
      <w:rFonts w:ascii="VNI-Times" w:hAnsi="VNI-Times" w:cs="Times New Roman"/>
      <w:sz w:val="24"/>
      <w:szCs w:val="24"/>
    </w:rPr>
  </w:style>
  <w:style w:type="paragraph" w:styleId="Footer">
    <w:name w:val="footer"/>
    <w:basedOn w:val="Normal"/>
    <w:link w:val="FooterChar"/>
    <w:uiPriority w:val="99"/>
    <w:rsid w:val="000A0708"/>
    <w:pPr>
      <w:tabs>
        <w:tab w:val="center" w:pos="4320"/>
        <w:tab w:val="right" w:pos="8640"/>
      </w:tabs>
    </w:pPr>
  </w:style>
  <w:style w:type="character" w:customStyle="1" w:styleId="FooterChar">
    <w:name w:val="Footer Char"/>
    <w:basedOn w:val="DefaultParagraphFont"/>
    <w:link w:val="Footer"/>
    <w:uiPriority w:val="99"/>
    <w:semiHidden/>
    <w:locked/>
    <w:rsid w:val="00F74A3F"/>
    <w:rPr>
      <w:rFonts w:ascii="VNI-Times" w:hAnsi="VNI-Times" w:cs="Times New Roman"/>
      <w:sz w:val="24"/>
      <w:szCs w:val="24"/>
    </w:rPr>
  </w:style>
  <w:style w:type="character" w:styleId="PageNumber">
    <w:name w:val="page number"/>
    <w:basedOn w:val="DefaultParagraphFont"/>
    <w:uiPriority w:val="99"/>
    <w:rsid w:val="000A0708"/>
    <w:rPr>
      <w:rFonts w:cs="Times New Roman"/>
    </w:rPr>
  </w:style>
  <w:style w:type="paragraph" w:styleId="BodyTextIndent2">
    <w:name w:val="Body Text Indent 2"/>
    <w:basedOn w:val="Normal"/>
    <w:link w:val="BodyTextIndent2Char"/>
    <w:uiPriority w:val="99"/>
    <w:rsid w:val="000A0708"/>
    <w:pPr>
      <w:spacing w:before="60" w:after="60"/>
      <w:ind w:left="720"/>
      <w:jc w:val="both"/>
    </w:pPr>
    <w:rPr>
      <w:rFonts w:ascii="VNI-Helve-Condense" w:hAnsi="VNI-Helve-Condense"/>
    </w:rPr>
  </w:style>
  <w:style w:type="character" w:customStyle="1" w:styleId="BodyTextIndent2Char">
    <w:name w:val="Body Text Indent 2 Char"/>
    <w:basedOn w:val="DefaultParagraphFont"/>
    <w:link w:val="BodyTextIndent2"/>
    <w:uiPriority w:val="99"/>
    <w:semiHidden/>
    <w:locked/>
    <w:rsid w:val="00F74A3F"/>
    <w:rPr>
      <w:rFonts w:ascii="VNI-Times" w:hAnsi="VNI-Times" w:cs="Times New Roman"/>
      <w:sz w:val="24"/>
      <w:szCs w:val="24"/>
    </w:rPr>
  </w:style>
  <w:style w:type="paragraph" w:styleId="BodyTextIndent3">
    <w:name w:val="Body Text Indent 3"/>
    <w:basedOn w:val="Normal"/>
    <w:link w:val="BodyTextIndent3Char"/>
    <w:uiPriority w:val="99"/>
    <w:rsid w:val="000A0708"/>
    <w:pPr>
      <w:spacing w:before="60" w:after="60"/>
      <w:ind w:left="720" w:hanging="360"/>
      <w:jc w:val="both"/>
    </w:pPr>
    <w:rPr>
      <w:rFonts w:ascii="VNI-Helve-Condense" w:hAnsi="VNI-Helve-Condense"/>
    </w:rPr>
  </w:style>
  <w:style w:type="character" w:customStyle="1" w:styleId="BodyTextIndent3Char">
    <w:name w:val="Body Text Indent 3 Char"/>
    <w:basedOn w:val="DefaultParagraphFont"/>
    <w:link w:val="BodyTextIndent3"/>
    <w:uiPriority w:val="99"/>
    <w:semiHidden/>
    <w:locked/>
    <w:rsid w:val="00F74A3F"/>
    <w:rPr>
      <w:rFonts w:ascii="VNI-Times" w:hAnsi="VNI-Times" w:cs="Times New Roman"/>
      <w:sz w:val="16"/>
      <w:szCs w:val="16"/>
    </w:rPr>
  </w:style>
  <w:style w:type="paragraph" w:styleId="BodyText3">
    <w:name w:val="Body Text 3"/>
    <w:basedOn w:val="Normal"/>
    <w:link w:val="BodyText3Char"/>
    <w:uiPriority w:val="99"/>
    <w:rsid w:val="00C301A7"/>
    <w:pPr>
      <w:spacing w:after="120"/>
    </w:pPr>
    <w:rPr>
      <w:sz w:val="16"/>
      <w:szCs w:val="16"/>
    </w:rPr>
  </w:style>
  <w:style w:type="character" w:customStyle="1" w:styleId="BodyText3Char">
    <w:name w:val="Body Text 3 Char"/>
    <w:basedOn w:val="DefaultParagraphFont"/>
    <w:link w:val="BodyText3"/>
    <w:uiPriority w:val="99"/>
    <w:semiHidden/>
    <w:locked/>
    <w:rsid w:val="00F74A3F"/>
    <w:rPr>
      <w:rFonts w:ascii="VNI-Times" w:hAnsi="VNI-Times" w:cs="Times New Roman"/>
      <w:sz w:val="16"/>
      <w:szCs w:val="16"/>
    </w:rPr>
  </w:style>
  <w:style w:type="table" w:styleId="TableGrid">
    <w:name w:val="Table Grid"/>
    <w:basedOn w:val="TableNormal"/>
    <w:uiPriority w:val="99"/>
    <w:rsid w:val="003962A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A63E5B"/>
    <w:pPr>
      <w:widowControl w:val="0"/>
      <w:jc w:val="right"/>
    </w:pPr>
    <w:rPr>
      <w:i/>
      <w:sz w:val="26"/>
      <w:szCs w:val="20"/>
    </w:rPr>
  </w:style>
  <w:style w:type="character" w:styleId="Hyperlink">
    <w:name w:val="Hyperlink"/>
    <w:basedOn w:val="DefaultParagraphFont"/>
    <w:uiPriority w:val="99"/>
    <w:rsid w:val="00A63E5B"/>
    <w:rPr>
      <w:rFonts w:cs="Times New Roman"/>
      <w:color w:val="0000FF"/>
      <w:u w:val="single"/>
    </w:rPr>
  </w:style>
  <w:style w:type="paragraph" w:styleId="BalloonText">
    <w:name w:val="Balloon Text"/>
    <w:basedOn w:val="Normal"/>
    <w:link w:val="BalloonTextChar"/>
    <w:uiPriority w:val="99"/>
    <w:semiHidden/>
    <w:rsid w:val="00C314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A3F"/>
    <w:rPr>
      <w:rFonts w:cs="Times New Roman"/>
      <w:sz w:val="2"/>
    </w:rPr>
  </w:style>
  <w:style w:type="paragraph" w:customStyle="1" w:styleId="Char">
    <w:name w:val="Char"/>
    <w:autoRedefine/>
    <w:uiPriority w:val="99"/>
    <w:rsid w:val="00FB11DE"/>
    <w:pPr>
      <w:tabs>
        <w:tab w:val="left" w:pos="1152"/>
      </w:tabs>
      <w:spacing w:before="120" w:after="120" w:line="312" w:lineRule="auto"/>
    </w:pPr>
    <w:rPr>
      <w:rFonts w:ascii="Arial" w:hAnsi="Arial" w:cs="Arial"/>
      <w:sz w:val="26"/>
      <w:szCs w:val="26"/>
    </w:rPr>
  </w:style>
  <w:style w:type="character" w:customStyle="1" w:styleId="apple-converted-space">
    <w:name w:val="apple-converted-space"/>
    <w:uiPriority w:val="99"/>
    <w:rsid w:val="00876785"/>
  </w:style>
  <w:style w:type="paragraph" w:styleId="ListParagraph">
    <w:name w:val="List Paragraph"/>
    <w:basedOn w:val="Normal"/>
    <w:uiPriority w:val="99"/>
    <w:qFormat/>
    <w:rsid w:val="0087678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7499">
      <w:marLeft w:val="0"/>
      <w:marRight w:val="0"/>
      <w:marTop w:val="0"/>
      <w:marBottom w:val="0"/>
      <w:divBdr>
        <w:top w:val="none" w:sz="0" w:space="0" w:color="auto"/>
        <w:left w:val="none" w:sz="0" w:space="0" w:color="auto"/>
        <w:bottom w:val="none" w:sz="0" w:space="0" w:color="auto"/>
        <w:right w:val="none" w:sz="0" w:space="0" w:color="auto"/>
      </w:divBdr>
    </w:div>
    <w:div w:id="282347500">
      <w:marLeft w:val="0"/>
      <w:marRight w:val="0"/>
      <w:marTop w:val="0"/>
      <w:marBottom w:val="0"/>
      <w:divBdr>
        <w:top w:val="none" w:sz="0" w:space="0" w:color="auto"/>
        <w:left w:val="none" w:sz="0" w:space="0" w:color="auto"/>
        <w:bottom w:val="none" w:sz="0" w:space="0" w:color="auto"/>
        <w:right w:val="none" w:sz="0" w:space="0" w:color="auto"/>
      </w:divBdr>
    </w:div>
    <w:div w:id="282347501">
      <w:marLeft w:val="0"/>
      <w:marRight w:val="0"/>
      <w:marTop w:val="0"/>
      <w:marBottom w:val="0"/>
      <w:divBdr>
        <w:top w:val="none" w:sz="0" w:space="0" w:color="auto"/>
        <w:left w:val="none" w:sz="0" w:space="0" w:color="auto"/>
        <w:bottom w:val="none" w:sz="0" w:space="0" w:color="auto"/>
        <w:right w:val="none" w:sz="0" w:space="0" w:color="auto"/>
      </w:divBdr>
    </w:div>
    <w:div w:id="282347502">
      <w:marLeft w:val="0"/>
      <w:marRight w:val="0"/>
      <w:marTop w:val="0"/>
      <w:marBottom w:val="0"/>
      <w:divBdr>
        <w:top w:val="none" w:sz="0" w:space="0" w:color="auto"/>
        <w:left w:val="none" w:sz="0" w:space="0" w:color="auto"/>
        <w:bottom w:val="none" w:sz="0" w:space="0" w:color="auto"/>
        <w:right w:val="none" w:sz="0" w:space="0" w:color="auto"/>
      </w:divBdr>
    </w:div>
    <w:div w:id="282347503">
      <w:marLeft w:val="0"/>
      <w:marRight w:val="0"/>
      <w:marTop w:val="0"/>
      <w:marBottom w:val="0"/>
      <w:divBdr>
        <w:top w:val="none" w:sz="0" w:space="0" w:color="auto"/>
        <w:left w:val="none" w:sz="0" w:space="0" w:color="auto"/>
        <w:bottom w:val="none" w:sz="0" w:space="0" w:color="auto"/>
        <w:right w:val="none" w:sz="0" w:space="0" w:color="auto"/>
      </w:divBdr>
    </w:div>
    <w:div w:id="282347504">
      <w:marLeft w:val="0"/>
      <w:marRight w:val="0"/>
      <w:marTop w:val="0"/>
      <w:marBottom w:val="0"/>
      <w:divBdr>
        <w:top w:val="none" w:sz="0" w:space="0" w:color="auto"/>
        <w:left w:val="none" w:sz="0" w:space="0" w:color="auto"/>
        <w:bottom w:val="none" w:sz="0" w:space="0" w:color="auto"/>
        <w:right w:val="none" w:sz="0" w:space="0" w:color="auto"/>
      </w:divBdr>
    </w:div>
    <w:div w:id="282347505">
      <w:marLeft w:val="0"/>
      <w:marRight w:val="0"/>
      <w:marTop w:val="0"/>
      <w:marBottom w:val="0"/>
      <w:divBdr>
        <w:top w:val="none" w:sz="0" w:space="0" w:color="auto"/>
        <w:left w:val="none" w:sz="0" w:space="0" w:color="auto"/>
        <w:bottom w:val="none" w:sz="0" w:space="0" w:color="auto"/>
        <w:right w:val="none" w:sz="0" w:space="0" w:color="auto"/>
      </w:divBdr>
    </w:div>
    <w:div w:id="282347506">
      <w:marLeft w:val="0"/>
      <w:marRight w:val="0"/>
      <w:marTop w:val="0"/>
      <w:marBottom w:val="0"/>
      <w:divBdr>
        <w:top w:val="none" w:sz="0" w:space="0" w:color="auto"/>
        <w:left w:val="none" w:sz="0" w:space="0" w:color="auto"/>
        <w:bottom w:val="none" w:sz="0" w:space="0" w:color="auto"/>
        <w:right w:val="none" w:sz="0" w:space="0" w:color="auto"/>
      </w:divBdr>
    </w:div>
    <w:div w:id="282347507">
      <w:marLeft w:val="0"/>
      <w:marRight w:val="0"/>
      <w:marTop w:val="0"/>
      <w:marBottom w:val="0"/>
      <w:divBdr>
        <w:top w:val="none" w:sz="0" w:space="0" w:color="auto"/>
        <w:left w:val="none" w:sz="0" w:space="0" w:color="auto"/>
        <w:bottom w:val="none" w:sz="0" w:space="0" w:color="auto"/>
        <w:right w:val="none" w:sz="0" w:space="0" w:color="auto"/>
      </w:divBdr>
    </w:div>
    <w:div w:id="282347508">
      <w:marLeft w:val="0"/>
      <w:marRight w:val="0"/>
      <w:marTop w:val="0"/>
      <w:marBottom w:val="0"/>
      <w:divBdr>
        <w:top w:val="none" w:sz="0" w:space="0" w:color="auto"/>
        <w:left w:val="none" w:sz="0" w:space="0" w:color="auto"/>
        <w:bottom w:val="none" w:sz="0" w:space="0" w:color="auto"/>
        <w:right w:val="none" w:sz="0" w:space="0" w:color="auto"/>
      </w:divBdr>
    </w:div>
    <w:div w:id="282347509">
      <w:marLeft w:val="0"/>
      <w:marRight w:val="0"/>
      <w:marTop w:val="0"/>
      <w:marBottom w:val="0"/>
      <w:divBdr>
        <w:top w:val="none" w:sz="0" w:space="0" w:color="auto"/>
        <w:left w:val="none" w:sz="0" w:space="0" w:color="auto"/>
        <w:bottom w:val="none" w:sz="0" w:space="0" w:color="auto"/>
        <w:right w:val="none" w:sz="0" w:space="0" w:color="auto"/>
      </w:divBdr>
    </w:div>
    <w:div w:id="2823475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7173F-7751-40B6-A942-83052B7230E3}"/>
</file>

<file path=customXml/itemProps2.xml><?xml version="1.0" encoding="utf-8"?>
<ds:datastoreItem xmlns:ds="http://schemas.openxmlformats.org/officeDocument/2006/customXml" ds:itemID="{2804693A-B4AB-403B-978B-89A0E934BA46}"/>
</file>

<file path=customXml/itemProps3.xml><?xml version="1.0" encoding="utf-8"?>
<ds:datastoreItem xmlns:ds="http://schemas.openxmlformats.org/officeDocument/2006/customXml" ds:itemID="{C0BD9F2C-8377-41AB-890C-1D9CF881A9D6}"/>
</file>

<file path=customXml/itemProps4.xml><?xml version="1.0" encoding="utf-8"?>
<ds:datastoreItem xmlns:ds="http://schemas.openxmlformats.org/officeDocument/2006/customXml" ds:itemID="{37E46599-9BE6-42A2-9D03-5E5BE1CA88BE}"/>
</file>

<file path=docProps/app.xml><?xml version="1.0" encoding="utf-8"?>
<Properties xmlns="http://schemas.openxmlformats.org/officeDocument/2006/extended-properties" xmlns:vt="http://schemas.openxmlformats.org/officeDocument/2006/docPropsVTypes">
  <Template>Normal</Template>
  <TotalTime>226</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BIEÂN BAÛN XAÙC ÑÒNH GIAÙ TRÒ DOANH NGHIEÄP</vt:lpstr>
    </vt:vector>
  </TitlesOfParts>
  <Company>Hewlett-Packard</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BIEÂN BAÛN XAÙC ÑÒNH GIAÙ TRÒ DOANH NGHIEÄP</dc:title>
  <dc:creator>My Huong</dc:creator>
  <cp:lastModifiedBy>MSI</cp:lastModifiedBy>
  <cp:revision>57</cp:revision>
  <cp:lastPrinted>2021-09-23T02:50:00Z</cp:lastPrinted>
  <dcterms:created xsi:type="dcterms:W3CDTF">2021-06-17T09:12:00Z</dcterms:created>
  <dcterms:modified xsi:type="dcterms:W3CDTF">2021-10-08T04:14:00Z</dcterms:modified>
</cp:coreProperties>
</file>