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701247" w:rsidRPr="00DD278C" w14:paraId="6B6CFDE3" w14:textId="77777777" w:rsidTr="00701247">
        <w:trPr>
          <w:trHeight w:val="1021"/>
        </w:trPr>
        <w:tc>
          <w:tcPr>
            <w:tcW w:w="1661" w:type="pct"/>
            <w:hideMark/>
          </w:tcPr>
          <w:p w14:paraId="06081ABD" w14:textId="77777777" w:rsidR="00701247" w:rsidRPr="00DD278C" w:rsidRDefault="00701247" w:rsidP="006A166F">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7FF6895E" w14:textId="77777777" w:rsidR="00701247" w:rsidRPr="00DD278C" w:rsidRDefault="00701247" w:rsidP="006A166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5828A84B" wp14:editId="2ACD1EE6">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1FEBD"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3000CAA5" w14:textId="77777777" w:rsidR="00701247" w:rsidRPr="00DD278C" w:rsidRDefault="00701247" w:rsidP="006A166F">
            <w:pPr>
              <w:autoSpaceDN w:val="0"/>
              <w:jc w:val="center"/>
              <w:rPr>
                <w:rFonts w:eastAsia="PMingLiU"/>
                <w:b/>
                <w:sz w:val="26"/>
                <w:szCs w:val="26"/>
                <w:lang w:val="vi-VN"/>
              </w:rPr>
            </w:pPr>
          </w:p>
          <w:p w14:paraId="296ADA35" w14:textId="77777777" w:rsidR="00701247" w:rsidRPr="00DD278C" w:rsidRDefault="00701247" w:rsidP="006A166F">
            <w:pPr>
              <w:autoSpaceDN w:val="0"/>
              <w:jc w:val="center"/>
              <w:rPr>
                <w:rFonts w:eastAsia="PMingLiU"/>
                <w:sz w:val="28"/>
                <w:szCs w:val="28"/>
                <w:lang w:val="vi-VN"/>
              </w:rPr>
            </w:pPr>
          </w:p>
        </w:tc>
        <w:tc>
          <w:tcPr>
            <w:tcW w:w="2929" w:type="pct"/>
            <w:hideMark/>
          </w:tcPr>
          <w:p w14:paraId="0341FAED" w14:textId="77777777" w:rsidR="00701247" w:rsidRPr="00DD278C" w:rsidRDefault="00701247" w:rsidP="006A166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1543F725" w14:textId="77777777" w:rsidR="00701247" w:rsidRPr="00DD278C" w:rsidRDefault="00701247" w:rsidP="006A166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1A273107" wp14:editId="6C909A5B">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DB225"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701247" w:rsidRPr="00DD278C" w14:paraId="18177D25" w14:textId="77777777" w:rsidTr="00701247">
        <w:trPr>
          <w:trHeight w:val="20"/>
        </w:trPr>
        <w:tc>
          <w:tcPr>
            <w:tcW w:w="1661" w:type="pct"/>
            <w:hideMark/>
          </w:tcPr>
          <w:p w14:paraId="4F54EE31" w14:textId="49EFD3CE" w:rsidR="00701247" w:rsidRPr="00DD278C" w:rsidRDefault="00701247" w:rsidP="006A166F">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493</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0842AA0B" w14:textId="77777777" w:rsidR="00701247" w:rsidRPr="00DD278C" w:rsidRDefault="00701247" w:rsidP="006A166F">
            <w:pPr>
              <w:autoSpaceDN w:val="0"/>
              <w:jc w:val="center"/>
              <w:rPr>
                <w:rFonts w:eastAsia="PMingLiU"/>
                <w:b/>
                <w:sz w:val="26"/>
                <w:szCs w:val="26"/>
                <w:lang w:val="vi-VN"/>
              </w:rPr>
            </w:pPr>
          </w:p>
        </w:tc>
        <w:tc>
          <w:tcPr>
            <w:tcW w:w="2929" w:type="pct"/>
            <w:hideMark/>
          </w:tcPr>
          <w:p w14:paraId="00820C1E" w14:textId="643289CC" w:rsidR="00701247" w:rsidRPr="00DD278C" w:rsidRDefault="00701247" w:rsidP="006A166F">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01</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795B62BA" w14:textId="77777777" w:rsidR="00662DA7" w:rsidRPr="00701247" w:rsidRDefault="00662DA7" w:rsidP="00701247">
      <w:pPr>
        <w:tabs>
          <w:tab w:val="left" w:pos="1830"/>
          <w:tab w:val="center" w:pos="4536"/>
        </w:tabs>
        <w:jc w:val="center"/>
        <w:rPr>
          <w:b/>
          <w:bCs/>
          <w:color w:val="000000" w:themeColor="text1"/>
          <w:sz w:val="28"/>
          <w:szCs w:val="28"/>
        </w:rPr>
      </w:pPr>
    </w:p>
    <w:p w14:paraId="41E76E3C" w14:textId="77777777" w:rsidR="00662DA7" w:rsidRPr="00701247" w:rsidRDefault="00662DA7" w:rsidP="00701247">
      <w:pPr>
        <w:tabs>
          <w:tab w:val="left" w:pos="1830"/>
          <w:tab w:val="center" w:pos="4536"/>
        </w:tabs>
        <w:jc w:val="center"/>
        <w:rPr>
          <w:color w:val="000000" w:themeColor="text1"/>
          <w:sz w:val="28"/>
          <w:szCs w:val="28"/>
        </w:rPr>
      </w:pPr>
      <w:r w:rsidRPr="00701247">
        <w:rPr>
          <w:b/>
          <w:bCs/>
          <w:color w:val="000000" w:themeColor="text1"/>
          <w:sz w:val="28"/>
          <w:szCs w:val="28"/>
          <w:lang w:val="vi-VN"/>
        </w:rPr>
        <w:t>QUYẾT ĐỊNH</w:t>
      </w:r>
      <w:bookmarkEnd w:id="0"/>
    </w:p>
    <w:p w14:paraId="667CC697" w14:textId="6FE87D98" w:rsidR="00662DA7" w:rsidRPr="00701247" w:rsidRDefault="00662DA7" w:rsidP="00701247">
      <w:pPr>
        <w:jc w:val="center"/>
        <w:rPr>
          <w:b/>
          <w:color w:val="000000" w:themeColor="text1"/>
          <w:sz w:val="28"/>
          <w:szCs w:val="28"/>
          <w:lang w:val="nl-NL"/>
        </w:rPr>
      </w:pPr>
      <w:r w:rsidRPr="00701247">
        <w:rPr>
          <w:b/>
          <w:color w:val="000000" w:themeColor="text1"/>
          <w:sz w:val="28"/>
          <w:szCs w:val="28"/>
          <w:lang w:val="nl-NL"/>
        </w:rPr>
        <w:t>Về việc bãi bỏ Quyết định số 33/2025/QĐ-UBND ngày 12 tháng 6 năm 2025 của Ủy ban nhân dân tỉnh Bình Phước quy định diện tích giao đất,</w:t>
      </w:r>
    </w:p>
    <w:p w14:paraId="5BDB840B" w14:textId="452717B2" w:rsidR="00662DA7" w:rsidRPr="00701247" w:rsidRDefault="00662DA7" w:rsidP="00701247">
      <w:pPr>
        <w:jc w:val="center"/>
        <w:rPr>
          <w:b/>
          <w:color w:val="000000" w:themeColor="text1"/>
          <w:sz w:val="28"/>
          <w:szCs w:val="28"/>
          <w:lang w:val="nl-NL"/>
        </w:rPr>
      </w:pPr>
      <w:r w:rsidRPr="00701247">
        <w:rPr>
          <w:b/>
          <w:color w:val="000000" w:themeColor="text1"/>
          <w:sz w:val="28"/>
          <w:szCs w:val="28"/>
          <w:lang w:val="nl-NL"/>
        </w:rPr>
        <w:t>cho thuê đất để thực hiện chính sách hỗ trợ đất đai đối với cá nhân</w:t>
      </w:r>
    </w:p>
    <w:p w14:paraId="0F657723" w14:textId="77777777" w:rsidR="00662DA7" w:rsidRPr="00701247" w:rsidRDefault="00662DA7" w:rsidP="00701247">
      <w:pPr>
        <w:jc w:val="center"/>
        <w:rPr>
          <w:b/>
          <w:color w:val="000000" w:themeColor="text1"/>
          <w:sz w:val="28"/>
          <w:szCs w:val="28"/>
          <w:lang w:val="nl-NL"/>
        </w:rPr>
      </w:pPr>
      <w:r w:rsidRPr="00701247">
        <w:rPr>
          <w:b/>
          <w:color w:val="000000" w:themeColor="text1"/>
          <w:sz w:val="28"/>
          <w:szCs w:val="28"/>
          <w:lang w:val="nl-NL"/>
        </w:rPr>
        <w:t>là người dân tộc thiểu số trên địa bàn tỉnh Bình Phước</w:t>
      </w:r>
    </w:p>
    <w:p w14:paraId="429824B9" w14:textId="799DB5BB" w:rsidR="00662DA7" w:rsidRPr="00701247" w:rsidRDefault="00662DA7" w:rsidP="00701247">
      <w:pPr>
        <w:jc w:val="center"/>
        <w:rPr>
          <w:b/>
          <w:bCs/>
          <w:color w:val="000000" w:themeColor="text1"/>
          <w:sz w:val="28"/>
          <w:szCs w:val="28"/>
          <w:lang w:val="nl-NL"/>
        </w:rPr>
      </w:pPr>
      <w:r w:rsidRPr="00701247">
        <w:rPr>
          <w:b/>
          <w:noProof/>
          <w:color w:val="000000" w:themeColor="text1"/>
          <w:sz w:val="28"/>
          <w:szCs w:val="28"/>
        </w:rPr>
        <mc:AlternateContent>
          <mc:Choice Requires="wps">
            <w:drawing>
              <wp:anchor distT="0" distB="0" distL="114300" distR="114300" simplePos="0" relativeHeight="251661312" behindDoc="0" locked="0" layoutInCell="1" allowOverlap="1" wp14:anchorId="693BA782" wp14:editId="44ADD6C0">
                <wp:simplePos x="0" y="0"/>
                <wp:positionH relativeFrom="margin">
                  <wp:posOffset>2472529</wp:posOffset>
                </wp:positionH>
                <wp:positionV relativeFrom="paragraph">
                  <wp:posOffset>40640</wp:posOffset>
                </wp:positionV>
                <wp:extent cx="86931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E3BD3C" id="_x0000_t32" coordsize="21600,21600" o:spt="32" o:oned="t" path="m,l21600,21600e" filled="f">
                <v:path arrowok="t" fillok="f" o:connecttype="none"/>
                <o:lock v:ext="edit" shapetype="t"/>
              </v:shapetype>
              <v:shape id="Straight Arrow Connector 1" o:spid="_x0000_s1026" type="#_x0000_t32" style="position:absolute;margin-left:194.7pt;margin-top:3.2pt;width:68.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">
                <w10:wrap anchorx="margin"/>
              </v:shape>
            </w:pict>
          </mc:Fallback>
        </mc:AlternateContent>
      </w:r>
    </w:p>
    <w:p w14:paraId="61C5B116" w14:textId="77777777" w:rsidR="00662DA7" w:rsidRPr="00701247" w:rsidRDefault="00662DA7" w:rsidP="00701247">
      <w:pPr>
        <w:jc w:val="center"/>
        <w:rPr>
          <w:b/>
          <w:bCs/>
          <w:color w:val="000000" w:themeColor="text1"/>
          <w:sz w:val="28"/>
          <w:szCs w:val="28"/>
          <w:lang w:val="nl-NL"/>
        </w:rPr>
      </w:pPr>
      <w:r w:rsidRPr="00701247">
        <w:rPr>
          <w:b/>
          <w:bCs/>
          <w:color w:val="000000" w:themeColor="text1"/>
          <w:sz w:val="28"/>
          <w:szCs w:val="28"/>
          <w:lang w:val="nl-NL"/>
        </w:rPr>
        <w:t>ỦY BAN NHÂN DÂN THÀNH PHỐ ĐỒNG NAI</w:t>
      </w:r>
    </w:p>
    <w:p w14:paraId="782777B3" w14:textId="77777777" w:rsidR="00662DA7" w:rsidRPr="00701247" w:rsidRDefault="00662DA7" w:rsidP="00701247">
      <w:pPr>
        <w:jc w:val="center"/>
        <w:rPr>
          <w:b/>
          <w:bCs/>
          <w:color w:val="000000" w:themeColor="text1"/>
          <w:sz w:val="28"/>
          <w:szCs w:val="28"/>
          <w:lang w:val="nl-NL"/>
        </w:rPr>
      </w:pPr>
    </w:p>
    <w:p w14:paraId="1D27FEA6" w14:textId="77777777" w:rsidR="00662DA7" w:rsidRPr="00701247" w:rsidRDefault="00662DA7" w:rsidP="00701247">
      <w:pPr>
        <w:spacing w:before="120"/>
        <w:ind w:firstLine="567"/>
        <w:jc w:val="both"/>
        <w:rPr>
          <w:i/>
          <w:iCs/>
          <w:color w:val="000000" w:themeColor="text1"/>
          <w:sz w:val="28"/>
          <w:szCs w:val="28"/>
        </w:rPr>
      </w:pPr>
      <w:r w:rsidRPr="00701247">
        <w:rPr>
          <w:i/>
          <w:iCs/>
          <w:color w:val="000000" w:themeColor="text1"/>
          <w:sz w:val="28"/>
          <w:szCs w:val="28"/>
          <w:lang w:val="vi-VN"/>
        </w:rPr>
        <w:t xml:space="preserve">Căn cứ Luật </w:t>
      </w:r>
      <w:r w:rsidRPr="00701247">
        <w:rPr>
          <w:i/>
          <w:iCs/>
          <w:color w:val="000000" w:themeColor="text1"/>
          <w:sz w:val="28"/>
          <w:szCs w:val="28"/>
        </w:rPr>
        <w:t>T</w:t>
      </w:r>
      <w:r w:rsidRPr="00701247">
        <w:rPr>
          <w:i/>
          <w:iCs/>
          <w:color w:val="000000" w:themeColor="text1"/>
          <w:sz w:val="28"/>
          <w:szCs w:val="28"/>
          <w:lang w:val="vi-VN"/>
        </w:rPr>
        <w:t xml:space="preserve">ổ chức chính quyền địa phương ngày </w:t>
      </w:r>
      <w:r w:rsidRPr="00701247">
        <w:rPr>
          <w:i/>
          <w:iCs/>
          <w:color w:val="000000" w:themeColor="text1"/>
          <w:sz w:val="28"/>
          <w:szCs w:val="28"/>
        </w:rPr>
        <w:t xml:space="preserve">16 tháng 6 năm </w:t>
      </w:r>
      <w:r w:rsidRPr="00701247">
        <w:rPr>
          <w:i/>
          <w:iCs/>
          <w:color w:val="000000" w:themeColor="text1"/>
          <w:sz w:val="28"/>
          <w:szCs w:val="28"/>
          <w:lang w:val="vi-VN"/>
        </w:rPr>
        <w:t>20</w:t>
      </w:r>
      <w:r w:rsidRPr="00701247">
        <w:rPr>
          <w:i/>
          <w:iCs/>
          <w:color w:val="000000" w:themeColor="text1"/>
          <w:sz w:val="28"/>
          <w:szCs w:val="28"/>
        </w:rPr>
        <w:t>2</w:t>
      </w:r>
      <w:r w:rsidRPr="00701247">
        <w:rPr>
          <w:i/>
          <w:iCs/>
          <w:color w:val="000000" w:themeColor="text1"/>
          <w:sz w:val="28"/>
          <w:szCs w:val="28"/>
          <w:lang w:val="vi-VN"/>
        </w:rPr>
        <w:t xml:space="preserve">5; </w:t>
      </w:r>
    </w:p>
    <w:p w14:paraId="2260DA15" w14:textId="77777777" w:rsidR="00662DA7" w:rsidRPr="00701247" w:rsidRDefault="00662DA7" w:rsidP="00701247">
      <w:pPr>
        <w:spacing w:before="120"/>
        <w:ind w:firstLine="567"/>
        <w:jc w:val="both"/>
        <w:rPr>
          <w:i/>
          <w:color w:val="000000" w:themeColor="text1"/>
          <w:sz w:val="28"/>
          <w:szCs w:val="28"/>
        </w:rPr>
      </w:pPr>
      <w:r w:rsidRPr="00701247">
        <w:rPr>
          <w:i/>
          <w:iCs/>
          <w:color w:val="000000" w:themeColor="text1"/>
          <w:sz w:val="28"/>
          <w:szCs w:val="28"/>
          <w:shd w:val="clear" w:color="auto" w:fill="FFFFFF"/>
        </w:rPr>
        <w:t xml:space="preserve">Căn cứ Luật Ban hành văn bản quy phạm pháp luật ngày 19 </w:t>
      </w:r>
      <w:r w:rsidRPr="00701247">
        <w:rPr>
          <w:i/>
          <w:iCs/>
          <w:color w:val="000000" w:themeColor="text1"/>
          <w:sz w:val="28"/>
          <w:szCs w:val="28"/>
        </w:rPr>
        <w:t xml:space="preserve">tháng 02 năm </w:t>
      </w:r>
      <w:r w:rsidRPr="00701247">
        <w:rPr>
          <w:i/>
          <w:iCs/>
          <w:color w:val="000000" w:themeColor="text1"/>
          <w:sz w:val="28"/>
          <w:szCs w:val="28"/>
          <w:lang w:val="vi-VN"/>
        </w:rPr>
        <w:t>20</w:t>
      </w:r>
      <w:r w:rsidRPr="00701247">
        <w:rPr>
          <w:i/>
          <w:iCs/>
          <w:color w:val="000000" w:themeColor="text1"/>
          <w:sz w:val="28"/>
          <w:szCs w:val="28"/>
        </w:rPr>
        <w:t>2</w:t>
      </w:r>
      <w:r w:rsidRPr="00701247">
        <w:rPr>
          <w:i/>
          <w:iCs/>
          <w:color w:val="000000" w:themeColor="text1"/>
          <w:sz w:val="28"/>
          <w:szCs w:val="28"/>
          <w:lang w:val="vi-VN"/>
        </w:rPr>
        <w:t>5</w:t>
      </w:r>
      <w:r w:rsidRPr="00701247">
        <w:rPr>
          <w:i/>
          <w:color w:val="000000" w:themeColor="text1"/>
          <w:sz w:val="28"/>
          <w:szCs w:val="28"/>
        </w:rPr>
        <w:t>;</w:t>
      </w:r>
    </w:p>
    <w:p w14:paraId="789B1ECF" w14:textId="77777777" w:rsidR="00662DA7" w:rsidRPr="00701247" w:rsidRDefault="00662DA7" w:rsidP="00701247">
      <w:pPr>
        <w:spacing w:before="120"/>
        <w:ind w:firstLine="567"/>
        <w:jc w:val="both"/>
        <w:rPr>
          <w:i/>
          <w:iCs/>
          <w:color w:val="000000" w:themeColor="text1"/>
          <w:sz w:val="28"/>
          <w:szCs w:val="28"/>
        </w:rPr>
      </w:pPr>
      <w:r w:rsidRPr="00701247">
        <w:rPr>
          <w:i/>
          <w:color w:val="000000" w:themeColor="text1"/>
          <w:sz w:val="28"/>
          <w:szCs w:val="28"/>
        </w:rPr>
        <w:t xml:space="preserve">Căn cứ Luật sửa đổi, bổ sung một số điều của </w:t>
      </w:r>
      <w:r w:rsidRPr="00701247">
        <w:rPr>
          <w:i/>
          <w:iCs/>
          <w:color w:val="000000" w:themeColor="text1"/>
          <w:sz w:val="28"/>
          <w:szCs w:val="28"/>
          <w:shd w:val="clear" w:color="auto" w:fill="FFFFFF"/>
        </w:rPr>
        <w:t xml:space="preserve">Luật Ban hành văn bản quy phạm pháp luật ngày 25 </w:t>
      </w:r>
      <w:r w:rsidRPr="00701247">
        <w:rPr>
          <w:i/>
          <w:iCs/>
          <w:color w:val="000000" w:themeColor="text1"/>
          <w:sz w:val="28"/>
          <w:szCs w:val="28"/>
        </w:rPr>
        <w:t xml:space="preserve">tháng 6 năm </w:t>
      </w:r>
      <w:r w:rsidRPr="00701247">
        <w:rPr>
          <w:i/>
          <w:iCs/>
          <w:color w:val="000000" w:themeColor="text1"/>
          <w:sz w:val="28"/>
          <w:szCs w:val="28"/>
          <w:lang w:val="vi-VN"/>
        </w:rPr>
        <w:t>20</w:t>
      </w:r>
      <w:r w:rsidRPr="00701247">
        <w:rPr>
          <w:i/>
          <w:iCs/>
          <w:color w:val="000000" w:themeColor="text1"/>
          <w:sz w:val="28"/>
          <w:szCs w:val="28"/>
        </w:rPr>
        <w:t>2</w:t>
      </w:r>
      <w:r w:rsidRPr="00701247">
        <w:rPr>
          <w:i/>
          <w:iCs/>
          <w:color w:val="000000" w:themeColor="text1"/>
          <w:sz w:val="28"/>
          <w:szCs w:val="28"/>
          <w:lang w:val="vi-VN"/>
        </w:rPr>
        <w:t>5</w:t>
      </w:r>
      <w:r w:rsidRPr="00701247">
        <w:rPr>
          <w:i/>
          <w:iCs/>
          <w:color w:val="000000" w:themeColor="text1"/>
          <w:sz w:val="28"/>
          <w:szCs w:val="28"/>
        </w:rPr>
        <w:t>;</w:t>
      </w:r>
    </w:p>
    <w:p w14:paraId="71F9DA77" w14:textId="77777777" w:rsidR="00662DA7" w:rsidRPr="00701247" w:rsidRDefault="00662DA7" w:rsidP="00701247">
      <w:pPr>
        <w:spacing w:before="120"/>
        <w:ind w:firstLine="567"/>
        <w:jc w:val="both"/>
        <w:rPr>
          <w:i/>
          <w:iCs/>
          <w:color w:val="000000" w:themeColor="text1"/>
          <w:sz w:val="28"/>
          <w:szCs w:val="28"/>
        </w:rPr>
      </w:pPr>
      <w:r w:rsidRPr="00701247">
        <w:rPr>
          <w:i/>
          <w:iCs/>
          <w:color w:val="000000" w:themeColor="text1"/>
          <w:sz w:val="28"/>
          <w:szCs w:val="28"/>
        </w:rPr>
        <w:t>Căn cứ Nghị quyết số 190/2025/QH15 ngày 19 tháng 02 năm 2025 của Quốc hội quy định về xử lý một số vấn đề liên quan đến sắp xếp tổ chức bộ máy nhà nước;</w:t>
      </w:r>
    </w:p>
    <w:p w14:paraId="193EFD65" w14:textId="77777777" w:rsidR="00662DA7" w:rsidRPr="00701247" w:rsidRDefault="00662DA7" w:rsidP="00701247">
      <w:pPr>
        <w:spacing w:before="120"/>
        <w:ind w:firstLine="567"/>
        <w:jc w:val="both"/>
        <w:rPr>
          <w:i/>
          <w:iCs/>
          <w:color w:val="000000" w:themeColor="text1"/>
          <w:sz w:val="28"/>
          <w:szCs w:val="28"/>
        </w:rPr>
      </w:pPr>
      <w:r w:rsidRPr="00701247">
        <w:rPr>
          <w:i/>
          <w:iCs/>
          <w:color w:val="000000" w:themeColor="text1"/>
          <w:sz w:val="28"/>
          <w:szCs w:val="28"/>
        </w:rPr>
        <w:t>Căn cứ Nghị quyết số 202/2025/QH15 ngày 12 tháng 6 năm 2025 của Quốc hội về việc sắp xếp đơn vị hành chính cấp tỉnh;</w:t>
      </w:r>
    </w:p>
    <w:p w14:paraId="208BD067" w14:textId="77777777" w:rsidR="00662DA7" w:rsidRPr="00701247" w:rsidRDefault="00662DA7" w:rsidP="00701247">
      <w:pPr>
        <w:spacing w:before="120"/>
        <w:ind w:firstLine="567"/>
        <w:jc w:val="both"/>
        <w:rPr>
          <w:i/>
          <w:color w:val="000000" w:themeColor="text1"/>
          <w:sz w:val="28"/>
          <w:szCs w:val="28"/>
        </w:rPr>
      </w:pPr>
      <w:r w:rsidRPr="00701247">
        <w:rPr>
          <w:i/>
          <w:iCs/>
          <w:color w:val="000000" w:themeColor="text1"/>
          <w:sz w:val="28"/>
          <w:szCs w:val="28"/>
        </w:rPr>
        <w:t>Căn cứ Nghị quyết số 76/2025/NQ-UBTVQH15 ngày 14 tháng 4 năm 2025 của Ủy ban thường vụ Quốc hội về việc sắp xếp đơn vị hành chính năm 2025;</w:t>
      </w:r>
    </w:p>
    <w:p w14:paraId="2EC6C88D" w14:textId="77777777" w:rsidR="00662DA7" w:rsidRPr="00701247" w:rsidRDefault="00662DA7" w:rsidP="00701247">
      <w:pPr>
        <w:spacing w:before="120"/>
        <w:ind w:firstLine="567"/>
        <w:jc w:val="both"/>
        <w:rPr>
          <w:bCs/>
          <w:i/>
          <w:iCs/>
          <w:color w:val="000000" w:themeColor="text1"/>
          <w:sz w:val="28"/>
          <w:szCs w:val="28"/>
        </w:rPr>
      </w:pPr>
      <w:r w:rsidRPr="00701247">
        <w:rPr>
          <w:bCs/>
          <w:i/>
          <w:iCs/>
          <w:color w:val="000000" w:themeColor="text1"/>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1B08877E" w14:textId="77777777" w:rsidR="00662DA7" w:rsidRPr="00701247" w:rsidRDefault="00662DA7" w:rsidP="00701247">
      <w:pPr>
        <w:spacing w:before="120"/>
        <w:ind w:firstLine="567"/>
        <w:jc w:val="both"/>
        <w:rPr>
          <w:bCs/>
          <w:i/>
          <w:iCs/>
          <w:color w:val="000000" w:themeColor="text1"/>
          <w:sz w:val="28"/>
          <w:szCs w:val="28"/>
        </w:rPr>
      </w:pPr>
      <w:r w:rsidRPr="00701247">
        <w:rPr>
          <w:bCs/>
          <w:i/>
          <w:iCs/>
          <w:color w:val="000000" w:themeColor="text1"/>
          <w:sz w:val="28"/>
          <w:szCs w:val="28"/>
        </w:rPr>
        <w:t>Căn cứ Nghị định số 187/2025/NĐ-CP ngày 01 tháng 7 năm 2025 của Chính phủ s</w:t>
      </w:r>
      <w:r w:rsidRPr="00701247">
        <w:rPr>
          <w:i/>
          <w:iCs/>
          <w:color w:val="000000" w:themeColor="text1"/>
          <w:sz w:val="28"/>
          <w:szCs w:val="28"/>
          <w:shd w:val="clear" w:color="auto" w:fill="FFFFFF"/>
          <w:lang w:val="vi-VN"/>
        </w:rPr>
        <w:t>ửa đổi, bổ sung một số điều của Nghị định số 78/2025/NĐ-CP ng</w:t>
      </w:r>
      <w:r w:rsidRPr="00701247">
        <w:rPr>
          <w:i/>
          <w:iCs/>
          <w:color w:val="000000" w:themeColor="text1"/>
          <w:sz w:val="28"/>
          <w:szCs w:val="28"/>
          <w:shd w:val="clear" w:color="auto" w:fill="FFFFFF"/>
        </w:rPr>
        <w:t>ày 01 tháng 4 năm 2025 c</w:t>
      </w:r>
      <w:r w:rsidRPr="00701247">
        <w:rPr>
          <w:i/>
          <w:iCs/>
          <w:color w:val="000000" w:themeColor="text1"/>
          <w:sz w:val="28"/>
          <w:szCs w:val="28"/>
          <w:shd w:val="clear" w:color="auto" w:fill="FFFFFF"/>
          <w:lang w:val="vi-VN"/>
        </w:rPr>
        <w:t>ủa Ch</w:t>
      </w:r>
      <w:r w:rsidRPr="00701247">
        <w:rPr>
          <w:i/>
          <w:iCs/>
          <w:color w:val="000000" w:themeColor="text1"/>
          <w:sz w:val="28"/>
          <w:szCs w:val="28"/>
          <w:shd w:val="clear" w:color="auto" w:fill="FFFFFF"/>
        </w:rPr>
        <w:t>ính ph</w:t>
      </w:r>
      <w:r w:rsidRPr="00701247">
        <w:rPr>
          <w:i/>
          <w:iCs/>
          <w:color w:val="000000" w:themeColor="text1"/>
          <w:sz w:val="28"/>
          <w:szCs w:val="28"/>
          <w:shd w:val="clear" w:color="auto" w:fill="FFFFFF"/>
          <w:lang w:val="vi-VN"/>
        </w:rPr>
        <w:t>ủ quy định chi tiết một số điều v</w:t>
      </w:r>
      <w:r w:rsidRPr="00701247">
        <w:rPr>
          <w:i/>
          <w:iCs/>
          <w:color w:val="000000" w:themeColor="text1"/>
          <w:sz w:val="28"/>
          <w:szCs w:val="28"/>
          <w:shd w:val="clear" w:color="auto" w:fill="FFFFFF"/>
        </w:rPr>
        <w:t>à bi</w:t>
      </w:r>
      <w:r w:rsidRPr="00701247">
        <w:rPr>
          <w:i/>
          <w:iCs/>
          <w:color w:val="000000" w:themeColor="text1"/>
          <w:sz w:val="28"/>
          <w:szCs w:val="28"/>
          <w:shd w:val="clear" w:color="auto" w:fill="FFFFFF"/>
          <w:lang w:val="vi-VN"/>
        </w:rPr>
        <w:t>ện ph</w:t>
      </w:r>
      <w:r w:rsidRPr="00701247">
        <w:rPr>
          <w:i/>
          <w:iCs/>
          <w:color w:val="000000" w:themeColor="text1"/>
          <w:sz w:val="28"/>
          <w:szCs w:val="28"/>
          <w:shd w:val="clear" w:color="auto" w:fill="FFFFFF"/>
        </w:rPr>
        <w:t>áp đ</w:t>
      </w:r>
      <w:r w:rsidRPr="00701247">
        <w:rPr>
          <w:i/>
          <w:iCs/>
          <w:color w:val="000000" w:themeColor="text1"/>
          <w:sz w:val="28"/>
          <w:szCs w:val="28"/>
          <w:shd w:val="clear" w:color="auto" w:fill="FFFFFF"/>
          <w:lang w:val="vi-VN"/>
        </w:rPr>
        <w:t>ể tổ chức, hướng dẫn thi h</w:t>
      </w:r>
      <w:r w:rsidRPr="00701247">
        <w:rPr>
          <w:i/>
          <w:iCs/>
          <w:color w:val="000000" w:themeColor="text1"/>
          <w:sz w:val="28"/>
          <w:szCs w:val="28"/>
          <w:shd w:val="clear" w:color="auto" w:fill="FFFFFF"/>
        </w:rPr>
        <w:t>ành Lu</w:t>
      </w:r>
      <w:r w:rsidRPr="00701247">
        <w:rPr>
          <w:i/>
          <w:iCs/>
          <w:color w:val="000000" w:themeColor="text1"/>
          <w:sz w:val="28"/>
          <w:szCs w:val="28"/>
          <w:shd w:val="clear" w:color="auto" w:fill="FFFFFF"/>
          <w:lang w:val="vi-VN"/>
        </w:rPr>
        <w:t>ật Ban h</w:t>
      </w:r>
      <w:r w:rsidRPr="00701247">
        <w:rPr>
          <w:i/>
          <w:iCs/>
          <w:color w:val="000000" w:themeColor="text1"/>
          <w:sz w:val="28"/>
          <w:szCs w:val="28"/>
          <w:shd w:val="clear" w:color="auto" w:fill="FFFFFF"/>
        </w:rPr>
        <w:t>ành văn b</w:t>
      </w:r>
      <w:r w:rsidRPr="00701247">
        <w:rPr>
          <w:i/>
          <w:iCs/>
          <w:color w:val="000000" w:themeColor="text1"/>
          <w:sz w:val="28"/>
          <w:szCs w:val="28"/>
          <w:shd w:val="clear" w:color="auto" w:fill="FFFFFF"/>
          <w:lang w:val="vi-VN"/>
        </w:rPr>
        <w:t>ản quy phạm ph</w:t>
      </w:r>
      <w:r w:rsidRPr="00701247">
        <w:rPr>
          <w:i/>
          <w:iCs/>
          <w:color w:val="000000" w:themeColor="text1"/>
          <w:sz w:val="28"/>
          <w:szCs w:val="28"/>
          <w:shd w:val="clear" w:color="auto" w:fill="FFFFFF"/>
        </w:rPr>
        <w:t>áp lu</w:t>
      </w:r>
      <w:r w:rsidRPr="00701247">
        <w:rPr>
          <w:i/>
          <w:iCs/>
          <w:color w:val="000000" w:themeColor="text1"/>
          <w:sz w:val="28"/>
          <w:szCs w:val="28"/>
          <w:shd w:val="clear" w:color="auto" w:fill="FFFFFF"/>
          <w:lang w:val="vi-VN"/>
        </w:rPr>
        <w:t>ật v</w:t>
      </w:r>
      <w:r w:rsidRPr="00701247">
        <w:rPr>
          <w:i/>
          <w:iCs/>
          <w:color w:val="000000" w:themeColor="text1"/>
          <w:sz w:val="28"/>
          <w:szCs w:val="28"/>
          <w:shd w:val="clear" w:color="auto" w:fill="FFFFFF"/>
        </w:rPr>
        <w:t>à Ngh</w:t>
      </w:r>
      <w:r w:rsidRPr="00701247">
        <w:rPr>
          <w:i/>
          <w:iCs/>
          <w:color w:val="000000" w:themeColor="text1"/>
          <w:sz w:val="28"/>
          <w:szCs w:val="28"/>
          <w:shd w:val="clear" w:color="auto" w:fill="FFFFFF"/>
          <w:lang w:val="vi-VN"/>
        </w:rPr>
        <w:t>ị định số 79/2025/NĐ-CP ng</w:t>
      </w:r>
      <w:r w:rsidRPr="00701247">
        <w:rPr>
          <w:i/>
          <w:iCs/>
          <w:color w:val="000000" w:themeColor="text1"/>
          <w:sz w:val="28"/>
          <w:szCs w:val="28"/>
          <w:shd w:val="clear" w:color="auto" w:fill="FFFFFF"/>
        </w:rPr>
        <w:t>ày 01 tháng 4 năm 2025 c</w:t>
      </w:r>
      <w:r w:rsidRPr="00701247">
        <w:rPr>
          <w:i/>
          <w:iCs/>
          <w:color w:val="000000" w:themeColor="text1"/>
          <w:sz w:val="28"/>
          <w:szCs w:val="28"/>
          <w:shd w:val="clear" w:color="auto" w:fill="FFFFFF"/>
          <w:lang w:val="vi-VN"/>
        </w:rPr>
        <w:t>ủa Ch</w:t>
      </w:r>
      <w:r w:rsidRPr="00701247">
        <w:rPr>
          <w:i/>
          <w:iCs/>
          <w:color w:val="000000" w:themeColor="text1"/>
          <w:sz w:val="28"/>
          <w:szCs w:val="28"/>
          <w:shd w:val="clear" w:color="auto" w:fill="FFFFFF"/>
        </w:rPr>
        <w:t>ính ph</w:t>
      </w:r>
      <w:r w:rsidRPr="00701247">
        <w:rPr>
          <w:i/>
          <w:iCs/>
          <w:color w:val="000000" w:themeColor="text1"/>
          <w:sz w:val="28"/>
          <w:szCs w:val="28"/>
          <w:shd w:val="clear" w:color="auto" w:fill="FFFFFF"/>
          <w:lang w:val="vi-VN"/>
        </w:rPr>
        <w:t>ủ về kiểm tra, r</w:t>
      </w:r>
      <w:r w:rsidRPr="00701247">
        <w:rPr>
          <w:i/>
          <w:iCs/>
          <w:color w:val="000000" w:themeColor="text1"/>
          <w:sz w:val="28"/>
          <w:szCs w:val="28"/>
          <w:shd w:val="clear" w:color="auto" w:fill="FFFFFF"/>
        </w:rPr>
        <w:t>à soát, h</w:t>
      </w:r>
      <w:r w:rsidRPr="00701247">
        <w:rPr>
          <w:i/>
          <w:iCs/>
          <w:color w:val="000000" w:themeColor="text1"/>
          <w:sz w:val="28"/>
          <w:szCs w:val="28"/>
          <w:shd w:val="clear" w:color="auto" w:fill="FFFFFF"/>
          <w:lang w:val="vi-VN"/>
        </w:rPr>
        <w:t>ệ thống h</w:t>
      </w:r>
      <w:r w:rsidRPr="00701247">
        <w:rPr>
          <w:i/>
          <w:iCs/>
          <w:color w:val="000000" w:themeColor="text1"/>
          <w:sz w:val="28"/>
          <w:szCs w:val="28"/>
          <w:shd w:val="clear" w:color="auto" w:fill="FFFFFF"/>
        </w:rPr>
        <w:t>óa và x</w:t>
      </w:r>
      <w:r w:rsidRPr="00701247">
        <w:rPr>
          <w:i/>
          <w:iCs/>
          <w:color w:val="000000" w:themeColor="text1"/>
          <w:sz w:val="28"/>
          <w:szCs w:val="28"/>
          <w:shd w:val="clear" w:color="auto" w:fill="FFFFFF"/>
          <w:lang w:val="vi-VN"/>
        </w:rPr>
        <w:t>ử l</w:t>
      </w:r>
      <w:r w:rsidRPr="00701247">
        <w:rPr>
          <w:i/>
          <w:iCs/>
          <w:color w:val="000000" w:themeColor="text1"/>
          <w:sz w:val="28"/>
          <w:szCs w:val="28"/>
          <w:shd w:val="clear" w:color="auto" w:fill="FFFFFF"/>
        </w:rPr>
        <w:t>ý văn b</w:t>
      </w:r>
      <w:r w:rsidRPr="00701247">
        <w:rPr>
          <w:i/>
          <w:iCs/>
          <w:color w:val="000000" w:themeColor="text1"/>
          <w:sz w:val="28"/>
          <w:szCs w:val="28"/>
          <w:shd w:val="clear" w:color="auto" w:fill="FFFFFF"/>
          <w:lang w:val="vi-VN"/>
        </w:rPr>
        <w:t>ản quy phạm ph</w:t>
      </w:r>
      <w:r w:rsidRPr="00701247">
        <w:rPr>
          <w:i/>
          <w:iCs/>
          <w:color w:val="000000" w:themeColor="text1"/>
          <w:sz w:val="28"/>
          <w:szCs w:val="28"/>
          <w:shd w:val="clear" w:color="auto" w:fill="FFFFFF"/>
        </w:rPr>
        <w:t>áp lu</w:t>
      </w:r>
      <w:r w:rsidRPr="00701247">
        <w:rPr>
          <w:i/>
          <w:iCs/>
          <w:color w:val="000000" w:themeColor="text1"/>
          <w:sz w:val="28"/>
          <w:szCs w:val="28"/>
          <w:shd w:val="clear" w:color="auto" w:fill="FFFFFF"/>
          <w:lang w:val="vi-VN"/>
        </w:rPr>
        <w:t>ật</w:t>
      </w:r>
      <w:r w:rsidRPr="00701247">
        <w:rPr>
          <w:i/>
          <w:iCs/>
          <w:color w:val="000000" w:themeColor="text1"/>
          <w:sz w:val="28"/>
          <w:szCs w:val="28"/>
          <w:shd w:val="clear" w:color="auto" w:fill="FFFFFF"/>
        </w:rPr>
        <w:t>;</w:t>
      </w:r>
    </w:p>
    <w:p w14:paraId="31429E14" w14:textId="77777777" w:rsidR="00662DA7" w:rsidRPr="00701247" w:rsidRDefault="00662DA7" w:rsidP="00701247">
      <w:pPr>
        <w:spacing w:before="120"/>
        <w:ind w:firstLine="567"/>
        <w:jc w:val="both"/>
        <w:rPr>
          <w:i/>
          <w:iCs/>
          <w:color w:val="000000" w:themeColor="text1"/>
          <w:sz w:val="28"/>
          <w:szCs w:val="28"/>
        </w:rPr>
      </w:pPr>
      <w:r w:rsidRPr="00701247">
        <w:rPr>
          <w:bCs/>
          <w:i/>
          <w:iCs/>
          <w:color w:val="000000" w:themeColor="text1"/>
          <w:sz w:val="28"/>
          <w:szCs w:val="28"/>
        </w:rPr>
        <w:t>Theo đề nghị của Giám đốc Sở Nông nghiệp và Môi trường tại Tờ trình số 358/TTr-SNNMT ngày 28 tháng 4 năm 2026</w:t>
      </w:r>
      <w:r w:rsidRPr="00701247">
        <w:rPr>
          <w:i/>
          <w:iCs/>
          <w:color w:val="000000" w:themeColor="text1"/>
          <w:sz w:val="28"/>
          <w:szCs w:val="28"/>
          <w:lang w:val="vi-VN"/>
        </w:rPr>
        <w:t>.</w:t>
      </w:r>
    </w:p>
    <w:p w14:paraId="0539A04C" w14:textId="77777777" w:rsidR="00662DA7" w:rsidRPr="00701247" w:rsidRDefault="00662DA7" w:rsidP="00701247">
      <w:pPr>
        <w:spacing w:before="360" w:after="360"/>
        <w:ind w:firstLine="567"/>
        <w:jc w:val="center"/>
        <w:rPr>
          <w:b/>
          <w:bCs/>
          <w:color w:val="000000" w:themeColor="text1"/>
          <w:sz w:val="28"/>
          <w:szCs w:val="28"/>
          <w:lang w:val="vi-VN"/>
        </w:rPr>
      </w:pPr>
      <w:r w:rsidRPr="00701247">
        <w:rPr>
          <w:b/>
          <w:bCs/>
          <w:color w:val="000000" w:themeColor="text1"/>
          <w:sz w:val="28"/>
          <w:szCs w:val="28"/>
          <w:lang w:val="vi-VN"/>
        </w:rPr>
        <w:t>QUYẾT ĐỊNH:</w:t>
      </w:r>
    </w:p>
    <w:p w14:paraId="0EC746F9" w14:textId="77777777" w:rsidR="00662DA7" w:rsidRPr="00701247" w:rsidRDefault="00662DA7" w:rsidP="00701247">
      <w:pPr>
        <w:shd w:val="clear" w:color="auto" w:fill="FFFFFF"/>
        <w:spacing w:before="120"/>
        <w:ind w:firstLine="567"/>
        <w:jc w:val="both"/>
        <w:rPr>
          <w:b/>
          <w:bCs/>
          <w:color w:val="000000" w:themeColor="text1"/>
          <w:sz w:val="28"/>
          <w:szCs w:val="28"/>
          <w:lang w:val="vi-VN"/>
        </w:rPr>
      </w:pPr>
      <w:bookmarkStart w:id="1" w:name="dieu_1"/>
      <w:r w:rsidRPr="00701247">
        <w:rPr>
          <w:b/>
          <w:bCs/>
          <w:color w:val="000000" w:themeColor="text1"/>
          <w:sz w:val="28"/>
          <w:szCs w:val="28"/>
          <w:lang w:val="vi-VN"/>
        </w:rPr>
        <w:t>Điều 1</w:t>
      </w:r>
      <w:bookmarkEnd w:id="1"/>
      <w:r w:rsidRPr="00701247">
        <w:rPr>
          <w:b/>
          <w:bCs/>
          <w:color w:val="000000" w:themeColor="text1"/>
          <w:sz w:val="28"/>
          <w:szCs w:val="28"/>
          <w:lang w:val="vi-VN"/>
        </w:rPr>
        <w:t>.</w:t>
      </w:r>
      <w:r w:rsidRPr="00701247">
        <w:rPr>
          <w:bCs/>
          <w:color w:val="000000" w:themeColor="text1"/>
          <w:sz w:val="28"/>
          <w:szCs w:val="28"/>
          <w:lang w:val="vi-VN"/>
        </w:rPr>
        <w:t xml:space="preserve"> </w:t>
      </w:r>
      <w:bookmarkStart w:id="2" w:name="dieu_2"/>
      <w:r w:rsidRPr="00701247">
        <w:rPr>
          <w:color w:val="000000" w:themeColor="text1"/>
          <w:sz w:val="28"/>
          <w:szCs w:val="28"/>
          <w:lang w:val="vi-VN"/>
        </w:rPr>
        <w:t xml:space="preserve">Bãi bỏ toàn bộ </w:t>
      </w:r>
      <w:r w:rsidRPr="00701247">
        <w:rPr>
          <w:bCs/>
          <w:iCs/>
          <w:color w:val="000000" w:themeColor="text1"/>
          <w:sz w:val="28"/>
          <w:szCs w:val="28"/>
          <w:lang w:val="vi-VN"/>
        </w:rPr>
        <w:t>Quyết định số 33/2025/QĐ-UBND ngày 12 tháng 6 năm 2025 của Ủy ban nhân dân tỉnh Bình Phước quy định diện tích giao đất, cho thuê đất để thực hiện chính sách hỗ trợ đất đai đối với cá nhân là người dân tộc thiểu số trên địa bàn tỉnh Bình Phước</w:t>
      </w:r>
      <w:r w:rsidRPr="00701247">
        <w:rPr>
          <w:bCs/>
          <w:color w:val="000000" w:themeColor="text1"/>
          <w:sz w:val="28"/>
          <w:szCs w:val="28"/>
          <w:lang w:val="vi-VN"/>
        </w:rPr>
        <w:t>.</w:t>
      </w:r>
    </w:p>
    <w:p w14:paraId="0DFA7D40" w14:textId="77777777" w:rsidR="00662DA7" w:rsidRPr="00701247" w:rsidRDefault="00662DA7" w:rsidP="00701247">
      <w:pPr>
        <w:spacing w:before="120"/>
        <w:ind w:firstLine="567"/>
        <w:jc w:val="both"/>
        <w:rPr>
          <w:b/>
          <w:bCs/>
          <w:iCs/>
          <w:color w:val="000000" w:themeColor="text1"/>
          <w:sz w:val="28"/>
          <w:szCs w:val="28"/>
          <w:lang w:val="vi-VN"/>
        </w:rPr>
      </w:pPr>
      <w:r w:rsidRPr="00701247">
        <w:rPr>
          <w:b/>
          <w:bCs/>
          <w:color w:val="000000" w:themeColor="text1"/>
          <w:sz w:val="28"/>
          <w:szCs w:val="28"/>
          <w:lang w:val="vi-VN"/>
        </w:rPr>
        <w:lastRenderedPageBreak/>
        <w:t>Điều 2.</w:t>
      </w:r>
      <w:r w:rsidRPr="00701247">
        <w:rPr>
          <w:b/>
          <w:iCs/>
          <w:color w:val="000000" w:themeColor="text1"/>
          <w:sz w:val="28"/>
          <w:szCs w:val="28"/>
          <w:lang w:val="vi-VN"/>
        </w:rPr>
        <w:t xml:space="preserve"> Hiệu lực thi hành</w:t>
      </w:r>
      <w:r w:rsidRPr="00701247">
        <w:rPr>
          <w:b/>
          <w:bCs/>
          <w:iCs/>
          <w:color w:val="000000" w:themeColor="text1"/>
          <w:sz w:val="28"/>
          <w:szCs w:val="28"/>
          <w:lang w:val="vi-VN"/>
        </w:rPr>
        <w:t xml:space="preserve"> </w:t>
      </w:r>
    </w:p>
    <w:p w14:paraId="5DA3BBF7" w14:textId="77777777" w:rsidR="00662DA7" w:rsidRPr="00701247" w:rsidRDefault="00662DA7" w:rsidP="00701247">
      <w:pPr>
        <w:shd w:val="clear" w:color="auto" w:fill="FFFFFF"/>
        <w:spacing w:before="120"/>
        <w:ind w:firstLine="567"/>
        <w:jc w:val="both"/>
        <w:rPr>
          <w:iCs/>
          <w:color w:val="000000" w:themeColor="text1"/>
          <w:sz w:val="28"/>
          <w:szCs w:val="28"/>
          <w:lang w:val="vi-VN"/>
        </w:rPr>
      </w:pPr>
      <w:r w:rsidRPr="00701247">
        <w:rPr>
          <w:iCs/>
          <w:color w:val="000000" w:themeColor="text1"/>
          <w:sz w:val="28"/>
          <w:szCs w:val="28"/>
          <w:lang w:val="vi-VN"/>
        </w:rPr>
        <w:t>1. Quyết định này có hiệu lực thi hành kể từ ngày ký.</w:t>
      </w:r>
    </w:p>
    <w:p w14:paraId="6D6EEA04" w14:textId="77777777" w:rsidR="00662DA7" w:rsidRPr="00701247" w:rsidRDefault="00662DA7" w:rsidP="00701247">
      <w:pPr>
        <w:shd w:val="clear" w:color="auto" w:fill="FFFFFF"/>
        <w:spacing w:before="120"/>
        <w:ind w:firstLine="567"/>
        <w:jc w:val="both"/>
        <w:rPr>
          <w:color w:val="000000" w:themeColor="text1"/>
          <w:sz w:val="28"/>
          <w:szCs w:val="28"/>
          <w:lang w:val="vi-VN"/>
        </w:rPr>
      </w:pPr>
      <w:r w:rsidRPr="00701247">
        <w:rPr>
          <w:iCs/>
          <w:color w:val="000000" w:themeColor="text1"/>
          <w:sz w:val="28"/>
          <w:szCs w:val="28"/>
          <w:lang w:val="vi-VN"/>
        </w:rPr>
        <w:t xml:space="preserve">2. </w:t>
      </w:r>
      <w:r w:rsidRPr="00701247">
        <w:rPr>
          <w:color w:val="000000" w:themeColor="text1"/>
          <w:sz w:val="28"/>
          <w:szCs w:val="28"/>
          <w:lang w:val="vi-VN"/>
        </w:rPr>
        <w:t>Các chính sách hỗ trợ đất đai đối với đồng bào dân tộc thiểu số sinh sống trên địa bàn tỉnh thực hiện theo Nghị quyết số 32/2025/NQ-HĐND ngày 10 tháng 12 năm 2025 của Hội đồng nhân dân tỉnh Đồng Nai quy định chính sách về đất đai đối với đồng bào dân tộc thiểu số sinh sống trên địa bàn tỉnh Đồng Nai (nay là thành phố Đồng Nai).</w:t>
      </w:r>
    </w:p>
    <w:p w14:paraId="53147BE3" w14:textId="77777777" w:rsidR="00662DA7" w:rsidRPr="00701247" w:rsidRDefault="00662DA7" w:rsidP="00701247">
      <w:pPr>
        <w:shd w:val="clear" w:color="auto" w:fill="FFFFFF"/>
        <w:spacing w:before="120"/>
        <w:ind w:firstLine="567"/>
        <w:jc w:val="both"/>
        <w:rPr>
          <w:b/>
          <w:bCs/>
          <w:color w:val="000000" w:themeColor="text1"/>
          <w:sz w:val="28"/>
          <w:szCs w:val="28"/>
          <w:bdr w:val="none" w:sz="0" w:space="0" w:color="auto" w:frame="1"/>
          <w:lang w:val="vi-VN"/>
        </w:rPr>
      </w:pPr>
      <w:bookmarkStart w:id="3" w:name="dieu_3_name"/>
      <w:bookmarkEnd w:id="2"/>
      <w:r w:rsidRPr="00701247">
        <w:rPr>
          <w:b/>
          <w:color w:val="000000" w:themeColor="text1"/>
          <w:sz w:val="28"/>
          <w:szCs w:val="28"/>
          <w:bdr w:val="none" w:sz="0" w:space="0" w:color="auto" w:frame="1"/>
          <w:lang w:val="vi-VN"/>
        </w:rPr>
        <w:t>Điều 3.</w:t>
      </w:r>
      <w:r w:rsidRPr="00701247">
        <w:rPr>
          <w:b/>
          <w:bCs/>
          <w:color w:val="000000" w:themeColor="text1"/>
          <w:sz w:val="28"/>
          <w:szCs w:val="28"/>
          <w:bdr w:val="none" w:sz="0" w:space="0" w:color="auto" w:frame="1"/>
          <w:lang w:val="vi-VN"/>
        </w:rPr>
        <w:t xml:space="preserve"> Tổ chức thực hiện</w:t>
      </w:r>
    </w:p>
    <w:p w14:paraId="53E1849C" w14:textId="77777777" w:rsidR="00662DA7" w:rsidRPr="00701247" w:rsidRDefault="00662DA7" w:rsidP="00701247">
      <w:pPr>
        <w:spacing w:before="120"/>
        <w:ind w:firstLine="567"/>
        <w:jc w:val="both"/>
        <w:rPr>
          <w:color w:val="000000" w:themeColor="text1"/>
          <w:sz w:val="28"/>
          <w:szCs w:val="28"/>
          <w:lang w:val="vi-VN"/>
        </w:rPr>
      </w:pPr>
      <w:r w:rsidRPr="00701247">
        <w:rPr>
          <w:color w:val="000000" w:themeColor="text1"/>
          <w:sz w:val="28"/>
          <w:szCs w:val="28"/>
          <w:lang w:val="vi-VN"/>
        </w:rPr>
        <w:t>1. Chánh Văn phòng Ủy ban nhân dân thành phố; Giám đốc Sở Nông nghiệp và Môi trường; Thủ trưởng các Sở, ban, ngành; Chủ tịch Ủy ban nhân dân các xã, phường; các tổ chức, cá nhân liên quan chịu trách nhiệm thi hành Quyết định này.</w:t>
      </w:r>
    </w:p>
    <w:p w14:paraId="0DA94A03" w14:textId="77777777" w:rsidR="00662DA7" w:rsidRPr="00701247" w:rsidRDefault="00662DA7" w:rsidP="00701247">
      <w:pPr>
        <w:spacing w:before="120"/>
        <w:ind w:firstLine="567"/>
        <w:jc w:val="both"/>
        <w:rPr>
          <w:color w:val="000000" w:themeColor="text1"/>
          <w:sz w:val="28"/>
          <w:szCs w:val="28"/>
          <w:lang w:val="vi-VN"/>
        </w:rPr>
      </w:pPr>
      <w:r w:rsidRPr="00701247">
        <w:rPr>
          <w:color w:val="000000" w:themeColor="text1"/>
          <w:sz w:val="28"/>
          <w:szCs w:val="28"/>
          <w:lang w:val="vi-VN"/>
        </w:rPr>
        <w:t xml:space="preserve">2. </w:t>
      </w:r>
      <w:r w:rsidRPr="00701247">
        <w:rPr>
          <w:bCs/>
          <w:color w:val="000000" w:themeColor="text1"/>
          <w:sz w:val="28"/>
          <w:szCs w:val="28"/>
          <w:lang w:val="vi-VN"/>
        </w:rPr>
        <w:t>Báo và Phát thanh, truyền hình Đồng Nai (</w:t>
      </w:r>
      <w:r w:rsidRPr="00701247">
        <w:rPr>
          <w:color w:val="000000" w:themeColor="text1"/>
          <w:sz w:val="28"/>
          <w:szCs w:val="28"/>
          <w:lang w:val="vi-VN"/>
        </w:rPr>
        <w:t>Phòng Dữ liệu và Truyền thông số)</w:t>
      </w:r>
      <w:r w:rsidRPr="00701247">
        <w:rPr>
          <w:bCs/>
          <w:color w:val="000000" w:themeColor="text1"/>
          <w:sz w:val="28"/>
          <w:szCs w:val="28"/>
          <w:lang w:val="vi-VN"/>
        </w:rPr>
        <w:t xml:space="preserve"> đăng Quyết định này lên Cổng thông tin điện tử thành phố</w:t>
      </w:r>
      <w:r w:rsidRPr="00701247">
        <w:rPr>
          <w:color w:val="000000" w:themeColor="text1"/>
          <w:sz w:val="28"/>
          <w:szCs w:val="28"/>
          <w:lang w:val="vi-VN"/>
        </w:rPr>
        <w:t>./.</w:t>
      </w:r>
      <w:bookmarkEnd w:id="3"/>
    </w:p>
    <w:p w14:paraId="328919CD" w14:textId="77777777" w:rsidR="00662DA7" w:rsidRPr="00701247" w:rsidRDefault="00662DA7" w:rsidP="00701247">
      <w:pPr>
        <w:jc w:val="both"/>
        <w:rPr>
          <w:color w:val="000000" w:themeColor="text1"/>
          <w:sz w:val="28"/>
          <w:szCs w:val="28"/>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701247" w:rsidRPr="00701247" w14:paraId="3331F71B" w14:textId="77777777" w:rsidTr="00701247">
        <w:trPr>
          <w:trHeight w:val="1618"/>
        </w:trPr>
        <w:tc>
          <w:tcPr>
            <w:tcW w:w="2453" w:type="pct"/>
            <w:tcBorders>
              <w:top w:val="nil"/>
              <w:left w:val="nil"/>
              <w:bottom w:val="nil"/>
              <w:right w:val="nil"/>
              <w:tl2br w:val="nil"/>
              <w:tr2bl w:val="nil"/>
            </w:tcBorders>
            <w:tcMar>
              <w:top w:w="0" w:type="dxa"/>
              <w:left w:w="108" w:type="dxa"/>
              <w:bottom w:w="0" w:type="dxa"/>
              <w:right w:w="108" w:type="dxa"/>
            </w:tcMar>
          </w:tcPr>
          <w:p w14:paraId="25EAE7F9" w14:textId="15045429" w:rsidR="00662DA7" w:rsidRPr="00701247" w:rsidRDefault="00662DA7" w:rsidP="00701247">
            <w:pPr>
              <w:rPr>
                <w:color w:val="000000" w:themeColor="text1"/>
                <w:sz w:val="28"/>
                <w:szCs w:val="28"/>
                <w:lang w:val="vi-VN"/>
              </w:rPr>
            </w:pPr>
          </w:p>
        </w:tc>
        <w:tc>
          <w:tcPr>
            <w:tcW w:w="2547" w:type="pct"/>
            <w:tcBorders>
              <w:top w:val="nil"/>
              <w:left w:val="nil"/>
              <w:bottom w:val="nil"/>
              <w:right w:val="nil"/>
              <w:tl2br w:val="nil"/>
              <w:tr2bl w:val="nil"/>
            </w:tcBorders>
            <w:tcMar>
              <w:top w:w="0" w:type="dxa"/>
              <w:left w:w="108" w:type="dxa"/>
              <w:bottom w:w="0" w:type="dxa"/>
              <w:right w:w="108" w:type="dxa"/>
            </w:tcMar>
          </w:tcPr>
          <w:p w14:paraId="3FD2094F" w14:textId="77777777" w:rsidR="00662DA7" w:rsidRPr="00701247" w:rsidRDefault="00662DA7" w:rsidP="00701247">
            <w:pPr>
              <w:tabs>
                <w:tab w:val="left" w:pos="1800"/>
              </w:tabs>
              <w:jc w:val="center"/>
              <w:rPr>
                <w:b/>
                <w:color w:val="000000" w:themeColor="text1"/>
                <w:sz w:val="28"/>
                <w:szCs w:val="28"/>
                <w:lang w:val="nl-NL"/>
              </w:rPr>
            </w:pPr>
            <w:r w:rsidRPr="00701247">
              <w:rPr>
                <w:b/>
                <w:color w:val="000000" w:themeColor="text1"/>
                <w:sz w:val="28"/>
                <w:szCs w:val="28"/>
                <w:lang w:val="nl-NL"/>
              </w:rPr>
              <w:t>TM. ỦY BAN NHÂN DÂN</w:t>
            </w:r>
          </w:p>
          <w:p w14:paraId="77BBEAF8" w14:textId="77777777" w:rsidR="00662DA7" w:rsidRPr="00701247" w:rsidRDefault="00662DA7" w:rsidP="00701247">
            <w:pPr>
              <w:tabs>
                <w:tab w:val="left" w:pos="1800"/>
              </w:tabs>
              <w:jc w:val="center"/>
              <w:rPr>
                <w:b/>
                <w:color w:val="000000" w:themeColor="text1"/>
                <w:sz w:val="28"/>
                <w:szCs w:val="28"/>
                <w:lang w:val="nl-NL"/>
              </w:rPr>
            </w:pPr>
            <w:r w:rsidRPr="00701247">
              <w:rPr>
                <w:b/>
                <w:color w:val="000000" w:themeColor="text1"/>
                <w:sz w:val="28"/>
                <w:szCs w:val="28"/>
                <w:lang w:val="nl-NL"/>
              </w:rPr>
              <w:t>KT. CHỦ TỊCH</w:t>
            </w:r>
          </w:p>
          <w:p w14:paraId="7F323309" w14:textId="77777777" w:rsidR="00662DA7" w:rsidRPr="00701247" w:rsidRDefault="00662DA7" w:rsidP="00701247">
            <w:pPr>
              <w:tabs>
                <w:tab w:val="left" w:pos="1800"/>
              </w:tabs>
              <w:jc w:val="center"/>
              <w:rPr>
                <w:b/>
                <w:color w:val="000000" w:themeColor="text1"/>
                <w:sz w:val="28"/>
                <w:szCs w:val="28"/>
                <w:lang w:val="nl-NL"/>
              </w:rPr>
            </w:pPr>
            <w:r w:rsidRPr="00701247">
              <w:rPr>
                <w:b/>
                <w:color w:val="000000" w:themeColor="text1"/>
                <w:sz w:val="28"/>
                <w:szCs w:val="28"/>
                <w:lang w:val="nl-NL"/>
              </w:rPr>
              <w:t>PHÓ CHỦ TỊCH</w:t>
            </w:r>
          </w:p>
          <w:p w14:paraId="5CDF7484" w14:textId="77777777" w:rsidR="00662DA7" w:rsidRPr="00701247" w:rsidRDefault="00662DA7" w:rsidP="00701247">
            <w:pPr>
              <w:jc w:val="center"/>
              <w:rPr>
                <w:b/>
                <w:color w:val="000000" w:themeColor="text1"/>
                <w:sz w:val="28"/>
                <w:szCs w:val="28"/>
                <w:lang w:val="nl-NL"/>
              </w:rPr>
            </w:pPr>
          </w:p>
          <w:p w14:paraId="3DB711C8" w14:textId="55C9BF81" w:rsidR="00662DA7" w:rsidRPr="00701247" w:rsidRDefault="00662DA7" w:rsidP="00701247">
            <w:pPr>
              <w:jc w:val="center"/>
              <w:rPr>
                <w:b/>
                <w:color w:val="000000" w:themeColor="text1"/>
                <w:sz w:val="28"/>
                <w:szCs w:val="28"/>
                <w:lang w:val="nl-NL"/>
              </w:rPr>
            </w:pPr>
            <w:r w:rsidRPr="00701247">
              <w:rPr>
                <w:b/>
                <w:color w:val="000000" w:themeColor="text1"/>
                <w:sz w:val="28"/>
                <w:szCs w:val="28"/>
                <w:lang w:val="nl-NL"/>
              </w:rPr>
              <w:t>Nguyễn Tuấn Anh</w:t>
            </w:r>
          </w:p>
        </w:tc>
      </w:tr>
    </w:tbl>
    <w:p w14:paraId="5AD7B134" w14:textId="77777777" w:rsidR="0072311A" w:rsidRPr="00701247" w:rsidRDefault="0072311A" w:rsidP="00701247">
      <w:pPr>
        <w:spacing w:before="120"/>
        <w:ind w:firstLine="567"/>
        <w:jc w:val="both"/>
        <w:rPr>
          <w:color w:val="000000" w:themeColor="text1"/>
          <w:sz w:val="28"/>
          <w:szCs w:val="28"/>
          <w:lang w:val="nl-NL"/>
        </w:rPr>
      </w:pPr>
    </w:p>
    <w:sectPr w:rsidR="0072311A" w:rsidRPr="00701247" w:rsidSect="00701247">
      <w:headerReference w:type="default" r:id="rId6"/>
      <w:footerReference w:type="default" r:id="rId7"/>
      <w:footerReference w:type="first" r:id="rId8"/>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F0C5C" w14:textId="77777777" w:rsidR="00BF05BD" w:rsidRDefault="00BF05BD" w:rsidP="00701247">
      <w:r>
        <w:separator/>
      </w:r>
    </w:p>
  </w:endnote>
  <w:endnote w:type="continuationSeparator" w:id="0">
    <w:p w14:paraId="51112915" w14:textId="77777777" w:rsidR="00BF05BD" w:rsidRDefault="00BF05BD" w:rsidP="0070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515E" w14:textId="33DD4407" w:rsidR="000D024E" w:rsidRPr="00701247" w:rsidRDefault="00BF05BD" w:rsidP="00701247">
    <w:pPr>
      <w:pStyle w:val="Footer"/>
      <w:tabs>
        <w:tab w:val="clear" w:pos="4680"/>
        <w:tab w:val="clear" w:pos="9360"/>
        <w:tab w:val="left" w:pos="1859"/>
      </w:tabs>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977D" w14:textId="77777777" w:rsidR="00923FA2" w:rsidRPr="00C845E3" w:rsidRDefault="00BF05BD" w:rsidP="00923FA2">
    <w:pPr>
      <w:tabs>
        <w:tab w:val="center" w:pos="4320"/>
        <w:tab w:val="right" w:pos="8640"/>
      </w:tabs>
    </w:pPr>
    <w:r w:rsidRPr="00C845E3">
      <w:t>–––––––––––––––––––––––––––––––––––––––––––––</w:t>
    </w:r>
    <w:r>
      <w:tab/>
    </w:r>
    <w:r w:rsidRPr="00C845E3">
      <w:t>––––––––––––––––––––––––––––––</w:t>
    </w:r>
  </w:p>
  <w:p w14:paraId="3F6A77F8" w14:textId="77777777" w:rsidR="00923FA2" w:rsidRPr="00C845E3" w:rsidRDefault="00BF05BD" w:rsidP="00923FA2">
    <w:pPr>
      <w:tabs>
        <w:tab w:val="center" w:pos="4320"/>
        <w:tab w:val="right" w:pos="8640"/>
      </w:tabs>
    </w:pPr>
    <w:r>
      <w:t xml:space="preserve">Địa chỉ: </w:t>
    </w:r>
    <w:r w:rsidRPr="00C845E3">
      <w:t xml:space="preserve">Số 2, đường Nguyễn Văn Trị, phường </w:t>
    </w:r>
    <w:r>
      <w:t>Trấn Biên, thành phố Đồng Nai.</w:t>
    </w:r>
  </w:p>
  <w:p w14:paraId="72892B99" w14:textId="77777777" w:rsidR="00923FA2" w:rsidRPr="00C845E3" w:rsidRDefault="00BF05BD" w:rsidP="00923FA2">
    <w:pPr>
      <w:tabs>
        <w:tab w:val="center" w:pos="4320"/>
        <w:tab w:val="right" w:pos="8640"/>
      </w:tabs>
    </w:pPr>
    <w:r w:rsidRPr="00C845E3">
      <w:t xml:space="preserve">Điện thoại: (0251) 3822501 - Fax: (0251) 3823854 </w:t>
    </w:r>
    <w:r>
      <w:t>-</w:t>
    </w:r>
    <w:r w:rsidRPr="00C845E3">
      <w:t xml:space="preserve"> 3824934</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C6729" w14:textId="77777777" w:rsidR="00BF05BD" w:rsidRDefault="00BF05BD" w:rsidP="00701247">
      <w:r>
        <w:separator/>
      </w:r>
    </w:p>
  </w:footnote>
  <w:footnote w:type="continuationSeparator" w:id="0">
    <w:p w14:paraId="64F4A5CA" w14:textId="77777777" w:rsidR="00BF05BD" w:rsidRDefault="00BF05BD" w:rsidP="00701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D770" w14:textId="1230BFA3" w:rsidR="000D024E" w:rsidRPr="00701247" w:rsidRDefault="00BF05BD" w:rsidP="00701247">
    <w:pPr>
      <w:pStyle w:val="Header"/>
      <w:rPr>
        <w:sz w:val="28"/>
        <w:szCs w:val="28"/>
      </w:rPr>
    </w:pPr>
  </w:p>
  <w:p w14:paraId="73347A06" w14:textId="77777777" w:rsidR="00701247" w:rsidRPr="00701247" w:rsidRDefault="00701247" w:rsidP="00701247">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A7"/>
    <w:rsid w:val="002D7795"/>
    <w:rsid w:val="0042687C"/>
    <w:rsid w:val="00645C6F"/>
    <w:rsid w:val="00662DA7"/>
    <w:rsid w:val="00701247"/>
    <w:rsid w:val="00711B18"/>
    <w:rsid w:val="0072311A"/>
    <w:rsid w:val="009F1AFC"/>
    <w:rsid w:val="00A81FFF"/>
    <w:rsid w:val="00AB2839"/>
    <w:rsid w:val="00B55E89"/>
    <w:rsid w:val="00BF05BD"/>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4D7AF"/>
  <w15:chartTrackingRefBased/>
  <w15:docId w15:val="{49A84442-3722-4A01-99D3-F00059EE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DA7"/>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662DA7"/>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62DA7"/>
    <w:rPr>
      <w:rFonts w:eastAsia="Times New Roman" w:cs="Times New Roman"/>
      <w:szCs w:val="24"/>
      <w:lang w:val="x-none" w:eastAsia="x-none"/>
    </w:rPr>
  </w:style>
  <w:style w:type="paragraph" w:styleId="Footer">
    <w:name w:val="footer"/>
    <w:basedOn w:val="Normal"/>
    <w:link w:val="FooterChar"/>
    <w:uiPriority w:val="99"/>
    <w:unhideWhenUsed/>
    <w:rsid w:val="00662DA7"/>
    <w:pPr>
      <w:tabs>
        <w:tab w:val="center" w:pos="4680"/>
        <w:tab w:val="right" w:pos="9360"/>
      </w:tabs>
    </w:pPr>
    <w:rPr>
      <w:lang w:val="x-none" w:eastAsia="x-none"/>
    </w:rPr>
  </w:style>
  <w:style w:type="character" w:customStyle="1" w:styleId="FooterChar">
    <w:name w:val="Footer Char"/>
    <w:basedOn w:val="DefaultParagraphFont"/>
    <w:link w:val="Footer"/>
    <w:uiPriority w:val="99"/>
    <w:rsid w:val="00662DA7"/>
    <w:rPr>
      <w:rFonts w:eastAsia="Times New Roman" w:cs="Times New Roman"/>
      <w:szCs w:val="24"/>
      <w:lang w:val="x-none" w:eastAsia="x-none"/>
    </w:rPr>
  </w:style>
  <w:style w:type="paragraph" w:styleId="BodyTextIndent2">
    <w:name w:val="Body Text Indent 2"/>
    <w:basedOn w:val="Normal"/>
    <w:link w:val="BodyTextIndent2Char"/>
    <w:rsid w:val="00662DA7"/>
    <w:pPr>
      <w:ind w:firstLine="993"/>
      <w:jc w:val="both"/>
    </w:pPr>
    <w:rPr>
      <w:sz w:val="28"/>
      <w:szCs w:val="20"/>
    </w:rPr>
  </w:style>
  <w:style w:type="character" w:customStyle="1" w:styleId="BodyTextIndent2Char">
    <w:name w:val="Body Text Indent 2 Char"/>
    <w:basedOn w:val="DefaultParagraphFont"/>
    <w:link w:val="BodyTextIndent2"/>
    <w:rsid w:val="00662DA7"/>
    <w:rPr>
      <w:rFonts w:eastAsia="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2026-08-26T02:14:00Z</dcterms:created>
  <dcterms:modified xsi:type="dcterms:W3CDTF">2026-08-26T03:00:00Z</dcterms:modified>
</cp:coreProperties>
</file>