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B700A3" w:rsidRPr="00B700A3" w14:paraId="2303063E" w14:textId="77777777" w:rsidTr="00B700A3">
        <w:trPr>
          <w:trHeight w:val="1021"/>
        </w:trPr>
        <w:tc>
          <w:tcPr>
            <w:tcW w:w="1660" w:type="pct"/>
            <w:hideMark/>
          </w:tcPr>
          <w:p w14:paraId="3F52026D" w14:textId="77777777" w:rsidR="00B700A3" w:rsidRPr="00B700A3" w:rsidRDefault="00B700A3" w:rsidP="00B700A3">
            <w:pPr>
              <w:autoSpaceDN w:val="0"/>
              <w:spacing w:after="0" w:line="240" w:lineRule="auto"/>
              <w:jc w:val="center"/>
              <w:rPr>
                <w:rFonts w:eastAsia="PMingLiU" w:cs="Times New Roman"/>
                <w:b/>
                <w:sz w:val="26"/>
                <w:szCs w:val="26"/>
                <w:lang w:val="vi-VN" w:eastAsia="vi-VN"/>
              </w:rPr>
            </w:pPr>
            <w:bookmarkStart w:id="0" w:name="loai_1"/>
            <w:r w:rsidRPr="00B700A3">
              <w:rPr>
                <w:rFonts w:eastAsia="PMingLiU" w:cs="Times New Roman"/>
                <w:b/>
                <w:sz w:val="26"/>
                <w:szCs w:val="26"/>
                <w:lang w:val="vi-VN" w:eastAsia="vi-VN"/>
              </w:rPr>
              <w:t>ỦY BAN NHÂN DÂN</w:t>
            </w:r>
          </w:p>
          <w:p w14:paraId="4833E431" w14:textId="77777777" w:rsidR="00B700A3" w:rsidRPr="00B700A3" w:rsidRDefault="00B700A3" w:rsidP="00B700A3">
            <w:pPr>
              <w:autoSpaceDN w:val="0"/>
              <w:spacing w:after="0" w:line="240" w:lineRule="auto"/>
              <w:jc w:val="center"/>
              <w:rPr>
                <w:rFonts w:eastAsia="PMingLiU" w:cs="Times New Roman"/>
                <w:b/>
                <w:sz w:val="26"/>
                <w:szCs w:val="26"/>
                <w:lang w:val="vi-VN" w:eastAsia="vi-VN"/>
              </w:rPr>
            </w:pPr>
            <w:r w:rsidRPr="00B700A3">
              <w:rPr>
                <w:rFonts w:eastAsia="SimSun" w:cs="Times New Roman"/>
                <w:noProof/>
                <w:sz w:val="24"/>
              </w:rPr>
              <mc:AlternateContent>
                <mc:Choice Requires="wps">
                  <w:drawing>
                    <wp:anchor distT="4294967220" distB="4294967220" distL="114300" distR="114300" simplePos="0" relativeHeight="251662336" behindDoc="0" locked="0" layoutInCell="1" allowOverlap="1" wp14:anchorId="32FBE337" wp14:editId="04488E39">
                      <wp:simplePos x="0" y="0"/>
                      <wp:positionH relativeFrom="column">
                        <wp:posOffset>632460</wp:posOffset>
                      </wp:positionH>
                      <wp:positionV relativeFrom="paragraph">
                        <wp:posOffset>220980</wp:posOffset>
                      </wp:positionV>
                      <wp:extent cx="640080" cy="0"/>
                      <wp:effectExtent l="0" t="0" r="26670" b="19050"/>
                      <wp:wrapNone/>
                      <wp:docPr id="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"/>
                  </w:pict>
                </mc:Fallback>
              </mc:AlternateContent>
            </w:r>
            <w:r w:rsidRPr="00B700A3">
              <w:rPr>
                <w:rFonts w:eastAsia="PMingLiU" w:cs="Times New Roman"/>
                <w:b/>
                <w:sz w:val="26"/>
                <w:szCs w:val="26"/>
                <w:lang w:val="vi-VN" w:eastAsia="vi-VN"/>
              </w:rPr>
              <w:t>THÀNH PHỐ ĐỒNG NAI</w:t>
            </w:r>
          </w:p>
        </w:tc>
        <w:tc>
          <w:tcPr>
            <w:tcW w:w="399" w:type="pct"/>
          </w:tcPr>
          <w:p w14:paraId="09C6086A" w14:textId="77777777" w:rsidR="00B700A3" w:rsidRPr="00B700A3" w:rsidRDefault="00B700A3" w:rsidP="00B700A3">
            <w:pPr>
              <w:autoSpaceDN w:val="0"/>
              <w:spacing w:after="0" w:line="240" w:lineRule="auto"/>
              <w:jc w:val="center"/>
              <w:rPr>
                <w:rFonts w:eastAsia="PMingLiU" w:cs="Times New Roman"/>
                <w:b/>
                <w:sz w:val="26"/>
                <w:szCs w:val="26"/>
                <w:lang w:val="vi-VN" w:eastAsia="vi-VN"/>
              </w:rPr>
            </w:pPr>
          </w:p>
          <w:p w14:paraId="0D3D9178" w14:textId="77777777" w:rsidR="00B700A3" w:rsidRPr="00B700A3" w:rsidRDefault="00B700A3" w:rsidP="00B700A3">
            <w:pPr>
              <w:autoSpaceDN w:val="0"/>
              <w:spacing w:after="0" w:line="240" w:lineRule="auto"/>
              <w:jc w:val="center"/>
              <w:rPr>
                <w:rFonts w:eastAsia="PMingLiU" w:cs="Times New Roman"/>
                <w:szCs w:val="28"/>
                <w:lang w:val="vi-VN" w:eastAsia="vi-VN"/>
              </w:rPr>
            </w:pPr>
          </w:p>
        </w:tc>
        <w:tc>
          <w:tcPr>
            <w:tcW w:w="2941" w:type="pct"/>
            <w:hideMark/>
          </w:tcPr>
          <w:p w14:paraId="0E025C99" w14:textId="77777777" w:rsidR="00B700A3" w:rsidRPr="00B700A3" w:rsidRDefault="00B700A3" w:rsidP="00B700A3">
            <w:pPr>
              <w:autoSpaceDN w:val="0"/>
              <w:spacing w:after="0" w:line="240" w:lineRule="auto"/>
              <w:jc w:val="center"/>
              <w:rPr>
                <w:rFonts w:eastAsia="PMingLiU" w:cs="Times New Roman"/>
                <w:b/>
                <w:sz w:val="26"/>
                <w:szCs w:val="26"/>
                <w:lang w:val="vi-VN" w:eastAsia="vi-VN"/>
              </w:rPr>
            </w:pPr>
            <w:r w:rsidRPr="00B700A3">
              <w:rPr>
                <w:rFonts w:eastAsia="PMingLiU" w:cs="Times New Roman"/>
                <w:b/>
                <w:sz w:val="26"/>
                <w:szCs w:val="26"/>
                <w:lang w:val="vi-VN" w:eastAsia="vi-VN"/>
              </w:rPr>
              <w:t>CỘNG HÒA XÃ HỘI CHỦ NGHĨA VIỆT NAM</w:t>
            </w:r>
          </w:p>
          <w:p w14:paraId="0BA70F4F" w14:textId="77777777" w:rsidR="00B700A3" w:rsidRPr="00B700A3" w:rsidRDefault="00B700A3" w:rsidP="00B700A3">
            <w:pPr>
              <w:autoSpaceDN w:val="0"/>
              <w:spacing w:after="0" w:line="240" w:lineRule="auto"/>
              <w:jc w:val="center"/>
              <w:rPr>
                <w:rFonts w:eastAsia="PMingLiU" w:cs="Times New Roman"/>
                <w:szCs w:val="28"/>
                <w:lang w:val="vi-VN" w:eastAsia="vi-VN"/>
              </w:rPr>
            </w:pPr>
            <w:r w:rsidRPr="00B700A3">
              <w:rPr>
                <w:rFonts w:eastAsia="SimSun" w:cs="Times New Roman"/>
                <w:noProof/>
                <w:sz w:val="24"/>
              </w:rPr>
              <mc:AlternateContent>
                <mc:Choice Requires="wps">
                  <w:drawing>
                    <wp:anchor distT="4294967221" distB="4294967221" distL="114300" distR="114300" simplePos="0" relativeHeight="251663360" behindDoc="0" locked="0" layoutInCell="1" allowOverlap="1" wp14:anchorId="6E84E0FE" wp14:editId="7AB86AA1">
                      <wp:simplePos x="0" y="0"/>
                      <wp:positionH relativeFrom="column">
                        <wp:posOffset>696595</wp:posOffset>
                      </wp:positionH>
                      <wp:positionV relativeFrom="paragraph">
                        <wp:posOffset>236220</wp:posOffset>
                      </wp:positionV>
                      <wp:extent cx="2143125" cy="0"/>
                      <wp:effectExtent l="0" t="0" r="9525" b="19050"/>
                      <wp:wrapNone/>
                      <wp:docPr id="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Xl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pFsF5RcCAAAtBAAADgAAAAAAAAAAAAAAAAAuAgAAZHJzL2Uyb0RvYy54bWxQSwECLQAUAAYA&#10;CAAAACEAsrcuON4AAAAJAQAADwAAAAAAAAAAAAAAAABxBAAAZHJzL2Rvd25yZXYueG1sUEsFBgAA&#10;AAAEAAQA8wAAAHwFAAAAAA==&#10;">
                      <v:stroke joinstyle="miter"/>
                      <o:lock v:ext="edit" shapetype="f"/>
                    </v:line>
                  </w:pict>
                </mc:Fallback>
              </mc:AlternateContent>
            </w:r>
            <w:r w:rsidRPr="00B700A3">
              <w:rPr>
                <w:rFonts w:eastAsia="PMingLiU" w:cs="Times New Roman"/>
                <w:b/>
                <w:szCs w:val="28"/>
                <w:lang w:val="vi-VN" w:eastAsia="vi-VN"/>
              </w:rPr>
              <w:t>Độc lập - Tự do - Hạnh phúc</w:t>
            </w:r>
          </w:p>
        </w:tc>
      </w:tr>
      <w:tr w:rsidR="00B700A3" w:rsidRPr="00B700A3" w14:paraId="7FC7E728" w14:textId="77777777" w:rsidTr="00B700A3">
        <w:trPr>
          <w:trHeight w:val="20"/>
        </w:trPr>
        <w:tc>
          <w:tcPr>
            <w:tcW w:w="1660" w:type="pct"/>
            <w:hideMark/>
          </w:tcPr>
          <w:p w14:paraId="4613495F" w14:textId="0F438B24" w:rsidR="00B700A3" w:rsidRPr="00B700A3" w:rsidRDefault="00B700A3" w:rsidP="00B700A3">
            <w:pPr>
              <w:autoSpaceDN w:val="0"/>
              <w:spacing w:after="0" w:line="240" w:lineRule="auto"/>
              <w:jc w:val="center"/>
              <w:rPr>
                <w:rFonts w:eastAsia="PMingLiU" w:cs="Times New Roman"/>
                <w:b/>
                <w:sz w:val="26"/>
                <w:szCs w:val="26"/>
                <w:lang w:val="vi-VN" w:eastAsia="vi-VN"/>
              </w:rPr>
            </w:pPr>
            <w:r w:rsidRPr="00B700A3">
              <w:rPr>
                <w:rFonts w:eastAsia="PMingLiU" w:cs="Times New Roman"/>
                <w:sz w:val="26"/>
                <w:szCs w:val="26"/>
                <w:lang w:val="vi-VN" w:eastAsia="vi-VN"/>
              </w:rPr>
              <w:t>Số: 5</w:t>
            </w:r>
            <w:r>
              <w:rPr>
                <w:rFonts w:eastAsia="PMingLiU" w:cs="Times New Roman"/>
                <w:sz w:val="26"/>
                <w:szCs w:val="26"/>
                <w:lang w:eastAsia="vi-VN"/>
              </w:rPr>
              <w:t>5</w:t>
            </w:r>
            <w:r w:rsidRPr="00B700A3">
              <w:rPr>
                <w:rFonts w:eastAsia="PMingLiU" w:cs="Times New Roman"/>
                <w:sz w:val="26"/>
                <w:szCs w:val="26"/>
                <w:lang w:val="vi-VN" w:eastAsia="vi-VN"/>
              </w:rPr>
              <w:t>/2026/QĐ-UBND</w:t>
            </w:r>
          </w:p>
        </w:tc>
        <w:tc>
          <w:tcPr>
            <w:tcW w:w="399" w:type="pct"/>
          </w:tcPr>
          <w:p w14:paraId="6CF29AF9" w14:textId="77777777" w:rsidR="00B700A3" w:rsidRPr="00B700A3" w:rsidRDefault="00B700A3" w:rsidP="00B700A3">
            <w:pPr>
              <w:autoSpaceDN w:val="0"/>
              <w:spacing w:after="0" w:line="240" w:lineRule="auto"/>
              <w:jc w:val="center"/>
              <w:rPr>
                <w:rFonts w:eastAsia="PMingLiU" w:cs="Times New Roman"/>
                <w:b/>
                <w:sz w:val="26"/>
                <w:szCs w:val="26"/>
                <w:lang w:val="vi-VN" w:eastAsia="vi-VN"/>
              </w:rPr>
            </w:pPr>
          </w:p>
        </w:tc>
        <w:tc>
          <w:tcPr>
            <w:tcW w:w="2941" w:type="pct"/>
            <w:hideMark/>
          </w:tcPr>
          <w:p w14:paraId="32303E04" w14:textId="77777777" w:rsidR="00B700A3" w:rsidRPr="00B700A3" w:rsidRDefault="00B700A3" w:rsidP="00B700A3">
            <w:pPr>
              <w:tabs>
                <w:tab w:val="left" w:pos="550"/>
                <w:tab w:val="center" w:pos="2790"/>
              </w:tabs>
              <w:autoSpaceDN w:val="0"/>
              <w:spacing w:after="0" w:line="240" w:lineRule="auto"/>
              <w:jc w:val="center"/>
              <w:rPr>
                <w:rFonts w:eastAsia="PMingLiU" w:cs="Times New Roman"/>
                <w:b/>
                <w:sz w:val="26"/>
                <w:szCs w:val="26"/>
                <w:lang w:val="vi-VN" w:eastAsia="vi-VN"/>
              </w:rPr>
            </w:pPr>
            <w:r w:rsidRPr="00B700A3">
              <w:rPr>
                <w:rFonts w:eastAsia="PMingLiU" w:cs="Times New Roman"/>
                <w:i/>
                <w:szCs w:val="28"/>
                <w:lang w:val="vi-VN" w:eastAsia="vi-VN"/>
              </w:rPr>
              <w:t>Đồng Nai, ngày 13 tháng 7 năm 2026</w:t>
            </w:r>
          </w:p>
        </w:tc>
      </w:tr>
    </w:tbl>
    <w:p w14:paraId="4265E1D4" w14:textId="77777777" w:rsidR="00697B1D" w:rsidRPr="00BA5D11" w:rsidRDefault="00697B1D" w:rsidP="00BA5D11">
      <w:pPr>
        <w:spacing w:after="0" w:line="240" w:lineRule="auto"/>
        <w:jc w:val="center"/>
        <w:rPr>
          <w:rFonts w:eastAsia="Times New Roman" w:cs="Times New Roman"/>
          <w:b/>
          <w:bCs/>
          <w:szCs w:val="28"/>
        </w:rPr>
      </w:pPr>
    </w:p>
    <w:p w14:paraId="182EB53B" w14:textId="168CD735" w:rsidR="00656C7E" w:rsidRPr="00BA5D11" w:rsidRDefault="00137955" w:rsidP="00BA5D11">
      <w:pPr>
        <w:spacing w:after="0" w:line="240" w:lineRule="auto"/>
        <w:jc w:val="center"/>
        <w:rPr>
          <w:rFonts w:eastAsia="Times New Roman" w:cs="Times New Roman"/>
          <w:b/>
          <w:bCs/>
          <w:szCs w:val="28"/>
        </w:rPr>
      </w:pPr>
      <w:r w:rsidRPr="00BA5D11">
        <w:rPr>
          <w:rFonts w:eastAsia="Times New Roman" w:cs="Times New Roman"/>
          <w:b/>
          <w:bCs/>
          <w:szCs w:val="28"/>
          <w:lang w:val="vi-VN"/>
        </w:rPr>
        <w:t>QUYẾT ĐỊNH</w:t>
      </w:r>
      <w:bookmarkEnd w:id="0"/>
    </w:p>
    <w:p w14:paraId="71AC02DD" w14:textId="5EEDA03D" w:rsidR="002A534F" w:rsidRPr="00BA5D11" w:rsidRDefault="00137955" w:rsidP="00BA5D11">
      <w:pPr>
        <w:spacing w:after="0" w:line="240" w:lineRule="auto"/>
        <w:jc w:val="center"/>
        <w:rPr>
          <w:rFonts w:eastAsia="Times New Roman" w:cs="Times New Roman"/>
          <w:b/>
          <w:bCs/>
          <w:szCs w:val="28"/>
        </w:rPr>
      </w:pPr>
      <w:r w:rsidRPr="00BA5D11">
        <w:rPr>
          <w:rFonts w:eastAsia="Times New Roman" w:cs="Times New Roman"/>
          <w:b/>
          <w:bCs/>
          <w:szCs w:val="28"/>
        </w:rPr>
        <w:t xml:space="preserve">Ban hành </w:t>
      </w:r>
      <w:bookmarkStart w:id="1" w:name="_Hlk230187594"/>
      <w:bookmarkStart w:id="2" w:name="_Hlk172185977"/>
      <w:r w:rsidR="002A534F" w:rsidRPr="00BA5D11">
        <w:rPr>
          <w:rFonts w:eastAsia="Times New Roman" w:cs="Times New Roman"/>
          <w:b/>
          <w:bCs/>
          <w:szCs w:val="28"/>
        </w:rPr>
        <w:t>Quy chế phối hợp quản lý nhà nước về bảo vệ quyền lợi người tiêu dùng và tiếp nhận, giải quyết phản ánh, yêu cầu, khiếu nại của người tiêu dùng trên địa bàn thành phố Đồng Nai</w:t>
      </w:r>
      <w:bookmarkEnd w:id="1"/>
    </w:p>
    <w:bookmarkEnd w:id="2"/>
    <w:p w14:paraId="2A97BB1E" w14:textId="0A007028" w:rsidR="00656C7E" w:rsidRPr="00BA5D11" w:rsidRDefault="00656C7E" w:rsidP="00BA5D11">
      <w:pPr>
        <w:spacing w:after="0" w:line="240" w:lineRule="auto"/>
        <w:jc w:val="center"/>
        <w:rPr>
          <w:rFonts w:eastAsia="Times New Roman" w:cs="Times New Roman"/>
          <w:b/>
          <w:bCs/>
          <w:szCs w:val="28"/>
        </w:rPr>
      </w:pPr>
    </w:p>
    <w:p w14:paraId="7A58C1A3" w14:textId="77777777" w:rsidR="00656C7E" w:rsidRPr="00BA5D11" w:rsidRDefault="00656C7E" w:rsidP="00BA5D11">
      <w:pPr>
        <w:spacing w:after="0" w:line="240" w:lineRule="auto"/>
        <w:jc w:val="center"/>
        <w:rPr>
          <w:rFonts w:eastAsia="Times New Roman" w:cs="Times New Roman"/>
          <w:b/>
          <w:bCs/>
          <w:szCs w:val="28"/>
        </w:rPr>
      </w:pPr>
    </w:p>
    <w:p w14:paraId="2B8EAA19" w14:textId="77777777" w:rsidR="002A534F" w:rsidRPr="00BA5D11" w:rsidRDefault="002A534F" w:rsidP="00C0672E">
      <w:pPr>
        <w:spacing w:before="160" w:after="0" w:line="240" w:lineRule="auto"/>
        <w:ind w:firstLine="567"/>
        <w:jc w:val="both"/>
        <w:rPr>
          <w:rFonts w:eastAsia="Calibri" w:cs="Times New Roman"/>
          <w:i/>
          <w:iCs/>
          <w:szCs w:val="28"/>
        </w:rPr>
      </w:pPr>
      <w:r w:rsidRPr="00BA5D11">
        <w:rPr>
          <w:rFonts w:eastAsia="Calibri" w:cs="Times New Roman"/>
          <w:i/>
          <w:iCs/>
          <w:szCs w:val="28"/>
        </w:rPr>
        <w:t>Căn cứ Luật Tổ chức chính quyền địa phương số 72/2025/QH15;</w:t>
      </w:r>
    </w:p>
    <w:p w14:paraId="65D5B32B" w14:textId="77777777" w:rsidR="002A534F" w:rsidRPr="00BA5D11" w:rsidRDefault="002A534F" w:rsidP="00C0672E">
      <w:pPr>
        <w:spacing w:before="160" w:after="0" w:line="240" w:lineRule="auto"/>
        <w:ind w:firstLine="567"/>
        <w:jc w:val="both"/>
        <w:rPr>
          <w:rFonts w:eastAsia="Calibri" w:cs="Times New Roman"/>
          <w:i/>
          <w:iCs/>
          <w:szCs w:val="28"/>
        </w:rPr>
      </w:pPr>
      <w:r w:rsidRPr="00BA5D11">
        <w:rPr>
          <w:rFonts w:eastAsia="Calibri" w:cs="Times New Roman"/>
          <w:i/>
          <w:iCs/>
          <w:szCs w:val="28"/>
        </w:rPr>
        <w:t>Căn cứ Luật Bảo vệ quyền lợi người tiêu dùng số 19/2023/QH15;</w:t>
      </w:r>
    </w:p>
    <w:p w14:paraId="3C6F790D" w14:textId="77777777" w:rsidR="00BA4355" w:rsidRPr="00BA5D11" w:rsidRDefault="00BA4355" w:rsidP="00C0672E">
      <w:pPr>
        <w:spacing w:before="160" w:after="0" w:line="240" w:lineRule="auto"/>
        <w:ind w:firstLine="567"/>
        <w:jc w:val="both"/>
        <w:rPr>
          <w:rFonts w:cs="Times New Roman"/>
          <w:i/>
          <w:iCs/>
          <w:szCs w:val="28"/>
        </w:rPr>
      </w:pPr>
      <w:r w:rsidRPr="00BA5D11">
        <w:rPr>
          <w:rFonts w:cs="Times New Roman"/>
          <w:i/>
          <w:iCs/>
          <w:szCs w:val="28"/>
        </w:rPr>
        <w:t>Căn cứ Luật Ban hành văn bản quy phạm pháp luật số 64/2025/QH15 được sửa đổi, bổ sung bởi Luật số 87/2025/QH15;</w:t>
      </w:r>
    </w:p>
    <w:p w14:paraId="223C0B5A" w14:textId="77777777" w:rsidR="00BA4355" w:rsidRPr="00BA5D11" w:rsidRDefault="00BA4355" w:rsidP="00C0672E">
      <w:pPr>
        <w:spacing w:before="160" w:after="0" w:line="240" w:lineRule="auto"/>
        <w:ind w:firstLine="567"/>
        <w:jc w:val="both"/>
        <w:rPr>
          <w:rFonts w:cs="Times New Roman"/>
          <w:i/>
          <w:iCs/>
          <w:szCs w:val="28"/>
        </w:rPr>
      </w:pPr>
      <w:r w:rsidRPr="00BA5D11">
        <w:rPr>
          <w:rFonts w:cs="Times New Roman"/>
          <w:i/>
          <w:iCs/>
          <w:szCs w:val="28"/>
        </w:rPr>
        <w:t>Căn cứ Nghị định số 55/2024/NĐ-CP của Chính phủ quy định chi tiết một số điều của Luật Bảo vệ quyền lợi người tiêu dùng;</w:t>
      </w:r>
    </w:p>
    <w:p w14:paraId="7B551D51" w14:textId="77777777" w:rsidR="00BA4355" w:rsidRPr="00BA5D11" w:rsidRDefault="00BA4355" w:rsidP="00C0672E">
      <w:pPr>
        <w:spacing w:before="160" w:after="0" w:line="240" w:lineRule="auto"/>
        <w:ind w:firstLine="567"/>
        <w:jc w:val="both"/>
        <w:rPr>
          <w:rFonts w:cs="Times New Roman"/>
          <w:i/>
          <w:iCs/>
          <w:szCs w:val="28"/>
        </w:rPr>
      </w:pPr>
      <w:r w:rsidRPr="00BA5D11">
        <w:rPr>
          <w:rFonts w:cs="Times New Roman"/>
          <w:i/>
          <w:iCs/>
          <w:szCs w:val="28"/>
        </w:rPr>
        <w:t>Căn cứ Nghị định số 78/2025/NĐ-CP của Chính phủ quy định chi tiết một số điều và biện pháp để tổ chức, hướng dẫn thi hành Luật Ban hành văn bản quy</w:t>
      </w:r>
      <w:r w:rsidRPr="00BA5D11">
        <w:rPr>
          <w:rFonts w:cs="Times New Roman"/>
          <w:i/>
          <w:iCs/>
          <w:szCs w:val="28"/>
        </w:rPr>
        <w:br/>
        <w:t>phạm pháp luật được sửa đổi, bổ sung bởi Nghị định số 187/2025/NĐ-CP;</w:t>
      </w:r>
    </w:p>
    <w:p w14:paraId="6592B13F" w14:textId="77777777" w:rsidR="00BA4355" w:rsidRPr="00BA5D11" w:rsidRDefault="00BA4355" w:rsidP="00C0672E">
      <w:pPr>
        <w:spacing w:before="160" w:after="0" w:line="240" w:lineRule="auto"/>
        <w:ind w:firstLine="567"/>
        <w:jc w:val="both"/>
        <w:rPr>
          <w:rFonts w:cs="Times New Roman"/>
          <w:i/>
          <w:iCs/>
          <w:szCs w:val="28"/>
        </w:rPr>
      </w:pPr>
      <w:r w:rsidRPr="00BA5D11">
        <w:rPr>
          <w:rFonts w:cs="Times New Roman"/>
          <w:i/>
          <w:iCs/>
          <w:szCs w:val="28"/>
        </w:rPr>
        <w:t>Theo đề nghị của Giám đốc Sở Công Thương;</w:t>
      </w:r>
    </w:p>
    <w:p w14:paraId="512668AE" w14:textId="5FEBEBA7" w:rsidR="00BA4355" w:rsidRPr="00BA5D11" w:rsidRDefault="00BA4355" w:rsidP="00C0672E">
      <w:pPr>
        <w:spacing w:before="160" w:after="0" w:line="240" w:lineRule="auto"/>
        <w:ind w:firstLine="567"/>
        <w:jc w:val="both"/>
        <w:rPr>
          <w:rFonts w:cs="Times New Roman"/>
          <w:i/>
          <w:iCs/>
          <w:szCs w:val="28"/>
        </w:rPr>
      </w:pPr>
      <w:r w:rsidRPr="00BA5D11">
        <w:rPr>
          <w:rFonts w:cs="Times New Roman"/>
          <w:i/>
          <w:iCs/>
          <w:szCs w:val="28"/>
        </w:rPr>
        <w:t>Ủy ban nhân dân ban hành Quyết định ban hành Quy chế phối hợp quản lý nhà nước về bảo vệ quyền lợi người tiêu dùng và tiếp nhận, giải quyết phản ánh, yêu cầu, khiếu nại của người tiêu dùng trên địa bàn thành phố Đồng Nai.</w:t>
      </w:r>
    </w:p>
    <w:p w14:paraId="6C36BC40" w14:textId="44D6871C" w:rsidR="002A534F" w:rsidRPr="00BA5D11" w:rsidRDefault="002A534F" w:rsidP="00C0672E">
      <w:pPr>
        <w:spacing w:before="160" w:after="0" w:line="240" w:lineRule="auto"/>
        <w:ind w:firstLine="567"/>
        <w:jc w:val="both"/>
        <w:rPr>
          <w:rFonts w:eastAsia="Calibri" w:cs="Times New Roman"/>
          <w:szCs w:val="28"/>
        </w:rPr>
      </w:pPr>
      <w:r w:rsidRPr="00BA5D11">
        <w:rPr>
          <w:rFonts w:eastAsia="Calibri" w:cs="Times New Roman"/>
          <w:b/>
          <w:bCs/>
          <w:szCs w:val="28"/>
        </w:rPr>
        <w:t>Điều 1.</w:t>
      </w:r>
      <w:r w:rsidRPr="00BA5D11">
        <w:rPr>
          <w:rFonts w:eastAsia="Calibri" w:cs="Times New Roman"/>
          <w:szCs w:val="28"/>
        </w:rPr>
        <w:t xml:space="preserve"> Ban hành kèm theo Quyết định này </w:t>
      </w:r>
      <w:r w:rsidR="00222FF0" w:rsidRPr="00BA5D11">
        <w:rPr>
          <w:rFonts w:eastAsia="Calibri" w:cs="Times New Roman"/>
          <w:szCs w:val="28"/>
        </w:rPr>
        <w:t>Quy chế phối hợp quản lý nhà nước về bảo vệ quyền lợi người tiêu dùng và tiếp nhận, giải quyết phản ánh, yêu cầu, khiếu nại của người tiêu dùng trên địa bàn thành phố Đồng Nai</w:t>
      </w:r>
      <w:r w:rsidRPr="00BA5D11">
        <w:rPr>
          <w:rFonts w:eastAsia="Calibri" w:cs="Times New Roman"/>
          <w:szCs w:val="28"/>
        </w:rPr>
        <w:t>.</w:t>
      </w:r>
    </w:p>
    <w:p w14:paraId="186765D2" w14:textId="77777777" w:rsidR="00E36CBA" w:rsidRPr="00BA5D11" w:rsidRDefault="002A534F" w:rsidP="00C0672E">
      <w:pPr>
        <w:spacing w:before="160" w:after="0" w:line="240" w:lineRule="auto"/>
        <w:ind w:firstLine="567"/>
        <w:jc w:val="both"/>
        <w:rPr>
          <w:rFonts w:eastAsia="Calibri" w:cs="Times New Roman"/>
          <w:b/>
          <w:bCs/>
          <w:szCs w:val="28"/>
        </w:rPr>
      </w:pPr>
      <w:r w:rsidRPr="00BA5D11">
        <w:rPr>
          <w:rFonts w:eastAsia="Calibri" w:cs="Times New Roman"/>
          <w:b/>
          <w:bCs/>
          <w:szCs w:val="28"/>
        </w:rPr>
        <w:t>Điều 2. Hiệu lực thi hành</w:t>
      </w:r>
    </w:p>
    <w:p w14:paraId="5FFF3140" w14:textId="63551C73" w:rsidR="00E36CBA" w:rsidRPr="00BA5D11" w:rsidRDefault="00E36CBA" w:rsidP="00C0672E">
      <w:pPr>
        <w:pStyle w:val="ListParagraph"/>
        <w:numPr>
          <w:ilvl w:val="0"/>
          <w:numId w:val="4"/>
        </w:numPr>
        <w:tabs>
          <w:tab w:val="left" w:pos="993"/>
        </w:tabs>
        <w:spacing w:before="160" w:after="0" w:line="240" w:lineRule="auto"/>
        <w:ind w:left="0" w:firstLine="567"/>
        <w:contextualSpacing w:val="0"/>
        <w:jc w:val="both"/>
        <w:rPr>
          <w:rFonts w:eastAsia="Calibri" w:cs="Times New Roman"/>
          <w:b/>
          <w:bCs/>
          <w:szCs w:val="28"/>
        </w:rPr>
      </w:pPr>
      <w:r w:rsidRPr="00BA5D11">
        <w:rPr>
          <w:rFonts w:eastAsia="Times New Roman" w:cs="Times New Roman"/>
          <w:szCs w:val="28"/>
        </w:rPr>
        <w:t>Quyết định này có hiệu lực thi hành kể từ ngày</w:t>
      </w:r>
      <w:r w:rsidR="004779CC" w:rsidRPr="00BA5D11">
        <w:rPr>
          <w:rFonts w:eastAsia="Times New Roman" w:cs="Times New Roman"/>
          <w:szCs w:val="28"/>
        </w:rPr>
        <w:t xml:space="preserve"> </w:t>
      </w:r>
      <w:r w:rsidR="001E305A" w:rsidRPr="00BA5D11">
        <w:rPr>
          <w:rFonts w:eastAsia="Times New Roman" w:cs="Times New Roman"/>
          <w:szCs w:val="28"/>
        </w:rPr>
        <w:t>2</w:t>
      </w:r>
      <w:r w:rsidR="00D40D0B" w:rsidRPr="00BA5D11">
        <w:rPr>
          <w:rFonts w:eastAsia="Times New Roman" w:cs="Times New Roman"/>
          <w:szCs w:val="28"/>
        </w:rPr>
        <w:t>5</w:t>
      </w:r>
      <w:r w:rsidRPr="00BA5D11">
        <w:rPr>
          <w:rFonts w:eastAsia="Times New Roman" w:cs="Times New Roman"/>
          <w:szCs w:val="28"/>
        </w:rPr>
        <w:t xml:space="preserve"> tháng</w:t>
      </w:r>
      <w:r w:rsidR="004779CC" w:rsidRPr="00BA5D11">
        <w:rPr>
          <w:rFonts w:eastAsia="Times New Roman" w:cs="Times New Roman"/>
          <w:szCs w:val="28"/>
        </w:rPr>
        <w:t xml:space="preserve"> </w:t>
      </w:r>
      <w:r w:rsidR="001E305A" w:rsidRPr="00BA5D11">
        <w:rPr>
          <w:rFonts w:eastAsia="Times New Roman" w:cs="Times New Roman"/>
          <w:szCs w:val="28"/>
        </w:rPr>
        <w:t>7</w:t>
      </w:r>
      <w:r w:rsidRPr="00BA5D11">
        <w:rPr>
          <w:rFonts w:eastAsia="Times New Roman" w:cs="Times New Roman"/>
          <w:szCs w:val="28"/>
        </w:rPr>
        <w:t xml:space="preserve"> năm 2026.</w:t>
      </w:r>
    </w:p>
    <w:p w14:paraId="2DE254D6" w14:textId="79FA5C3D" w:rsidR="00E36CBA" w:rsidRPr="00BA5D11" w:rsidRDefault="00E36CBA" w:rsidP="00C0672E">
      <w:pPr>
        <w:spacing w:before="160" w:after="0" w:line="240" w:lineRule="auto"/>
        <w:ind w:firstLine="567"/>
        <w:jc w:val="both"/>
        <w:rPr>
          <w:rFonts w:eastAsia="Times New Roman" w:cs="Times New Roman"/>
          <w:szCs w:val="28"/>
        </w:rPr>
      </w:pPr>
      <w:r w:rsidRPr="00BA5D11">
        <w:rPr>
          <w:rFonts w:eastAsia="Times New Roman" w:cs="Times New Roman"/>
          <w:szCs w:val="28"/>
        </w:rPr>
        <w:t>2. Quyết định này thay thế Quyết định số 38/2024/QĐ-UBND ngày 05</w:t>
      </w:r>
      <w:r w:rsidRPr="00BA5D11">
        <w:rPr>
          <w:rFonts w:cs="Times New Roman"/>
          <w:szCs w:val="28"/>
        </w:rPr>
        <w:t xml:space="preserve"> </w:t>
      </w:r>
      <w:r w:rsidRPr="00BA5D11">
        <w:rPr>
          <w:rFonts w:eastAsia="Times New Roman" w:cs="Times New Roman"/>
          <w:szCs w:val="28"/>
        </w:rPr>
        <w:t>tháng 11 năm 2024 của Ủy ban nhân dân tỉnh Bình Phước ban hành Quy chế</w:t>
      </w:r>
      <w:r w:rsidRPr="00BA5D11">
        <w:rPr>
          <w:rFonts w:cs="Times New Roman"/>
          <w:szCs w:val="28"/>
        </w:rPr>
        <w:t xml:space="preserve"> </w:t>
      </w:r>
      <w:r w:rsidRPr="00BA5D11">
        <w:rPr>
          <w:rFonts w:eastAsia="Times New Roman" w:cs="Times New Roman"/>
          <w:szCs w:val="28"/>
        </w:rPr>
        <w:t>phối hợp quản lý nhà nước trong công tác bảo vệ quyền lợi người tiêu dùng và</w:t>
      </w:r>
      <w:r w:rsidRPr="00BA5D11">
        <w:rPr>
          <w:rFonts w:cs="Times New Roman"/>
          <w:szCs w:val="28"/>
        </w:rPr>
        <w:t xml:space="preserve"> </w:t>
      </w:r>
      <w:r w:rsidRPr="00BA5D11">
        <w:rPr>
          <w:rFonts w:eastAsia="Times New Roman" w:cs="Times New Roman"/>
          <w:szCs w:val="28"/>
        </w:rPr>
        <w:t>tiếp nhận, giải quyết phản ánh, yêu cầu, khiếu nại của người tiêu dùng trên địa</w:t>
      </w:r>
      <w:r w:rsidR="001E305A" w:rsidRPr="00BA5D11">
        <w:rPr>
          <w:rFonts w:eastAsia="Times New Roman" w:cs="Times New Roman"/>
          <w:szCs w:val="28"/>
        </w:rPr>
        <w:t xml:space="preserve"> </w:t>
      </w:r>
      <w:r w:rsidRPr="00BA5D11">
        <w:rPr>
          <w:rFonts w:eastAsia="Times New Roman" w:cs="Times New Roman"/>
          <w:szCs w:val="28"/>
        </w:rPr>
        <w:t>bàn tỉnh Bình Phước.</w:t>
      </w:r>
    </w:p>
    <w:p w14:paraId="754E5150" w14:textId="706073E4" w:rsidR="00E36CBA" w:rsidRPr="00BA5D11" w:rsidRDefault="00E36CBA" w:rsidP="00C0672E">
      <w:pPr>
        <w:spacing w:before="160" w:after="0" w:line="240" w:lineRule="auto"/>
        <w:ind w:firstLine="567"/>
        <w:jc w:val="both"/>
        <w:rPr>
          <w:rFonts w:eastAsia="Times New Roman" w:cs="Times New Roman"/>
          <w:szCs w:val="28"/>
        </w:rPr>
      </w:pPr>
      <w:r w:rsidRPr="00BA5D11">
        <w:rPr>
          <w:rFonts w:eastAsia="Times New Roman" w:cs="Times New Roman"/>
          <w:szCs w:val="28"/>
        </w:rPr>
        <w:t>3. Quyết định này bãi bỏ khoản 23 Điều 1 Quyết định số 452/QĐ-UBND</w:t>
      </w:r>
      <w:r w:rsidRPr="00BA5D11">
        <w:rPr>
          <w:rFonts w:cs="Times New Roman"/>
          <w:szCs w:val="28"/>
        </w:rPr>
        <w:t xml:space="preserve"> </w:t>
      </w:r>
      <w:r w:rsidRPr="00BA5D11">
        <w:rPr>
          <w:rFonts w:eastAsia="Times New Roman" w:cs="Times New Roman"/>
          <w:szCs w:val="28"/>
        </w:rPr>
        <w:t>ngày 21 tháng 7 năm 2025 của Ủy ban nhân dân tỉnh Đồng Nai về việc áp dụng,</w:t>
      </w:r>
      <w:r w:rsidRPr="00BA5D11">
        <w:rPr>
          <w:rFonts w:cs="Times New Roman"/>
          <w:szCs w:val="28"/>
        </w:rPr>
        <w:t xml:space="preserve"> </w:t>
      </w:r>
      <w:r w:rsidRPr="00BA5D11">
        <w:rPr>
          <w:rFonts w:eastAsia="Times New Roman" w:cs="Times New Roman"/>
          <w:szCs w:val="28"/>
        </w:rPr>
        <w:t>bãi bỏ văn bản quy phạm pháp luật và một số Quyết định cá biệt của Ủy ban</w:t>
      </w:r>
      <w:r w:rsidRPr="00BA5D11">
        <w:rPr>
          <w:rFonts w:cs="Times New Roman"/>
          <w:szCs w:val="28"/>
        </w:rPr>
        <w:t xml:space="preserve"> </w:t>
      </w:r>
      <w:r w:rsidRPr="00BA5D11">
        <w:rPr>
          <w:rFonts w:eastAsia="Times New Roman" w:cs="Times New Roman"/>
          <w:szCs w:val="28"/>
        </w:rPr>
        <w:t>nhân dân tỉnh Đồng Nai và Ủy ban nhân dân tỉnh Bình Phước thuộc lĩnh vực</w:t>
      </w:r>
      <w:r w:rsidRPr="00BA5D11">
        <w:rPr>
          <w:rFonts w:cs="Times New Roman"/>
          <w:szCs w:val="28"/>
        </w:rPr>
        <w:t xml:space="preserve"> </w:t>
      </w:r>
      <w:r w:rsidRPr="00BA5D11">
        <w:rPr>
          <w:rFonts w:eastAsia="Times New Roman" w:cs="Times New Roman"/>
          <w:szCs w:val="28"/>
        </w:rPr>
        <w:t>Công Thương trên địa bàn tỉnh Đồng Nai.</w:t>
      </w:r>
    </w:p>
    <w:p w14:paraId="402DF661" w14:textId="77777777" w:rsidR="002A534F" w:rsidRPr="00BA5D11" w:rsidRDefault="002A534F" w:rsidP="00C0672E">
      <w:pPr>
        <w:spacing w:before="160" w:after="0" w:line="240" w:lineRule="auto"/>
        <w:ind w:firstLine="567"/>
        <w:jc w:val="both"/>
        <w:rPr>
          <w:rFonts w:eastAsia="Calibri" w:cs="Times New Roman"/>
          <w:b/>
          <w:bCs/>
          <w:szCs w:val="28"/>
        </w:rPr>
      </w:pPr>
      <w:r w:rsidRPr="00BA5D11">
        <w:rPr>
          <w:rFonts w:eastAsia="Calibri" w:cs="Times New Roman"/>
          <w:b/>
          <w:bCs/>
          <w:szCs w:val="28"/>
        </w:rPr>
        <w:t>Điều 3. Trách nhiệm thực hiện</w:t>
      </w:r>
    </w:p>
    <w:p w14:paraId="46C90FE3" w14:textId="12ED496B" w:rsidR="002A534F" w:rsidRPr="00BA5D11" w:rsidRDefault="002A534F" w:rsidP="00C0672E">
      <w:pPr>
        <w:spacing w:before="160" w:after="0" w:line="240" w:lineRule="auto"/>
        <w:ind w:firstLine="567"/>
        <w:jc w:val="both"/>
        <w:rPr>
          <w:rFonts w:eastAsia="Calibri" w:cs="Times New Roman"/>
          <w:szCs w:val="28"/>
        </w:rPr>
      </w:pPr>
      <w:r w:rsidRPr="00BA5D11">
        <w:rPr>
          <w:rFonts w:eastAsia="Calibri" w:cs="Times New Roman"/>
          <w:szCs w:val="28"/>
        </w:rPr>
        <w:lastRenderedPageBreak/>
        <w:t xml:space="preserve">Chánh Văn phòng Ủy ban nhân dân </w:t>
      </w:r>
      <w:r w:rsidR="00697B1D" w:rsidRPr="00BA5D11">
        <w:rPr>
          <w:rFonts w:eastAsia="Calibri" w:cs="Times New Roman"/>
          <w:szCs w:val="28"/>
        </w:rPr>
        <w:t>thành phố</w:t>
      </w:r>
      <w:r w:rsidRPr="00BA5D11">
        <w:rPr>
          <w:rFonts w:eastAsia="Calibri" w:cs="Times New Roman"/>
          <w:szCs w:val="28"/>
        </w:rPr>
        <w:t>; Giám đốc Sở Công Thương;</w:t>
      </w:r>
      <w:r w:rsidR="00697B1D" w:rsidRPr="00BA5D11">
        <w:rPr>
          <w:rFonts w:eastAsia="Calibri" w:cs="Times New Roman"/>
          <w:szCs w:val="28"/>
        </w:rPr>
        <w:t xml:space="preserve"> </w:t>
      </w:r>
      <w:r w:rsidRPr="00BA5D11">
        <w:rPr>
          <w:rFonts w:eastAsia="Calibri" w:cs="Times New Roman"/>
          <w:szCs w:val="28"/>
        </w:rPr>
        <w:t xml:space="preserve">Thủ trưởng các sở, ban, ngành, đoàn thể thuộc </w:t>
      </w:r>
      <w:r w:rsidR="00697B1D" w:rsidRPr="00BA5D11">
        <w:rPr>
          <w:rFonts w:eastAsia="Calibri" w:cs="Times New Roman"/>
          <w:szCs w:val="28"/>
        </w:rPr>
        <w:t>thành phố</w:t>
      </w:r>
      <w:r w:rsidRPr="00BA5D11">
        <w:rPr>
          <w:rFonts w:eastAsia="Calibri" w:cs="Times New Roman"/>
          <w:szCs w:val="28"/>
        </w:rPr>
        <w:t>; Chủ tịch Ủy ban nhân dân</w:t>
      </w:r>
      <w:r w:rsidR="00697B1D" w:rsidRPr="00BA5D11">
        <w:rPr>
          <w:rFonts w:eastAsia="Calibri" w:cs="Times New Roman"/>
          <w:szCs w:val="28"/>
        </w:rPr>
        <w:t xml:space="preserve"> </w:t>
      </w:r>
      <w:r w:rsidRPr="00BA5D11">
        <w:rPr>
          <w:rFonts w:eastAsia="Calibri" w:cs="Times New Roman"/>
          <w:szCs w:val="28"/>
        </w:rPr>
        <w:t>các xã, phường và các tổ chức, cá nhân có liên quan chịu trách nhiệm thi hành</w:t>
      </w:r>
      <w:r w:rsidR="00697B1D" w:rsidRPr="00BA5D11">
        <w:rPr>
          <w:rFonts w:eastAsia="Calibri" w:cs="Times New Roman"/>
          <w:szCs w:val="28"/>
        </w:rPr>
        <w:t xml:space="preserve"> </w:t>
      </w:r>
      <w:r w:rsidRPr="00BA5D11">
        <w:rPr>
          <w:rFonts w:eastAsia="Calibri" w:cs="Times New Roman"/>
          <w:szCs w:val="28"/>
        </w:rPr>
        <w:t>Quyết định này.</w:t>
      </w:r>
    </w:p>
    <w:p w14:paraId="2BA51E89" w14:textId="77777777" w:rsidR="00656C7E" w:rsidRPr="00BA5D11" w:rsidRDefault="00656C7E" w:rsidP="00C0672E">
      <w:pPr>
        <w:spacing w:after="0" w:line="240" w:lineRule="auto"/>
        <w:jc w:val="both"/>
        <w:rPr>
          <w:rFonts w:eastAsia="Times New Roman" w:cs="Times New Roman"/>
          <w:szCs w:val="28"/>
        </w:rPr>
      </w:pPr>
    </w:p>
    <w:tbl>
      <w:tblPr>
        <w:tblW w:w="9639" w:type="dxa"/>
        <w:tblCellSpacing w:w="0" w:type="dxa"/>
        <w:tblInd w:w="108" w:type="dxa"/>
        <w:tblCellMar>
          <w:left w:w="0" w:type="dxa"/>
          <w:right w:w="0" w:type="dxa"/>
        </w:tblCellMar>
        <w:tblLook w:val="04A0" w:firstRow="1" w:lastRow="0" w:firstColumn="1" w:lastColumn="0" w:noHBand="0" w:noVBand="1"/>
      </w:tblPr>
      <w:tblGrid>
        <w:gridCol w:w="4820"/>
        <w:gridCol w:w="4819"/>
      </w:tblGrid>
      <w:tr w:rsidR="00485C13" w:rsidRPr="00BA5D11" w14:paraId="6A7913E5" w14:textId="77777777" w:rsidTr="00C0672E">
        <w:trPr>
          <w:trHeight w:val="1581"/>
          <w:tblCellSpacing w:w="0" w:type="dxa"/>
        </w:trPr>
        <w:tc>
          <w:tcPr>
            <w:tcW w:w="4820" w:type="dxa"/>
            <w:shd w:val="clear" w:color="auto" w:fill="auto"/>
            <w:tcMar>
              <w:top w:w="0" w:type="dxa"/>
              <w:left w:w="108" w:type="dxa"/>
              <w:bottom w:w="0" w:type="dxa"/>
              <w:right w:w="108" w:type="dxa"/>
            </w:tcMar>
          </w:tcPr>
          <w:p w14:paraId="1F553AD4" w14:textId="0B1DA7D7" w:rsidR="001E305A" w:rsidRPr="00BA5D11" w:rsidRDefault="001E305A" w:rsidP="00BA5D11">
            <w:pPr>
              <w:spacing w:after="0" w:line="240" w:lineRule="auto"/>
              <w:rPr>
                <w:rFonts w:eastAsia="Times New Roman" w:cs="Times New Roman"/>
                <w:szCs w:val="28"/>
              </w:rPr>
            </w:pPr>
            <w:bookmarkStart w:id="3" w:name="_GoBack"/>
            <w:bookmarkEnd w:id="3"/>
          </w:p>
        </w:tc>
        <w:tc>
          <w:tcPr>
            <w:tcW w:w="4819" w:type="dxa"/>
            <w:shd w:val="clear" w:color="auto" w:fill="auto"/>
            <w:tcMar>
              <w:top w:w="0" w:type="dxa"/>
              <w:left w:w="108" w:type="dxa"/>
              <w:bottom w:w="0" w:type="dxa"/>
              <w:right w:w="108" w:type="dxa"/>
            </w:tcMar>
          </w:tcPr>
          <w:p w14:paraId="31F5340E" w14:textId="77777777" w:rsidR="00C0672E" w:rsidRDefault="00137955" w:rsidP="00BA5D11">
            <w:pPr>
              <w:spacing w:after="0" w:line="240" w:lineRule="auto"/>
              <w:jc w:val="center"/>
              <w:rPr>
                <w:rFonts w:eastAsia="Times New Roman" w:cs="Times New Roman"/>
                <w:b/>
                <w:bCs/>
                <w:szCs w:val="28"/>
              </w:rPr>
            </w:pPr>
            <w:r w:rsidRPr="00BA5D11">
              <w:rPr>
                <w:rFonts w:eastAsia="Times New Roman" w:cs="Times New Roman"/>
                <w:b/>
                <w:bCs/>
                <w:szCs w:val="28"/>
                <w:lang w:val="vi-VN"/>
              </w:rPr>
              <w:t>TM. ỦY BAN NHÂN DÂN</w:t>
            </w:r>
          </w:p>
          <w:p w14:paraId="23BEA9D0" w14:textId="26DAC0F9" w:rsidR="00656C7E" w:rsidRPr="00BA5D11" w:rsidRDefault="00763F76" w:rsidP="00BA5D11">
            <w:pPr>
              <w:spacing w:after="0" w:line="240" w:lineRule="auto"/>
              <w:jc w:val="center"/>
              <w:rPr>
                <w:rFonts w:eastAsia="Calibri" w:cs="Times New Roman"/>
                <w:b/>
                <w:szCs w:val="28"/>
                <w:lang w:val="nl-NL"/>
              </w:rPr>
            </w:pPr>
            <w:r w:rsidRPr="00BA5D11">
              <w:rPr>
                <w:rFonts w:eastAsia="Calibri" w:cs="Times New Roman"/>
                <w:b/>
                <w:szCs w:val="28"/>
                <w:lang w:val="nl-NL"/>
              </w:rPr>
              <w:t>KT.</w:t>
            </w:r>
            <w:r w:rsidR="004779CC" w:rsidRPr="00BA5D11">
              <w:rPr>
                <w:rFonts w:eastAsia="Calibri" w:cs="Times New Roman"/>
                <w:b/>
                <w:szCs w:val="28"/>
                <w:lang w:val="nl-NL"/>
              </w:rPr>
              <w:t xml:space="preserve"> </w:t>
            </w:r>
            <w:r w:rsidR="00137955" w:rsidRPr="00BA5D11">
              <w:rPr>
                <w:rFonts w:eastAsia="Calibri" w:cs="Times New Roman"/>
                <w:b/>
                <w:szCs w:val="28"/>
                <w:lang w:val="nl-NL"/>
              </w:rPr>
              <w:t>CHỦ TỊCH</w:t>
            </w:r>
          </w:p>
          <w:p w14:paraId="227992BB" w14:textId="77777777" w:rsidR="00656C7E" w:rsidRPr="00BA5D11" w:rsidRDefault="00763F76" w:rsidP="00BA5D11">
            <w:pPr>
              <w:spacing w:after="0" w:line="240" w:lineRule="auto"/>
              <w:jc w:val="center"/>
              <w:rPr>
                <w:rFonts w:eastAsia="Calibri" w:cs="Times New Roman"/>
                <w:b/>
                <w:szCs w:val="28"/>
                <w:lang w:val="nl-NL"/>
              </w:rPr>
            </w:pPr>
            <w:r w:rsidRPr="00BA5D11">
              <w:rPr>
                <w:rFonts w:eastAsia="Calibri" w:cs="Times New Roman"/>
                <w:b/>
                <w:szCs w:val="28"/>
                <w:lang w:val="nl-NL"/>
              </w:rPr>
              <w:t>PHÓ CHỦ TỊCH</w:t>
            </w:r>
          </w:p>
          <w:p w14:paraId="323912BA" w14:textId="77777777" w:rsidR="006B183F" w:rsidRPr="00BA5D11" w:rsidRDefault="006B183F" w:rsidP="00BA5D11">
            <w:pPr>
              <w:spacing w:after="0" w:line="240" w:lineRule="auto"/>
              <w:jc w:val="center"/>
              <w:rPr>
                <w:rFonts w:eastAsia="Calibri" w:cs="Times New Roman"/>
                <w:b/>
                <w:szCs w:val="28"/>
                <w:lang w:val="nl-NL"/>
              </w:rPr>
            </w:pPr>
          </w:p>
          <w:p w14:paraId="187F6602" w14:textId="261ADE3A" w:rsidR="00697B1D" w:rsidRPr="00BA5D11" w:rsidRDefault="00697B1D" w:rsidP="00BA5D11">
            <w:pPr>
              <w:spacing w:after="0" w:line="240" w:lineRule="auto"/>
              <w:jc w:val="center"/>
              <w:rPr>
                <w:rFonts w:eastAsia="Times New Roman" w:cs="Times New Roman"/>
                <w:szCs w:val="28"/>
              </w:rPr>
            </w:pPr>
            <w:r w:rsidRPr="00BA5D11">
              <w:rPr>
                <w:rFonts w:eastAsia="Calibri" w:cs="Times New Roman"/>
                <w:b/>
                <w:szCs w:val="28"/>
                <w:lang w:val="nl-NL"/>
              </w:rPr>
              <w:t>Nguyễn Kim Long</w:t>
            </w:r>
          </w:p>
        </w:tc>
      </w:tr>
    </w:tbl>
    <w:p w14:paraId="2109A82A" w14:textId="77777777" w:rsidR="00656C7E" w:rsidRPr="00BA5D11" w:rsidRDefault="00656C7E" w:rsidP="00BA5D11">
      <w:pPr>
        <w:spacing w:line="240" w:lineRule="auto"/>
        <w:jc w:val="both"/>
        <w:rPr>
          <w:rFonts w:cs="Times New Roman"/>
          <w:szCs w:val="28"/>
        </w:rPr>
      </w:pPr>
    </w:p>
    <w:sectPr w:rsidR="00656C7E" w:rsidRPr="00BA5D11" w:rsidSect="00BA5D11">
      <w:head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FA8D9" w14:textId="77777777" w:rsidR="00D56C32" w:rsidRDefault="00D56C32">
      <w:pPr>
        <w:spacing w:after="0" w:line="240" w:lineRule="auto"/>
      </w:pPr>
      <w:r>
        <w:separator/>
      </w:r>
    </w:p>
  </w:endnote>
  <w:endnote w:type="continuationSeparator" w:id="0">
    <w:p w14:paraId="7C8FA51E" w14:textId="77777777" w:rsidR="00D56C32" w:rsidRDefault="00D56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
    <w:charset w:val="00"/>
    <w:family w:val="swiss"/>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C60762" w14:textId="77777777" w:rsidR="00D56C32" w:rsidRDefault="00D56C32">
      <w:pPr>
        <w:spacing w:after="0" w:line="240" w:lineRule="auto"/>
      </w:pPr>
      <w:r>
        <w:separator/>
      </w:r>
    </w:p>
  </w:footnote>
  <w:footnote w:type="continuationSeparator" w:id="0">
    <w:p w14:paraId="3EF6D6F9" w14:textId="77777777" w:rsidR="00D56C32" w:rsidRDefault="00D56C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B1D90" w14:textId="3006E574" w:rsidR="00656C7E" w:rsidRPr="00BA5D11" w:rsidRDefault="00656C7E">
    <w:pPr>
      <w:pStyle w:val="Header"/>
      <w:jc w:val="center"/>
      <w:rPr>
        <w:szCs w:val="28"/>
      </w:rPr>
    </w:pPr>
  </w:p>
  <w:p w14:paraId="5E29E4A5" w14:textId="77777777" w:rsidR="00656C7E" w:rsidRPr="00BA5D11" w:rsidRDefault="00656C7E">
    <w:pPr>
      <w:pStyle w:val="Header"/>
      <w:rPr>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40392"/>
    <w:multiLevelType w:val="hybridMultilevel"/>
    <w:tmpl w:val="87044C90"/>
    <w:lvl w:ilvl="0" w:tplc="AE1018FC">
      <w:start w:val="1"/>
      <w:numFmt w:val="decimal"/>
      <w:lvlText w:val="%1."/>
      <w:lvlJc w:val="left"/>
      <w:pPr>
        <w:ind w:left="1040" w:hanging="360"/>
      </w:pPr>
      <w:rPr>
        <w:rFonts w:ascii="Times New Roman" w:eastAsia="Calibri" w:hAnsi="Times New Roman" w:cs="Times New Roman"/>
        <w:b w:val="0"/>
        <w:bCs w:val="0"/>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nsid w:val="08474169"/>
    <w:multiLevelType w:val="hybridMultilevel"/>
    <w:tmpl w:val="2268644C"/>
    <w:lvl w:ilvl="0" w:tplc="1B2CB8FA">
      <w:start w:val="1"/>
      <w:numFmt w:val="decimal"/>
      <w:lvlText w:val="%1."/>
      <w:lvlJc w:val="left"/>
      <w:pPr>
        <w:ind w:left="101" w:hanging="291"/>
      </w:pPr>
      <w:rPr>
        <w:rFonts w:ascii="Times New Roman" w:eastAsia="Times New Roman" w:hAnsi="Times New Roman" w:cs="Times New Roman" w:hint="default"/>
        <w:b w:val="0"/>
        <w:bCs w:val="0"/>
        <w:i w:val="0"/>
        <w:iCs w:val="0"/>
        <w:spacing w:val="0"/>
        <w:w w:val="99"/>
        <w:sz w:val="28"/>
        <w:szCs w:val="28"/>
        <w:lang w:val="vi" w:eastAsia="en-US" w:bidi="ar-SA"/>
      </w:rPr>
    </w:lvl>
    <w:lvl w:ilvl="1" w:tplc="C1CE7A0A">
      <w:numFmt w:val="bullet"/>
      <w:lvlText w:val="•"/>
      <w:lvlJc w:val="left"/>
      <w:pPr>
        <w:ind w:left="1046" w:hanging="291"/>
      </w:pPr>
      <w:rPr>
        <w:rFonts w:hint="default"/>
        <w:lang w:val="vi" w:eastAsia="en-US" w:bidi="ar-SA"/>
      </w:rPr>
    </w:lvl>
    <w:lvl w:ilvl="2" w:tplc="75C47096">
      <w:numFmt w:val="bullet"/>
      <w:lvlText w:val="•"/>
      <w:lvlJc w:val="left"/>
      <w:pPr>
        <w:ind w:left="1992" w:hanging="291"/>
      </w:pPr>
      <w:rPr>
        <w:rFonts w:hint="default"/>
        <w:lang w:val="vi" w:eastAsia="en-US" w:bidi="ar-SA"/>
      </w:rPr>
    </w:lvl>
    <w:lvl w:ilvl="3" w:tplc="89EEF87E">
      <w:numFmt w:val="bullet"/>
      <w:lvlText w:val="•"/>
      <w:lvlJc w:val="left"/>
      <w:pPr>
        <w:ind w:left="2939" w:hanging="291"/>
      </w:pPr>
      <w:rPr>
        <w:rFonts w:hint="default"/>
        <w:lang w:val="vi" w:eastAsia="en-US" w:bidi="ar-SA"/>
      </w:rPr>
    </w:lvl>
    <w:lvl w:ilvl="4" w:tplc="86A4C224">
      <w:numFmt w:val="bullet"/>
      <w:lvlText w:val="•"/>
      <w:lvlJc w:val="left"/>
      <w:pPr>
        <w:ind w:left="3885" w:hanging="291"/>
      </w:pPr>
      <w:rPr>
        <w:rFonts w:hint="default"/>
        <w:lang w:val="vi" w:eastAsia="en-US" w:bidi="ar-SA"/>
      </w:rPr>
    </w:lvl>
    <w:lvl w:ilvl="5" w:tplc="814007F8">
      <w:numFmt w:val="bullet"/>
      <w:lvlText w:val="•"/>
      <w:lvlJc w:val="left"/>
      <w:pPr>
        <w:ind w:left="4832" w:hanging="291"/>
      </w:pPr>
      <w:rPr>
        <w:rFonts w:hint="default"/>
        <w:lang w:val="vi" w:eastAsia="en-US" w:bidi="ar-SA"/>
      </w:rPr>
    </w:lvl>
    <w:lvl w:ilvl="6" w:tplc="3334B92C">
      <w:numFmt w:val="bullet"/>
      <w:lvlText w:val="•"/>
      <w:lvlJc w:val="left"/>
      <w:pPr>
        <w:ind w:left="5778" w:hanging="291"/>
      </w:pPr>
      <w:rPr>
        <w:rFonts w:hint="default"/>
        <w:lang w:val="vi" w:eastAsia="en-US" w:bidi="ar-SA"/>
      </w:rPr>
    </w:lvl>
    <w:lvl w:ilvl="7" w:tplc="46CC7F04">
      <w:numFmt w:val="bullet"/>
      <w:lvlText w:val="•"/>
      <w:lvlJc w:val="left"/>
      <w:pPr>
        <w:ind w:left="6725" w:hanging="291"/>
      </w:pPr>
      <w:rPr>
        <w:rFonts w:hint="default"/>
        <w:lang w:val="vi" w:eastAsia="en-US" w:bidi="ar-SA"/>
      </w:rPr>
    </w:lvl>
    <w:lvl w:ilvl="8" w:tplc="5DDAC8E2">
      <w:numFmt w:val="bullet"/>
      <w:lvlText w:val="•"/>
      <w:lvlJc w:val="left"/>
      <w:pPr>
        <w:ind w:left="7671" w:hanging="291"/>
      </w:pPr>
      <w:rPr>
        <w:rFonts w:hint="default"/>
        <w:lang w:val="vi" w:eastAsia="en-US" w:bidi="ar-SA"/>
      </w:rPr>
    </w:lvl>
  </w:abstractNum>
  <w:abstractNum w:abstractNumId="2">
    <w:nsid w:val="2EFC44C2"/>
    <w:multiLevelType w:val="hybridMultilevel"/>
    <w:tmpl w:val="1F82067E"/>
    <w:lvl w:ilvl="0" w:tplc="8AF69E88">
      <w:start w:val="1"/>
      <w:numFmt w:val="decimal"/>
      <w:lvlText w:val="%1."/>
      <w:lvlJc w:val="left"/>
      <w:pPr>
        <w:ind w:left="834"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5590D498">
      <w:start w:val="1"/>
      <w:numFmt w:val="lowerLetter"/>
      <w:lvlText w:val="%2)"/>
      <w:lvlJc w:val="left"/>
      <w:pPr>
        <w:ind w:left="101" w:hanging="340"/>
      </w:pPr>
      <w:rPr>
        <w:rFonts w:ascii="Times New Roman" w:eastAsia="Times New Roman" w:hAnsi="Times New Roman" w:cs="Times New Roman" w:hint="default"/>
        <w:b w:val="0"/>
        <w:bCs w:val="0"/>
        <w:i w:val="0"/>
        <w:iCs w:val="0"/>
        <w:spacing w:val="0"/>
        <w:w w:val="99"/>
        <w:sz w:val="28"/>
        <w:szCs w:val="28"/>
        <w:lang w:val="vi" w:eastAsia="en-US" w:bidi="ar-SA"/>
      </w:rPr>
    </w:lvl>
    <w:lvl w:ilvl="2" w:tplc="60B2F266">
      <w:numFmt w:val="bullet"/>
      <w:lvlText w:val="•"/>
      <w:lvlJc w:val="left"/>
      <w:pPr>
        <w:ind w:left="1809" w:hanging="340"/>
      </w:pPr>
      <w:rPr>
        <w:rFonts w:hint="default"/>
        <w:lang w:val="vi" w:eastAsia="en-US" w:bidi="ar-SA"/>
      </w:rPr>
    </w:lvl>
    <w:lvl w:ilvl="3" w:tplc="E32A4CBA">
      <w:numFmt w:val="bullet"/>
      <w:lvlText w:val="•"/>
      <w:lvlJc w:val="left"/>
      <w:pPr>
        <w:ind w:left="2778" w:hanging="340"/>
      </w:pPr>
      <w:rPr>
        <w:rFonts w:hint="default"/>
        <w:lang w:val="vi" w:eastAsia="en-US" w:bidi="ar-SA"/>
      </w:rPr>
    </w:lvl>
    <w:lvl w:ilvl="4" w:tplc="DF6AA682">
      <w:numFmt w:val="bullet"/>
      <w:lvlText w:val="•"/>
      <w:lvlJc w:val="left"/>
      <w:pPr>
        <w:ind w:left="3748" w:hanging="340"/>
      </w:pPr>
      <w:rPr>
        <w:rFonts w:hint="default"/>
        <w:lang w:val="vi" w:eastAsia="en-US" w:bidi="ar-SA"/>
      </w:rPr>
    </w:lvl>
    <w:lvl w:ilvl="5" w:tplc="752211F8">
      <w:numFmt w:val="bullet"/>
      <w:lvlText w:val="•"/>
      <w:lvlJc w:val="left"/>
      <w:pPr>
        <w:ind w:left="4717" w:hanging="340"/>
      </w:pPr>
      <w:rPr>
        <w:rFonts w:hint="default"/>
        <w:lang w:val="vi" w:eastAsia="en-US" w:bidi="ar-SA"/>
      </w:rPr>
    </w:lvl>
    <w:lvl w:ilvl="6" w:tplc="A6C0998A">
      <w:numFmt w:val="bullet"/>
      <w:lvlText w:val="•"/>
      <w:lvlJc w:val="left"/>
      <w:pPr>
        <w:ind w:left="5686" w:hanging="340"/>
      </w:pPr>
      <w:rPr>
        <w:rFonts w:hint="default"/>
        <w:lang w:val="vi" w:eastAsia="en-US" w:bidi="ar-SA"/>
      </w:rPr>
    </w:lvl>
    <w:lvl w:ilvl="7" w:tplc="DFFE97EE">
      <w:numFmt w:val="bullet"/>
      <w:lvlText w:val="•"/>
      <w:lvlJc w:val="left"/>
      <w:pPr>
        <w:ind w:left="6656" w:hanging="340"/>
      </w:pPr>
      <w:rPr>
        <w:rFonts w:hint="default"/>
        <w:lang w:val="vi" w:eastAsia="en-US" w:bidi="ar-SA"/>
      </w:rPr>
    </w:lvl>
    <w:lvl w:ilvl="8" w:tplc="FB2C90BA">
      <w:numFmt w:val="bullet"/>
      <w:lvlText w:val="•"/>
      <w:lvlJc w:val="left"/>
      <w:pPr>
        <w:ind w:left="7625" w:hanging="340"/>
      </w:pPr>
      <w:rPr>
        <w:rFonts w:hint="default"/>
        <w:lang w:val="vi" w:eastAsia="en-US" w:bidi="ar-SA"/>
      </w:rPr>
    </w:lvl>
  </w:abstractNum>
  <w:abstractNum w:abstractNumId="3">
    <w:nsid w:val="710A628C"/>
    <w:multiLevelType w:val="hybridMultilevel"/>
    <w:tmpl w:val="CE924166"/>
    <w:lvl w:ilvl="0" w:tplc="431C0C26">
      <w:start w:val="1"/>
      <w:numFmt w:val="decimal"/>
      <w:lvlText w:val="%1."/>
      <w:lvlJc w:val="left"/>
      <w:pPr>
        <w:ind w:left="857" w:hanging="303"/>
      </w:pPr>
      <w:rPr>
        <w:rFonts w:ascii="Times New Roman" w:eastAsia="Times New Roman" w:hAnsi="Times New Roman" w:cs="Times New Roman" w:hint="default"/>
        <w:b w:val="0"/>
        <w:bCs w:val="0"/>
        <w:i w:val="0"/>
        <w:iCs w:val="0"/>
        <w:spacing w:val="0"/>
        <w:w w:val="99"/>
        <w:sz w:val="28"/>
        <w:szCs w:val="28"/>
        <w:lang w:val="vi" w:eastAsia="en-US" w:bidi="ar-SA"/>
      </w:rPr>
    </w:lvl>
    <w:lvl w:ilvl="1" w:tplc="5C84C188">
      <w:numFmt w:val="bullet"/>
      <w:lvlText w:val="•"/>
      <w:lvlJc w:val="left"/>
      <w:pPr>
        <w:ind w:left="1730" w:hanging="303"/>
      </w:pPr>
      <w:rPr>
        <w:rFonts w:hint="default"/>
        <w:lang w:val="vi" w:eastAsia="en-US" w:bidi="ar-SA"/>
      </w:rPr>
    </w:lvl>
    <w:lvl w:ilvl="2" w:tplc="EECA3AEA">
      <w:numFmt w:val="bullet"/>
      <w:lvlText w:val="•"/>
      <w:lvlJc w:val="left"/>
      <w:pPr>
        <w:ind w:left="2600" w:hanging="303"/>
      </w:pPr>
      <w:rPr>
        <w:rFonts w:hint="default"/>
        <w:lang w:val="vi" w:eastAsia="en-US" w:bidi="ar-SA"/>
      </w:rPr>
    </w:lvl>
    <w:lvl w:ilvl="3" w:tplc="9566ECFC">
      <w:numFmt w:val="bullet"/>
      <w:lvlText w:val="•"/>
      <w:lvlJc w:val="left"/>
      <w:pPr>
        <w:ind w:left="3471" w:hanging="303"/>
      </w:pPr>
      <w:rPr>
        <w:rFonts w:hint="default"/>
        <w:lang w:val="vi" w:eastAsia="en-US" w:bidi="ar-SA"/>
      </w:rPr>
    </w:lvl>
    <w:lvl w:ilvl="4" w:tplc="45C4F774">
      <w:numFmt w:val="bullet"/>
      <w:lvlText w:val="•"/>
      <w:lvlJc w:val="left"/>
      <w:pPr>
        <w:ind w:left="4341" w:hanging="303"/>
      </w:pPr>
      <w:rPr>
        <w:rFonts w:hint="default"/>
        <w:lang w:val="vi" w:eastAsia="en-US" w:bidi="ar-SA"/>
      </w:rPr>
    </w:lvl>
    <w:lvl w:ilvl="5" w:tplc="CE22A5B6">
      <w:numFmt w:val="bullet"/>
      <w:lvlText w:val="•"/>
      <w:lvlJc w:val="left"/>
      <w:pPr>
        <w:ind w:left="5212" w:hanging="303"/>
      </w:pPr>
      <w:rPr>
        <w:rFonts w:hint="default"/>
        <w:lang w:val="vi" w:eastAsia="en-US" w:bidi="ar-SA"/>
      </w:rPr>
    </w:lvl>
    <w:lvl w:ilvl="6" w:tplc="C742D7C0">
      <w:numFmt w:val="bullet"/>
      <w:lvlText w:val="•"/>
      <w:lvlJc w:val="left"/>
      <w:pPr>
        <w:ind w:left="6082" w:hanging="303"/>
      </w:pPr>
      <w:rPr>
        <w:rFonts w:hint="default"/>
        <w:lang w:val="vi" w:eastAsia="en-US" w:bidi="ar-SA"/>
      </w:rPr>
    </w:lvl>
    <w:lvl w:ilvl="7" w:tplc="68562420">
      <w:numFmt w:val="bullet"/>
      <w:lvlText w:val="•"/>
      <w:lvlJc w:val="left"/>
      <w:pPr>
        <w:ind w:left="6953" w:hanging="303"/>
      </w:pPr>
      <w:rPr>
        <w:rFonts w:hint="default"/>
        <w:lang w:val="vi" w:eastAsia="en-US" w:bidi="ar-SA"/>
      </w:rPr>
    </w:lvl>
    <w:lvl w:ilvl="8" w:tplc="574467E0">
      <w:numFmt w:val="bullet"/>
      <w:lvlText w:val="•"/>
      <w:lvlJc w:val="left"/>
      <w:pPr>
        <w:ind w:left="7823" w:hanging="303"/>
      </w:pPr>
      <w:rPr>
        <w:rFonts w:hint="default"/>
        <w:lang w:val="vi"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C7E"/>
    <w:rsid w:val="0001659B"/>
    <w:rsid w:val="00020DDE"/>
    <w:rsid w:val="00025105"/>
    <w:rsid w:val="000507DA"/>
    <w:rsid w:val="000601CB"/>
    <w:rsid w:val="00095BBD"/>
    <w:rsid w:val="000A30B5"/>
    <w:rsid w:val="000A4EAB"/>
    <w:rsid w:val="000A5AFE"/>
    <w:rsid w:val="000C006E"/>
    <w:rsid w:val="000C2B84"/>
    <w:rsid w:val="000E2FDC"/>
    <w:rsid w:val="000E3B87"/>
    <w:rsid w:val="000F7E65"/>
    <w:rsid w:val="00103462"/>
    <w:rsid w:val="00107FE5"/>
    <w:rsid w:val="0011164D"/>
    <w:rsid w:val="00113614"/>
    <w:rsid w:val="00116FB5"/>
    <w:rsid w:val="00136DE7"/>
    <w:rsid w:val="00137955"/>
    <w:rsid w:val="00141D11"/>
    <w:rsid w:val="001442F7"/>
    <w:rsid w:val="0015115A"/>
    <w:rsid w:val="00170141"/>
    <w:rsid w:val="0017350B"/>
    <w:rsid w:val="001813EA"/>
    <w:rsid w:val="001834E6"/>
    <w:rsid w:val="0018590D"/>
    <w:rsid w:val="00190AC1"/>
    <w:rsid w:val="001A58EE"/>
    <w:rsid w:val="001A6FA6"/>
    <w:rsid w:val="001D037C"/>
    <w:rsid w:val="001E305A"/>
    <w:rsid w:val="001E76A9"/>
    <w:rsid w:val="00202521"/>
    <w:rsid w:val="00222FF0"/>
    <w:rsid w:val="00240E8A"/>
    <w:rsid w:val="00240EED"/>
    <w:rsid w:val="00244C51"/>
    <w:rsid w:val="00255DE8"/>
    <w:rsid w:val="00274B29"/>
    <w:rsid w:val="00277850"/>
    <w:rsid w:val="0029460B"/>
    <w:rsid w:val="002A108D"/>
    <w:rsid w:val="002A534F"/>
    <w:rsid w:val="002C2B73"/>
    <w:rsid w:val="002C30FD"/>
    <w:rsid w:val="002E4F69"/>
    <w:rsid w:val="002E5857"/>
    <w:rsid w:val="002F029D"/>
    <w:rsid w:val="002F6B0D"/>
    <w:rsid w:val="00306CE1"/>
    <w:rsid w:val="00341572"/>
    <w:rsid w:val="00355562"/>
    <w:rsid w:val="003574CA"/>
    <w:rsid w:val="00360D1A"/>
    <w:rsid w:val="003A0FDA"/>
    <w:rsid w:val="003C7A2D"/>
    <w:rsid w:val="00420D8F"/>
    <w:rsid w:val="00433923"/>
    <w:rsid w:val="00444A0A"/>
    <w:rsid w:val="0044730C"/>
    <w:rsid w:val="00455B30"/>
    <w:rsid w:val="00460D3A"/>
    <w:rsid w:val="004641F8"/>
    <w:rsid w:val="0047321D"/>
    <w:rsid w:val="004742A9"/>
    <w:rsid w:val="0047458C"/>
    <w:rsid w:val="004779CC"/>
    <w:rsid w:val="00482AEE"/>
    <w:rsid w:val="00485C13"/>
    <w:rsid w:val="00486590"/>
    <w:rsid w:val="004959E9"/>
    <w:rsid w:val="004A2A3D"/>
    <w:rsid w:val="004A2D31"/>
    <w:rsid w:val="004B079D"/>
    <w:rsid w:val="004B2963"/>
    <w:rsid w:val="004D26D1"/>
    <w:rsid w:val="004D409E"/>
    <w:rsid w:val="004F3B59"/>
    <w:rsid w:val="004F5861"/>
    <w:rsid w:val="005161BE"/>
    <w:rsid w:val="00522A50"/>
    <w:rsid w:val="00535AE9"/>
    <w:rsid w:val="00557D17"/>
    <w:rsid w:val="0056055B"/>
    <w:rsid w:val="0057008B"/>
    <w:rsid w:val="00570718"/>
    <w:rsid w:val="0057188C"/>
    <w:rsid w:val="00581D5E"/>
    <w:rsid w:val="0059262E"/>
    <w:rsid w:val="00592E25"/>
    <w:rsid w:val="005B1BDB"/>
    <w:rsid w:val="005B389D"/>
    <w:rsid w:val="005B4504"/>
    <w:rsid w:val="005B4548"/>
    <w:rsid w:val="005B72ED"/>
    <w:rsid w:val="005C0766"/>
    <w:rsid w:val="005F484B"/>
    <w:rsid w:val="006154BA"/>
    <w:rsid w:val="0062422D"/>
    <w:rsid w:val="00624B44"/>
    <w:rsid w:val="00627D1C"/>
    <w:rsid w:val="00632A10"/>
    <w:rsid w:val="00643A93"/>
    <w:rsid w:val="0065292A"/>
    <w:rsid w:val="00656C7E"/>
    <w:rsid w:val="006649D3"/>
    <w:rsid w:val="006650EA"/>
    <w:rsid w:val="00670C40"/>
    <w:rsid w:val="00670E11"/>
    <w:rsid w:val="00670F0A"/>
    <w:rsid w:val="0067251D"/>
    <w:rsid w:val="00687651"/>
    <w:rsid w:val="00694479"/>
    <w:rsid w:val="00695EB4"/>
    <w:rsid w:val="00697B1D"/>
    <w:rsid w:val="006A5C87"/>
    <w:rsid w:val="006B183F"/>
    <w:rsid w:val="006B333C"/>
    <w:rsid w:val="006D15AE"/>
    <w:rsid w:val="006E7BF8"/>
    <w:rsid w:val="006F39ED"/>
    <w:rsid w:val="0070242D"/>
    <w:rsid w:val="0070742B"/>
    <w:rsid w:val="0071580B"/>
    <w:rsid w:val="0072412D"/>
    <w:rsid w:val="00725D97"/>
    <w:rsid w:val="0075068C"/>
    <w:rsid w:val="00751DEF"/>
    <w:rsid w:val="00760ED9"/>
    <w:rsid w:val="00763F76"/>
    <w:rsid w:val="0076513F"/>
    <w:rsid w:val="0078779D"/>
    <w:rsid w:val="007B2E27"/>
    <w:rsid w:val="007B752F"/>
    <w:rsid w:val="007E11D1"/>
    <w:rsid w:val="007E2800"/>
    <w:rsid w:val="007E28B4"/>
    <w:rsid w:val="007E2EC9"/>
    <w:rsid w:val="0083061B"/>
    <w:rsid w:val="00841256"/>
    <w:rsid w:val="00852C4C"/>
    <w:rsid w:val="00855381"/>
    <w:rsid w:val="00856DF3"/>
    <w:rsid w:val="00871F3E"/>
    <w:rsid w:val="00872457"/>
    <w:rsid w:val="0088395F"/>
    <w:rsid w:val="008921FF"/>
    <w:rsid w:val="00892686"/>
    <w:rsid w:val="00893E72"/>
    <w:rsid w:val="008A3D75"/>
    <w:rsid w:val="008D1739"/>
    <w:rsid w:val="008D3599"/>
    <w:rsid w:val="008D396A"/>
    <w:rsid w:val="008D6254"/>
    <w:rsid w:val="008D7F9E"/>
    <w:rsid w:val="008F57A1"/>
    <w:rsid w:val="00900946"/>
    <w:rsid w:val="0090332F"/>
    <w:rsid w:val="00903D70"/>
    <w:rsid w:val="009046C1"/>
    <w:rsid w:val="00917856"/>
    <w:rsid w:val="00932F22"/>
    <w:rsid w:val="00933B73"/>
    <w:rsid w:val="00943E0C"/>
    <w:rsid w:val="00951590"/>
    <w:rsid w:val="00956DBB"/>
    <w:rsid w:val="00961EE0"/>
    <w:rsid w:val="0098116C"/>
    <w:rsid w:val="00994A26"/>
    <w:rsid w:val="009B0DC1"/>
    <w:rsid w:val="009B65DB"/>
    <w:rsid w:val="009B72AF"/>
    <w:rsid w:val="009C26EC"/>
    <w:rsid w:val="00A221F3"/>
    <w:rsid w:val="00A22275"/>
    <w:rsid w:val="00A404E4"/>
    <w:rsid w:val="00A4237A"/>
    <w:rsid w:val="00A729F1"/>
    <w:rsid w:val="00A8711A"/>
    <w:rsid w:val="00AB352D"/>
    <w:rsid w:val="00AB4929"/>
    <w:rsid w:val="00AC128E"/>
    <w:rsid w:val="00AE6927"/>
    <w:rsid w:val="00B01DCF"/>
    <w:rsid w:val="00B0380A"/>
    <w:rsid w:val="00B1571C"/>
    <w:rsid w:val="00B2327D"/>
    <w:rsid w:val="00B26DED"/>
    <w:rsid w:val="00B3334A"/>
    <w:rsid w:val="00B37CD1"/>
    <w:rsid w:val="00B5558B"/>
    <w:rsid w:val="00B56F4E"/>
    <w:rsid w:val="00B60677"/>
    <w:rsid w:val="00B648CE"/>
    <w:rsid w:val="00B64E32"/>
    <w:rsid w:val="00B67267"/>
    <w:rsid w:val="00B700A3"/>
    <w:rsid w:val="00B755E0"/>
    <w:rsid w:val="00BA031D"/>
    <w:rsid w:val="00BA4355"/>
    <w:rsid w:val="00BA5D11"/>
    <w:rsid w:val="00BA5DDC"/>
    <w:rsid w:val="00BB2693"/>
    <w:rsid w:val="00BE1F26"/>
    <w:rsid w:val="00BE6EE4"/>
    <w:rsid w:val="00C063C4"/>
    <w:rsid w:val="00C0672E"/>
    <w:rsid w:val="00C15D5C"/>
    <w:rsid w:val="00C249CD"/>
    <w:rsid w:val="00C3143F"/>
    <w:rsid w:val="00C42C09"/>
    <w:rsid w:val="00C431C7"/>
    <w:rsid w:val="00C446E8"/>
    <w:rsid w:val="00C54C6B"/>
    <w:rsid w:val="00C60F11"/>
    <w:rsid w:val="00C63D19"/>
    <w:rsid w:val="00C74C72"/>
    <w:rsid w:val="00C76FA2"/>
    <w:rsid w:val="00C76FB4"/>
    <w:rsid w:val="00C8005F"/>
    <w:rsid w:val="00C84942"/>
    <w:rsid w:val="00C93D01"/>
    <w:rsid w:val="00CA020A"/>
    <w:rsid w:val="00CA43F3"/>
    <w:rsid w:val="00CA68DB"/>
    <w:rsid w:val="00CB4B92"/>
    <w:rsid w:val="00CB7CB8"/>
    <w:rsid w:val="00CC0BF7"/>
    <w:rsid w:val="00CC1E8B"/>
    <w:rsid w:val="00CC417B"/>
    <w:rsid w:val="00CE0FE4"/>
    <w:rsid w:val="00CE4C0A"/>
    <w:rsid w:val="00CE74A3"/>
    <w:rsid w:val="00CE75A2"/>
    <w:rsid w:val="00CF2DB5"/>
    <w:rsid w:val="00D06741"/>
    <w:rsid w:val="00D1354A"/>
    <w:rsid w:val="00D17EB1"/>
    <w:rsid w:val="00D201C8"/>
    <w:rsid w:val="00D20798"/>
    <w:rsid w:val="00D36CBD"/>
    <w:rsid w:val="00D3769E"/>
    <w:rsid w:val="00D37D42"/>
    <w:rsid w:val="00D40D0B"/>
    <w:rsid w:val="00D5156D"/>
    <w:rsid w:val="00D56C32"/>
    <w:rsid w:val="00D57356"/>
    <w:rsid w:val="00D83C4E"/>
    <w:rsid w:val="00D863E3"/>
    <w:rsid w:val="00DA29AE"/>
    <w:rsid w:val="00DC2B88"/>
    <w:rsid w:val="00DC2CEA"/>
    <w:rsid w:val="00DC68F0"/>
    <w:rsid w:val="00DC7550"/>
    <w:rsid w:val="00DD34C0"/>
    <w:rsid w:val="00DE0924"/>
    <w:rsid w:val="00DE38A3"/>
    <w:rsid w:val="00DE3986"/>
    <w:rsid w:val="00E07BE4"/>
    <w:rsid w:val="00E111A2"/>
    <w:rsid w:val="00E36CBA"/>
    <w:rsid w:val="00E4125A"/>
    <w:rsid w:val="00E5140C"/>
    <w:rsid w:val="00E633A9"/>
    <w:rsid w:val="00E72B2B"/>
    <w:rsid w:val="00E75A9B"/>
    <w:rsid w:val="00E86DCD"/>
    <w:rsid w:val="00E9124E"/>
    <w:rsid w:val="00EA7085"/>
    <w:rsid w:val="00EB1B95"/>
    <w:rsid w:val="00EB51FE"/>
    <w:rsid w:val="00EB627D"/>
    <w:rsid w:val="00EB7572"/>
    <w:rsid w:val="00F2197B"/>
    <w:rsid w:val="00F26D2A"/>
    <w:rsid w:val="00F329E2"/>
    <w:rsid w:val="00F34DDC"/>
    <w:rsid w:val="00F351ED"/>
    <w:rsid w:val="00F40B0B"/>
    <w:rsid w:val="00F40CFE"/>
    <w:rsid w:val="00F44D96"/>
    <w:rsid w:val="00F4570D"/>
    <w:rsid w:val="00F76EAB"/>
    <w:rsid w:val="00F84418"/>
    <w:rsid w:val="00FA1D97"/>
    <w:rsid w:val="00FB5350"/>
    <w:rsid w:val="00FD134D"/>
    <w:rsid w:val="00FF037D"/>
    <w:rsid w:val="00FF5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7F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widowControl w:val="0"/>
      <w:spacing w:after="0" w:line="420" w:lineRule="exact"/>
      <w:jc w:val="center"/>
      <w:outlineLvl w:val="0"/>
    </w:pPr>
    <w:rPr>
      <w:rFonts w:eastAsia="MS Mincho" w:cs="Times New Roman"/>
      <w:b/>
      <w:bCs/>
      <w:kern w:val="2"/>
      <w:sz w:val="32"/>
      <w:szCs w:val="24"/>
      <w:lang w:eastAsia="ja-JP"/>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rPr>
      <w:rFonts w:eastAsia="MS Mincho" w:cs="Times New Roman"/>
      <w:b/>
      <w:bCs/>
      <w:kern w:val="2"/>
      <w:sz w:val="32"/>
      <w:szCs w:val="24"/>
      <w:lang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ind w:left="720"/>
      <w:contextualSpacing/>
    </w:pPr>
  </w:style>
  <w:style w:type="character" w:customStyle="1" w:styleId="NormalWebChar">
    <w:name w:val="Normal (Web) Char"/>
    <w:link w:val="NormalWeb"/>
    <w:rPr>
      <w:rFonts w:eastAsia="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BodyTextIndent2">
    <w:name w:val="Body Text Indent 2"/>
    <w:basedOn w:val="Normal"/>
    <w:link w:val="BodyTextIndent2Char"/>
    <w:pPr>
      <w:spacing w:after="0" w:line="240" w:lineRule="auto"/>
      <w:ind w:firstLine="567"/>
      <w:jc w:val="both"/>
    </w:pPr>
    <w:rPr>
      <w:rFonts w:ascii=".VnTime" w:eastAsia="Times New Roman" w:hAnsi=".VnTime" w:cs="Times New Roman"/>
      <w:szCs w:val="20"/>
    </w:rPr>
  </w:style>
  <w:style w:type="character" w:customStyle="1" w:styleId="BodyTextIndent2Char">
    <w:name w:val="Body Text Indent 2 Char"/>
    <w:basedOn w:val="DefaultParagraphFont"/>
    <w:link w:val="BodyTextIndent2"/>
    <w:rPr>
      <w:rFonts w:ascii=".VnTime" w:eastAsia="Times New Roman" w:hAnsi=".VnTime" w:cs="Times New Roman"/>
      <w:szCs w:val="20"/>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widowControl w:val="0"/>
      <w:spacing w:after="0" w:line="420" w:lineRule="exact"/>
      <w:jc w:val="center"/>
      <w:outlineLvl w:val="0"/>
    </w:pPr>
    <w:rPr>
      <w:rFonts w:eastAsia="MS Mincho" w:cs="Times New Roman"/>
      <w:b/>
      <w:bCs/>
      <w:kern w:val="2"/>
      <w:sz w:val="32"/>
      <w:szCs w:val="24"/>
      <w:lang w:eastAsia="ja-JP"/>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Pr>
      <w:color w:val="0000FF"/>
      <w:u w:val="single"/>
    </w:rPr>
  </w:style>
  <w:style w:type="character" w:customStyle="1" w:styleId="Heading1Char">
    <w:name w:val="Heading 1 Char"/>
    <w:basedOn w:val="DefaultParagraphFont"/>
    <w:link w:val="Heading1"/>
    <w:rPr>
      <w:rFonts w:eastAsia="MS Mincho" w:cs="Times New Roman"/>
      <w:b/>
      <w:bCs/>
      <w:kern w:val="2"/>
      <w:sz w:val="32"/>
      <w:szCs w:val="24"/>
      <w:lang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ind w:left="720"/>
      <w:contextualSpacing/>
    </w:pPr>
  </w:style>
  <w:style w:type="character" w:customStyle="1" w:styleId="NormalWebChar">
    <w:name w:val="Normal (Web) Char"/>
    <w:link w:val="NormalWeb"/>
    <w:rPr>
      <w:rFonts w:eastAsia="Times New Roman" w:cs="Times New Roman"/>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Strong">
    <w:name w:val="Strong"/>
    <w:basedOn w:val="DefaultParagraphFont"/>
    <w:uiPriority w:val="22"/>
    <w:qFormat/>
    <w:rPr>
      <w:b/>
      <w:bCs/>
    </w:r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BodyTextIndent2">
    <w:name w:val="Body Text Indent 2"/>
    <w:basedOn w:val="Normal"/>
    <w:link w:val="BodyTextIndent2Char"/>
    <w:pPr>
      <w:spacing w:after="0" w:line="240" w:lineRule="auto"/>
      <w:ind w:firstLine="567"/>
      <w:jc w:val="both"/>
    </w:pPr>
    <w:rPr>
      <w:rFonts w:ascii=".VnTime" w:eastAsia="Times New Roman" w:hAnsi=".VnTime" w:cs="Times New Roman"/>
      <w:szCs w:val="20"/>
    </w:rPr>
  </w:style>
  <w:style w:type="character" w:customStyle="1" w:styleId="BodyTextIndent2Char">
    <w:name w:val="Body Text Indent 2 Char"/>
    <w:basedOn w:val="DefaultParagraphFont"/>
    <w:link w:val="BodyTextIndent2"/>
    <w:rPr>
      <w:rFonts w:ascii=".VnTime" w:eastAsia="Times New Roman" w:hAnsi=".VnTime" w:cs="Times New Roman"/>
      <w:szCs w:val="20"/>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0449">
      <w:bodyDiv w:val="1"/>
      <w:marLeft w:val="0"/>
      <w:marRight w:val="0"/>
      <w:marTop w:val="0"/>
      <w:marBottom w:val="0"/>
      <w:divBdr>
        <w:top w:val="none" w:sz="0" w:space="0" w:color="auto"/>
        <w:left w:val="none" w:sz="0" w:space="0" w:color="auto"/>
        <w:bottom w:val="none" w:sz="0" w:space="0" w:color="auto"/>
        <w:right w:val="none" w:sz="0" w:space="0" w:color="auto"/>
      </w:divBdr>
    </w:div>
    <w:div w:id="76682066">
      <w:bodyDiv w:val="1"/>
      <w:marLeft w:val="0"/>
      <w:marRight w:val="0"/>
      <w:marTop w:val="0"/>
      <w:marBottom w:val="0"/>
      <w:divBdr>
        <w:top w:val="none" w:sz="0" w:space="0" w:color="auto"/>
        <w:left w:val="none" w:sz="0" w:space="0" w:color="auto"/>
        <w:bottom w:val="none" w:sz="0" w:space="0" w:color="auto"/>
        <w:right w:val="none" w:sz="0" w:space="0" w:color="auto"/>
      </w:divBdr>
    </w:div>
    <w:div w:id="257182845">
      <w:bodyDiv w:val="1"/>
      <w:marLeft w:val="0"/>
      <w:marRight w:val="0"/>
      <w:marTop w:val="0"/>
      <w:marBottom w:val="0"/>
      <w:divBdr>
        <w:top w:val="none" w:sz="0" w:space="0" w:color="auto"/>
        <w:left w:val="none" w:sz="0" w:space="0" w:color="auto"/>
        <w:bottom w:val="none" w:sz="0" w:space="0" w:color="auto"/>
        <w:right w:val="none" w:sz="0" w:space="0" w:color="auto"/>
      </w:divBdr>
    </w:div>
    <w:div w:id="298582703">
      <w:bodyDiv w:val="1"/>
      <w:marLeft w:val="0"/>
      <w:marRight w:val="0"/>
      <w:marTop w:val="0"/>
      <w:marBottom w:val="0"/>
      <w:divBdr>
        <w:top w:val="none" w:sz="0" w:space="0" w:color="auto"/>
        <w:left w:val="none" w:sz="0" w:space="0" w:color="auto"/>
        <w:bottom w:val="none" w:sz="0" w:space="0" w:color="auto"/>
        <w:right w:val="none" w:sz="0" w:space="0" w:color="auto"/>
      </w:divBdr>
    </w:div>
    <w:div w:id="532965428">
      <w:bodyDiv w:val="1"/>
      <w:marLeft w:val="0"/>
      <w:marRight w:val="0"/>
      <w:marTop w:val="0"/>
      <w:marBottom w:val="0"/>
      <w:divBdr>
        <w:top w:val="none" w:sz="0" w:space="0" w:color="auto"/>
        <w:left w:val="none" w:sz="0" w:space="0" w:color="auto"/>
        <w:bottom w:val="none" w:sz="0" w:space="0" w:color="auto"/>
        <w:right w:val="none" w:sz="0" w:space="0" w:color="auto"/>
      </w:divBdr>
    </w:div>
    <w:div w:id="549266134">
      <w:bodyDiv w:val="1"/>
      <w:marLeft w:val="0"/>
      <w:marRight w:val="0"/>
      <w:marTop w:val="0"/>
      <w:marBottom w:val="0"/>
      <w:divBdr>
        <w:top w:val="none" w:sz="0" w:space="0" w:color="auto"/>
        <w:left w:val="none" w:sz="0" w:space="0" w:color="auto"/>
        <w:bottom w:val="none" w:sz="0" w:space="0" w:color="auto"/>
        <w:right w:val="none" w:sz="0" w:space="0" w:color="auto"/>
      </w:divBdr>
    </w:div>
    <w:div w:id="874120508">
      <w:bodyDiv w:val="1"/>
      <w:marLeft w:val="0"/>
      <w:marRight w:val="0"/>
      <w:marTop w:val="0"/>
      <w:marBottom w:val="0"/>
      <w:divBdr>
        <w:top w:val="none" w:sz="0" w:space="0" w:color="auto"/>
        <w:left w:val="none" w:sz="0" w:space="0" w:color="auto"/>
        <w:bottom w:val="none" w:sz="0" w:space="0" w:color="auto"/>
        <w:right w:val="none" w:sz="0" w:space="0" w:color="auto"/>
      </w:divBdr>
    </w:div>
    <w:div w:id="918054034">
      <w:bodyDiv w:val="1"/>
      <w:marLeft w:val="0"/>
      <w:marRight w:val="0"/>
      <w:marTop w:val="0"/>
      <w:marBottom w:val="0"/>
      <w:divBdr>
        <w:top w:val="none" w:sz="0" w:space="0" w:color="auto"/>
        <w:left w:val="none" w:sz="0" w:space="0" w:color="auto"/>
        <w:bottom w:val="none" w:sz="0" w:space="0" w:color="auto"/>
        <w:right w:val="none" w:sz="0" w:space="0" w:color="auto"/>
      </w:divBdr>
    </w:div>
    <w:div w:id="1229465096">
      <w:bodyDiv w:val="1"/>
      <w:marLeft w:val="0"/>
      <w:marRight w:val="0"/>
      <w:marTop w:val="0"/>
      <w:marBottom w:val="0"/>
      <w:divBdr>
        <w:top w:val="none" w:sz="0" w:space="0" w:color="auto"/>
        <w:left w:val="none" w:sz="0" w:space="0" w:color="auto"/>
        <w:bottom w:val="none" w:sz="0" w:space="0" w:color="auto"/>
        <w:right w:val="none" w:sz="0" w:space="0" w:color="auto"/>
      </w:divBdr>
    </w:div>
    <w:div w:id="1260795942">
      <w:bodyDiv w:val="1"/>
      <w:marLeft w:val="0"/>
      <w:marRight w:val="0"/>
      <w:marTop w:val="0"/>
      <w:marBottom w:val="0"/>
      <w:divBdr>
        <w:top w:val="none" w:sz="0" w:space="0" w:color="auto"/>
        <w:left w:val="none" w:sz="0" w:space="0" w:color="auto"/>
        <w:bottom w:val="none" w:sz="0" w:space="0" w:color="auto"/>
        <w:right w:val="none" w:sz="0" w:space="0" w:color="auto"/>
      </w:divBdr>
    </w:div>
    <w:div w:id="1266308712">
      <w:bodyDiv w:val="1"/>
      <w:marLeft w:val="0"/>
      <w:marRight w:val="0"/>
      <w:marTop w:val="0"/>
      <w:marBottom w:val="0"/>
      <w:divBdr>
        <w:top w:val="none" w:sz="0" w:space="0" w:color="auto"/>
        <w:left w:val="none" w:sz="0" w:space="0" w:color="auto"/>
        <w:bottom w:val="none" w:sz="0" w:space="0" w:color="auto"/>
        <w:right w:val="none" w:sz="0" w:space="0" w:color="auto"/>
      </w:divBdr>
    </w:div>
    <w:div w:id="1537229248">
      <w:bodyDiv w:val="1"/>
      <w:marLeft w:val="0"/>
      <w:marRight w:val="0"/>
      <w:marTop w:val="0"/>
      <w:marBottom w:val="0"/>
      <w:divBdr>
        <w:top w:val="none" w:sz="0" w:space="0" w:color="auto"/>
        <w:left w:val="none" w:sz="0" w:space="0" w:color="auto"/>
        <w:bottom w:val="none" w:sz="0" w:space="0" w:color="auto"/>
        <w:right w:val="none" w:sz="0" w:space="0" w:color="auto"/>
      </w:divBdr>
    </w:div>
    <w:div w:id="1543665059">
      <w:bodyDiv w:val="1"/>
      <w:marLeft w:val="0"/>
      <w:marRight w:val="0"/>
      <w:marTop w:val="0"/>
      <w:marBottom w:val="0"/>
      <w:divBdr>
        <w:top w:val="none" w:sz="0" w:space="0" w:color="auto"/>
        <w:left w:val="none" w:sz="0" w:space="0" w:color="auto"/>
        <w:bottom w:val="none" w:sz="0" w:space="0" w:color="auto"/>
        <w:right w:val="none" w:sz="0" w:space="0" w:color="auto"/>
      </w:divBdr>
    </w:div>
    <w:div w:id="1607693054">
      <w:bodyDiv w:val="1"/>
      <w:marLeft w:val="0"/>
      <w:marRight w:val="0"/>
      <w:marTop w:val="0"/>
      <w:marBottom w:val="0"/>
      <w:divBdr>
        <w:top w:val="none" w:sz="0" w:space="0" w:color="auto"/>
        <w:left w:val="none" w:sz="0" w:space="0" w:color="auto"/>
        <w:bottom w:val="none" w:sz="0" w:space="0" w:color="auto"/>
        <w:right w:val="none" w:sz="0" w:space="0" w:color="auto"/>
      </w:divBdr>
    </w:div>
    <w:div w:id="1715697612">
      <w:bodyDiv w:val="1"/>
      <w:marLeft w:val="0"/>
      <w:marRight w:val="0"/>
      <w:marTop w:val="0"/>
      <w:marBottom w:val="0"/>
      <w:divBdr>
        <w:top w:val="none" w:sz="0" w:space="0" w:color="auto"/>
        <w:left w:val="none" w:sz="0" w:space="0" w:color="auto"/>
        <w:bottom w:val="none" w:sz="0" w:space="0" w:color="auto"/>
        <w:right w:val="none" w:sz="0" w:space="0" w:color="auto"/>
      </w:divBdr>
    </w:div>
    <w:div w:id="1899045594">
      <w:bodyDiv w:val="1"/>
      <w:marLeft w:val="0"/>
      <w:marRight w:val="0"/>
      <w:marTop w:val="0"/>
      <w:marBottom w:val="0"/>
      <w:divBdr>
        <w:top w:val="none" w:sz="0" w:space="0" w:color="auto"/>
        <w:left w:val="none" w:sz="0" w:space="0" w:color="auto"/>
        <w:bottom w:val="none" w:sz="0" w:space="0" w:color="auto"/>
        <w:right w:val="none" w:sz="0" w:space="0" w:color="auto"/>
      </w:divBdr>
    </w:div>
    <w:div w:id="203981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6ED05-D58F-4C8B-8226-C0FBDB8D6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372</Words>
  <Characters>2121</Characters>
  <Application>Microsoft Office Word</Application>
  <DocSecurity>0</DocSecurity>
  <Lines>17</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Phòng Quản lý Thương mại - Sở Công thương</vt:lpstr>
      <vt:lpstr>Phòng Quản lý Thương mại - Sở Công thương</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Quản lý Thương mại - Sở Công thương</dc:title>
  <dc:creator>User</dc:creator>
  <cp:lastModifiedBy>May tinh 3</cp:lastModifiedBy>
  <cp:revision>46</cp:revision>
  <cp:lastPrinted>2026-07-15T09:06:00Z</cp:lastPrinted>
  <dcterms:created xsi:type="dcterms:W3CDTF">2026-05-20T09:13:00Z</dcterms:created>
  <dcterms:modified xsi:type="dcterms:W3CDTF">2026-09-16T12:31:00Z</dcterms:modified>
</cp:coreProperties>
</file>