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9A" w:rsidRPr="009A0A26" w:rsidRDefault="00F222B1" w:rsidP="0083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>Phụ lụ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C3499A">
        <w:rPr>
          <w:rFonts w:ascii="Times New Roman" w:hAnsi="Times New Roman" w:cs="Times New Roman"/>
          <w:b/>
          <w:sz w:val="28"/>
          <w:szCs w:val="28"/>
        </w:rPr>
        <w:t>X</w:t>
      </w:r>
    </w:p>
    <w:p w:rsidR="00C3499A" w:rsidRDefault="00C3499A" w:rsidP="0083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 xml:space="preserve">PHẠM VI HÀNH LANG BẢO VỆ NGUỒN NƯỚC </w:t>
      </w:r>
      <w:r w:rsidRPr="00C3499A">
        <w:rPr>
          <w:rFonts w:ascii="Times New Roman" w:hAnsi="Times New Roman" w:cs="Times New Roman"/>
          <w:b/>
          <w:sz w:val="28"/>
          <w:szCs w:val="28"/>
        </w:rPr>
        <w:t>HUYỆN LONG THÀNH</w:t>
      </w:r>
    </w:p>
    <w:p w:rsidR="0083541F" w:rsidRPr="009A0A26" w:rsidRDefault="0083541F" w:rsidP="008354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0A2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Ban hành k</w:t>
      </w:r>
      <w:r w:rsidRPr="009A0A26">
        <w:rPr>
          <w:rFonts w:ascii="Times New Roman" w:hAnsi="Times New Roman" w:cs="Times New Roman"/>
          <w:i/>
          <w:sz w:val="28"/>
          <w:szCs w:val="28"/>
        </w:rPr>
        <w:t>èm theo Quyết định số</w:t>
      </w:r>
      <w:r>
        <w:rPr>
          <w:rFonts w:ascii="Times New Roman" w:hAnsi="Times New Roman" w:cs="Times New Roman"/>
          <w:i/>
          <w:sz w:val="28"/>
          <w:szCs w:val="28"/>
        </w:rPr>
        <w:t xml:space="preserve"> 60</w:t>
      </w:r>
      <w:r w:rsidRPr="009A0A26">
        <w:rPr>
          <w:rFonts w:ascii="Times New Roman" w:hAnsi="Times New Roman" w:cs="Times New Roman"/>
          <w:i/>
          <w:sz w:val="28"/>
          <w:szCs w:val="28"/>
        </w:rPr>
        <w:t>/202</w:t>
      </w:r>
      <w:r>
        <w:rPr>
          <w:rFonts w:ascii="Times New Roman" w:hAnsi="Times New Roman" w:cs="Times New Roman"/>
          <w:i/>
          <w:sz w:val="28"/>
          <w:szCs w:val="28"/>
        </w:rPr>
        <w:t>2/QĐ-UBND ngày 27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của Ủy ban nhân dân tỉnh Đồng Nai)</w:t>
      </w:r>
    </w:p>
    <w:p w:rsidR="00C3499A" w:rsidRDefault="0083541F" w:rsidP="0083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7B531" wp14:editId="218EF005">
                <wp:simplePos x="0" y="0"/>
                <wp:positionH relativeFrom="column">
                  <wp:posOffset>3337560</wp:posOffset>
                </wp:positionH>
                <wp:positionV relativeFrom="paragraph">
                  <wp:posOffset>37135</wp:posOffset>
                </wp:positionV>
                <wp:extent cx="3019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9pt" to="50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" strokecolor="#4579b8 [3044]"/>
            </w:pict>
          </mc:Fallback>
        </mc:AlternateContent>
      </w:r>
    </w:p>
    <w:p w:rsidR="0083541F" w:rsidRPr="009A0A26" w:rsidRDefault="0083541F" w:rsidP="0083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998"/>
        <w:gridCol w:w="2076"/>
        <w:gridCol w:w="1408"/>
        <w:gridCol w:w="1491"/>
        <w:gridCol w:w="1056"/>
        <w:gridCol w:w="936"/>
        <w:gridCol w:w="1030"/>
        <w:gridCol w:w="936"/>
        <w:gridCol w:w="1052"/>
        <w:gridCol w:w="1069"/>
        <w:gridCol w:w="1246"/>
      </w:tblGrid>
      <w:tr w:rsidR="00C3499A" w:rsidRPr="0083541F" w:rsidTr="001D6D16">
        <w:trPr>
          <w:trHeight w:val="300"/>
          <w:tblHeader/>
        </w:trPr>
        <w:tc>
          <w:tcPr>
            <w:tcW w:w="632" w:type="dxa"/>
            <w:vMerge w:val="restart"/>
            <w:shd w:val="clear" w:color="auto" w:fill="auto"/>
            <w:noWrap/>
            <w:vAlign w:val="center"/>
          </w:tcPr>
          <w:p w:rsidR="00C3499A" w:rsidRPr="0083541F" w:rsidRDefault="0083541F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4074" w:type="dxa"/>
            <w:gridSpan w:val="2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nguồn nước</w:t>
            </w:r>
          </w:p>
        </w:tc>
        <w:tc>
          <w:tcPr>
            <w:tcW w:w="2899" w:type="dxa"/>
            <w:gridSpan w:val="2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Phạm vi hành chính</w:t>
            </w:r>
          </w:p>
        </w:tc>
        <w:tc>
          <w:tcPr>
            <w:tcW w:w="3958" w:type="dxa"/>
            <w:gridSpan w:val="4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Tọa độ địa lý</w:t>
            </w:r>
          </w:p>
        </w:tc>
        <w:tc>
          <w:tcPr>
            <w:tcW w:w="2121" w:type="dxa"/>
            <w:gridSpan w:val="2"/>
            <w:vMerge w:val="restart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</w:rPr>
              <w:t>Phạm vi hành lang bảo vệ nguồn nước (m)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Chức năng hành lang bảo vệ nguồn nước</w:t>
            </w:r>
          </w:p>
        </w:tc>
      </w:tr>
      <w:tr w:rsidR="00C3499A" w:rsidRPr="0083541F" w:rsidTr="001D6D16">
        <w:trPr>
          <w:trHeight w:val="300"/>
          <w:tblHeader/>
        </w:trPr>
        <w:tc>
          <w:tcPr>
            <w:tcW w:w="632" w:type="dxa"/>
            <w:vMerge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Tại địa phương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Theo Quyết định số 4520/QĐ-UBND</w:t>
            </w:r>
          </w:p>
        </w:tc>
        <w:tc>
          <w:tcPr>
            <w:tcW w:w="1408" w:type="dxa"/>
            <w:vMerge w:val="restart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</w:rPr>
              <w:t>Huyện</w:t>
            </w:r>
          </w:p>
        </w:tc>
        <w:tc>
          <w:tcPr>
            <w:tcW w:w="1491" w:type="dxa"/>
            <w:vMerge w:val="restart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Thị trấn/Xã</w:t>
            </w:r>
          </w:p>
        </w:tc>
        <w:tc>
          <w:tcPr>
            <w:tcW w:w="1992" w:type="dxa"/>
            <w:gridSpan w:val="2"/>
            <w:shd w:val="clear" w:color="auto" w:fill="auto"/>
            <w:noWrap/>
            <w:vAlign w:val="center"/>
          </w:tcPr>
          <w:p w:rsidR="00C3499A" w:rsidRPr="0083541F" w:rsidRDefault="00831385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Tọa</w:t>
            </w:r>
            <w:r w:rsidR="00C3499A" w:rsidRPr="0083541F">
              <w:rPr>
                <w:rFonts w:ascii="Times New Roman" w:eastAsia="Times New Roman" w:hAnsi="Times New Roman" w:cs="Times New Roman"/>
                <w:b/>
                <w:bCs/>
              </w:rPr>
              <w:t xml:space="preserve"> độ điểm đầu</w:t>
            </w:r>
          </w:p>
        </w:tc>
        <w:tc>
          <w:tcPr>
            <w:tcW w:w="1966" w:type="dxa"/>
            <w:gridSpan w:val="2"/>
            <w:shd w:val="clear" w:color="auto" w:fill="auto"/>
            <w:noWrap/>
            <w:vAlign w:val="center"/>
          </w:tcPr>
          <w:p w:rsidR="00C3499A" w:rsidRPr="0083541F" w:rsidRDefault="00831385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Tọa</w:t>
            </w:r>
            <w:bookmarkStart w:id="0" w:name="_GoBack"/>
            <w:bookmarkEnd w:id="0"/>
            <w:r w:rsidR="00C3499A" w:rsidRPr="008354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độ điểm cuối</w:t>
            </w:r>
          </w:p>
        </w:tc>
        <w:tc>
          <w:tcPr>
            <w:tcW w:w="2121" w:type="dxa"/>
            <w:gridSpan w:val="2"/>
            <w:vMerge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499A" w:rsidRPr="0083541F" w:rsidTr="001D6D16">
        <w:trPr>
          <w:trHeight w:val="300"/>
          <w:tblHeader/>
        </w:trPr>
        <w:tc>
          <w:tcPr>
            <w:tcW w:w="632" w:type="dxa"/>
            <w:vMerge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vMerge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  <w:vMerge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</w:rPr>
              <w:t>Bờ trái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541F">
              <w:rPr>
                <w:rFonts w:ascii="Times New Roman" w:eastAsia="Times New Roman" w:hAnsi="Times New Roman" w:cs="Times New Roman"/>
                <w:b/>
                <w:bCs/>
              </w:rPr>
              <w:t>Bờ phải</w:t>
            </w: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Bà Chèo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Bà Chèo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Tam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1194420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409989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1196150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405190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Nước Lạnh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Nước Lạnh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Tam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1194452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407918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1193828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407748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Giồng 1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Giồng 2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Tam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1196480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407608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1196188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406166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Ông Sắt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Ông Sắt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Tam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1194024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406984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1195032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405208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c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Ông Thiện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Ông Thiện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Tam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1195262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406790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1194786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406394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Ông Đẩu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Ông Đẩu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Tam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1193397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407099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1194955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405367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Ngăn Ngay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Ngăn Ngay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Tam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1193452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406502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1194176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405785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Nước Trong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Nước Trong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Tam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1193550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409527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1192280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404272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La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La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Tam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1193448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404429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1192739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404343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6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Đồng Nai và các phụ lưu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Đồng Nai và các phụ lưu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Tam An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1197329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404314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1192280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404272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b, c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Nước Trong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Nước Trong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An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1193361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410611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1192605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406218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Tắc Gò Đa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Tắc Gò Đa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An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1191657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408384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1192246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406598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Sông Nhạn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Sông Nhạn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Bình An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1201255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425084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1203155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422674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Sâu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Sâu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Bình An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1199136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427150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1199881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424406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Cả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Cả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1187296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420295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1185665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417623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b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Suối Cả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Suối Cả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1185665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417623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1184497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415328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83541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b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Suối Tre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Suối Tre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1188134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416800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1186772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413948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Nhum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Nhum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1181146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416513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Tất Cá Táng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Tất Cá Táng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1180312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417484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Thị Vải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Thị Vải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Phước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1184764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414849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1180312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417484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c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Tất Cá Táng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Tất Cá Táng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Phước Thái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1180315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417647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Bến Ngự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Bến Ngự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Phước Thái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1180990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419914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1179714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418005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c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Ngoài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Rạch Ngoài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Phước Thái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1181041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421565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1180373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420259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Tôm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Tôm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Phước Thái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1179687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421367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1180166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420476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Quán Chim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Quán Chim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Phước Thái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1180166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420476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1179232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419372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Tất Cá Thâu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Tất Cá Thâu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Phước Thái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1179690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420184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1179771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419551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Thị Vải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Sông Thị Vải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Phước Thái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1180315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417647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1177384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419470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c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Phèn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Phèn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TT. Long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1193988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412543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1192577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413067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Bến Năng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Sông Bến Năng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TT. Long Thành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1192577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413067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1191312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411421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b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Cây Khế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Cây Khế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Lộc An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1198296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419814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1197817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418534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Phèn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Phèn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Lộc An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1192829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413140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1192577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413067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268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Sông Đông Hữu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Sông Đông Hữu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Long An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1190257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414699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1189030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413305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b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Sông Bưng Môn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Sông Bưng Môn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Long An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1192544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418400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1190653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414989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b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Phèn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Phèn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Long Đức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1197639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414054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1193488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412585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Cầu Vạc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Le Cầu Vạc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Phước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1181076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425230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1179607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423552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1D6D16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3499A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  <w:hideMark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lastRenderedPageBreak/>
              <w:t>36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Le Cầu - Thái Thiện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Le Cầu - Thái Thiện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Phước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1179607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423552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1179700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421406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99A" w:rsidRPr="0083541F" w:rsidRDefault="00C3499A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C974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 w:themeColor="text1"/>
              </w:rPr>
              <w:t>Suối Đá Vàng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C974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 w:themeColor="text1"/>
              </w:rPr>
              <w:t>SĐV-02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C974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 w:themeColor="text1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C974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 w:themeColor="text1"/>
              </w:rPr>
              <w:t>Phước Bình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C974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 w:themeColor="text1"/>
              </w:rPr>
              <w:t>1179260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C974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 w:themeColor="text1"/>
              </w:rPr>
              <w:t>426905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C974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 w:themeColor="text1"/>
              </w:rPr>
              <w:t>1181635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C974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 w:themeColor="text1"/>
              </w:rPr>
              <w:t>431448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C974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C974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C974D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Ba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Ba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Tân Hiệp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1183825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431408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1181076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425230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C349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Đá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Đá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Bàu Cạn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1186960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431149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1185188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428378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Le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Le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Bàu Cạn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1185585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433046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1182653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428186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Cả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Cả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Bàu Cạn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1188499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431502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1190691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427280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C974D4" w:rsidRPr="0083541F" w:rsidTr="001D6D16">
        <w:trPr>
          <w:trHeight w:val="315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Bản Cù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Trầu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Bàu Cạn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1190691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427280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1189108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422033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1 -</w:t>
            </w:r>
            <w:r w:rsidR="001D6D1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Tân Hiệp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1 -</w:t>
            </w:r>
            <w:r w:rsidR="001D6D1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Tân Hiệp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Tân Hiệp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1185067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425815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1181076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425230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2 -</w:t>
            </w:r>
            <w:r w:rsidR="001D6D1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Tân Hiệp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2 -</w:t>
            </w:r>
            <w:r w:rsidR="001D6D1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Tân Hiệp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Tân Hiệp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1183367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427453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1182423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426665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Quýt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Quýt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Cẩm Đường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1193314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430222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1191135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431547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Đục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Đục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Cẩm Đường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1194779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430759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1195187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427887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Ông Trữ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Ông Trữ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Bình Sơn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1195579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424141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1194904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421907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b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Bưng Môn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Bưng Môn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Bình Sơn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1194904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421907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1192667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418428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b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Trầu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Suối Trầu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Bình Sơn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1190702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427266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1188932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423923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b</w:t>
            </w:r>
          </w:p>
        </w:tc>
      </w:tr>
      <w:tr w:rsidR="00C974D4" w:rsidRPr="0083541F" w:rsidTr="001D6D1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:rsidR="00C974D4" w:rsidRPr="0083541F" w:rsidRDefault="00C974D4" w:rsidP="006B35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Long Phú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Suối Long Phú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Xã Phước Thái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1185243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420562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1181333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419161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54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74D4" w:rsidRPr="0083541F" w:rsidRDefault="00C974D4" w:rsidP="00A27A3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541F">
              <w:rPr>
                <w:rFonts w:ascii="Times New Roman" w:eastAsia="Times New Roman" w:hAnsi="Times New Roman" w:cs="Times New Roman"/>
                <w:color w:val="000000"/>
              </w:rPr>
              <w:t>a, b</w:t>
            </w:r>
          </w:p>
        </w:tc>
      </w:tr>
    </w:tbl>
    <w:p w:rsidR="00C3499A" w:rsidRDefault="00C3499A" w:rsidP="00C3499A"/>
    <w:sectPr w:rsidR="00C3499A" w:rsidSect="0083541F">
      <w:headerReference w:type="default" r:id="rId7"/>
      <w:pgSz w:w="16840" w:h="11907" w:orient="landscape" w:code="9"/>
      <w:pgMar w:top="1134" w:right="964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3B" w:rsidRDefault="004D753B">
      <w:pPr>
        <w:spacing w:after="0" w:line="240" w:lineRule="auto"/>
      </w:pPr>
      <w:r>
        <w:separator/>
      </w:r>
    </w:p>
  </w:endnote>
  <w:endnote w:type="continuationSeparator" w:id="0">
    <w:p w:rsidR="004D753B" w:rsidRDefault="004D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3B" w:rsidRDefault="004D753B">
      <w:pPr>
        <w:spacing w:after="0" w:line="240" w:lineRule="auto"/>
      </w:pPr>
      <w:r>
        <w:separator/>
      </w:r>
    </w:p>
  </w:footnote>
  <w:footnote w:type="continuationSeparator" w:id="0">
    <w:p w:rsidR="004D753B" w:rsidRDefault="004D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26" w:rsidRPr="00DD5A10" w:rsidRDefault="004D753B" w:rsidP="00DD5A10">
    <w:pPr>
      <w:pStyle w:val="Header"/>
      <w:rPr>
        <w:rFonts w:ascii="Times New Roman" w:hAnsi="Times New Roman" w:cs="Times New Roman"/>
        <w:sz w:val="28"/>
        <w:szCs w:val="28"/>
      </w:rPr>
    </w:pPr>
  </w:p>
  <w:p w:rsidR="009A0A26" w:rsidRDefault="004D7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9A"/>
    <w:rsid w:val="00031749"/>
    <w:rsid w:val="00173681"/>
    <w:rsid w:val="001D6D16"/>
    <w:rsid w:val="001F2ABB"/>
    <w:rsid w:val="00227A4A"/>
    <w:rsid w:val="003849A1"/>
    <w:rsid w:val="003E3F17"/>
    <w:rsid w:val="004D753B"/>
    <w:rsid w:val="0079296E"/>
    <w:rsid w:val="00831385"/>
    <w:rsid w:val="0083541F"/>
    <w:rsid w:val="0089240E"/>
    <w:rsid w:val="009C60EB"/>
    <w:rsid w:val="00A176CC"/>
    <w:rsid w:val="00A74721"/>
    <w:rsid w:val="00B16841"/>
    <w:rsid w:val="00C32A4A"/>
    <w:rsid w:val="00C3499A"/>
    <w:rsid w:val="00C71D21"/>
    <w:rsid w:val="00C974D4"/>
    <w:rsid w:val="00D6308B"/>
    <w:rsid w:val="00DD5A10"/>
    <w:rsid w:val="00E83060"/>
    <w:rsid w:val="00EE5BFD"/>
    <w:rsid w:val="00F2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9A"/>
  </w:style>
  <w:style w:type="paragraph" w:styleId="BalloonText">
    <w:name w:val="Balloon Text"/>
    <w:basedOn w:val="Normal"/>
    <w:link w:val="BalloonTextChar"/>
    <w:uiPriority w:val="99"/>
    <w:semiHidden/>
    <w:unhideWhenUsed/>
    <w:rsid w:val="00C3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9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D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9A"/>
  </w:style>
  <w:style w:type="paragraph" w:styleId="BalloonText">
    <w:name w:val="Balloon Text"/>
    <w:basedOn w:val="Normal"/>
    <w:link w:val="BalloonTextChar"/>
    <w:uiPriority w:val="99"/>
    <w:semiHidden/>
    <w:unhideWhenUsed/>
    <w:rsid w:val="00C3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9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D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87C58-C3A2-470A-A374-3487E59F45CC}"/>
</file>

<file path=customXml/itemProps2.xml><?xml version="1.0" encoding="utf-8"?>
<ds:datastoreItem xmlns:ds="http://schemas.openxmlformats.org/officeDocument/2006/customXml" ds:itemID="{BACDCA56-A739-4F4B-A88A-7A353051DA91}"/>
</file>

<file path=customXml/itemProps3.xml><?xml version="1.0" encoding="utf-8"?>
<ds:datastoreItem xmlns:ds="http://schemas.openxmlformats.org/officeDocument/2006/customXml" ds:itemID="{4964E5FF-DCCE-4BF0-808A-F9FF6E9DD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11</cp:revision>
  <cp:lastPrinted>2023-02-07T01:07:00Z</cp:lastPrinted>
  <dcterms:created xsi:type="dcterms:W3CDTF">2022-02-08T09:38:00Z</dcterms:created>
  <dcterms:modified xsi:type="dcterms:W3CDTF">2023-02-08T08:08:00Z</dcterms:modified>
</cp:coreProperties>
</file>