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6"/>
      </w:tblGrid>
      <w:tr w:rsidR="00BC1C42" w:rsidRPr="00BC1C42" w14:paraId="4F79F21C" w14:textId="77777777" w:rsidTr="00BC1C42">
        <w:trPr>
          <w:trHeight w:val="1021"/>
        </w:trPr>
        <w:tc>
          <w:tcPr>
            <w:tcW w:w="1660" w:type="pct"/>
            <w:hideMark/>
          </w:tcPr>
          <w:p w14:paraId="593E6D50" w14:textId="77777777" w:rsidR="00BC1C42" w:rsidRPr="00BC1C42" w:rsidRDefault="00BC1C42" w:rsidP="00BC1C42">
            <w:pPr>
              <w:autoSpaceDN w:val="0"/>
              <w:spacing w:after="0" w:line="240" w:lineRule="auto"/>
              <w:ind w:hanging="3"/>
              <w:jc w:val="center"/>
              <w:rPr>
                <w:rFonts w:eastAsia="PMingLiU"/>
                <w:b/>
                <w:sz w:val="26"/>
                <w:szCs w:val="26"/>
                <w:lang w:val="vi-VN" w:eastAsia="vi-VN"/>
              </w:rPr>
            </w:pPr>
            <w:r w:rsidRPr="00BC1C42">
              <w:rPr>
                <w:rFonts w:eastAsia="PMingLiU"/>
                <w:b/>
                <w:sz w:val="26"/>
                <w:szCs w:val="26"/>
                <w:lang w:val="vi-VN" w:eastAsia="vi-VN"/>
              </w:rPr>
              <w:t>ỦY BAN NHÂN DÂN</w:t>
            </w:r>
          </w:p>
          <w:p w14:paraId="4AF46AF5" w14:textId="77777777" w:rsidR="00BC1C42" w:rsidRPr="00BC1C42" w:rsidRDefault="00BC1C42" w:rsidP="00BC1C42">
            <w:pPr>
              <w:autoSpaceDN w:val="0"/>
              <w:spacing w:after="0" w:line="240" w:lineRule="auto"/>
              <w:jc w:val="center"/>
              <w:rPr>
                <w:rFonts w:eastAsia="PMingLiU"/>
                <w:b/>
                <w:sz w:val="26"/>
                <w:szCs w:val="26"/>
                <w:lang w:val="vi-VN" w:eastAsia="vi-VN"/>
              </w:rPr>
            </w:pPr>
            <w:r w:rsidRPr="00BC1C42">
              <w:rPr>
                <w:rFonts w:eastAsia="Times New Roman"/>
                <w:noProof/>
                <w:sz w:val="22"/>
                <w:szCs w:val="22"/>
                <w:lang w:val="en-US"/>
              </w:rPr>
              <mc:AlternateContent>
                <mc:Choice Requires="wps">
                  <w:drawing>
                    <wp:anchor distT="4294967220" distB="4294967220" distL="114300" distR="114300" simplePos="0" relativeHeight="251660288" behindDoc="0" locked="0" layoutInCell="1" allowOverlap="1" wp14:anchorId="607485E6" wp14:editId="7141B19A">
                      <wp:simplePos x="0" y="0"/>
                      <wp:positionH relativeFrom="column">
                        <wp:posOffset>632460</wp:posOffset>
                      </wp:positionH>
                      <wp:positionV relativeFrom="paragraph">
                        <wp:posOffset>220980</wp:posOffset>
                      </wp:positionV>
                      <wp:extent cx="640080" cy="0"/>
                      <wp:effectExtent l="0" t="0" r="26670" b="1905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OGHAIAADU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Qr8QQjRXpo&#10;0c5bItrOo0orBQZqi7Lg02BcAfBKbW2olJ7Uzjxr+tUhpauOqJZHva9nAyTxRvJwJSycga/th0+a&#10;AYYcvI6mnRrbB0qwA51ib8733vCTRxQ2Z3mazqGD9HaUkOJ2z1jnP3LdozApsRQquEYKcnx2HpQD&#10;9AYJ20pvhJSx81KhocSL6WQaLzgtBQuHAeZsu6+kRUcSshN/wQYge4BZfVAsknWcsPV17omQlzng&#10;pQp8UAnIuc4u4fi2SBfr+Xqej/LJbD3K07oefdhU+Wi2yd5P63d1VdXZ9yAty4tOMMZVUHcLapb/&#10;XRCuT+YSsXtU7zYkj+yxRBB7+4+iYytD9y452Gt23trgRugqZDOCr+8ohP/XdUT9fO2rH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6pvzhhwCAAA1BAAADgAAAAAAAAAAAAAAAAAuAgAAZHJzL2Uyb0RvYy54bWxQSwECLQAU&#10;AAYACAAAACEAvIVIPdwAAAAIAQAADwAAAAAAAAAAAAAAAAB2BAAAZHJzL2Rvd25yZXYueG1sUEsF&#10;BgAAAAAEAAQA8wAAAH8FAAAAAA==&#10;"/>
                  </w:pict>
                </mc:Fallback>
              </mc:AlternateContent>
            </w:r>
            <w:r w:rsidRPr="00BC1C42">
              <w:rPr>
                <w:rFonts w:eastAsia="PMingLiU"/>
                <w:b/>
                <w:sz w:val="26"/>
                <w:szCs w:val="26"/>
                <w:lang w:val="vi-VN" w:eastAsia="vi-VN"/>
              </w:rPr>
              <w:t>THÀNH PHỐ ĐỒNG NAI</w:t>
            </w:r>
          </w:p>
        </w:tc>
        <w:tc>
          <w:tcPr>
            <w:tcW w:w="399" w:type="pct"/>
          </w:tcPr>
          <w:p w14:paraId="1DB80B21" w14:textId="77777777" w:rsidR="00BC1C42" w:rsidRPr="00BC1C42" w:rsidRDefault="00BC1C42" w:rsidP="00BC1C42">
            <w:pPr>
              <w:autoSpaceDN w:val="0"/>
              <w:spacing w:after="0" w:line="240" w:lineRule="auto"/>
              <w:jc w:val="center"/>
              <w:rPr>
                <w:rFonts w:eastAsia="PMingLiU"/>
                <w:b/>
                <w:sz w:val="26"/>
                <w:szCs w:val="26"/>
                <w:lang w:val="vi-VN" w:eastAsia="vi-VN"/>
              </w:rPr>
            </w:pPr>
          </w:p>
          <w:p w14:paraId="388FA776" w14:textId="77777777" w:rsidR="00BC1C42" w:rsidRPr="00BC1C42" w:rsidRDefault="00BC1C42" w:rsidP="00BC1C42">
            <w:pPr>
              <w:autoSpaceDN w:val="0"/>
              <w:spacing w:after="0" w:line="240" w:lineRule="auto"/>
              <w:jc w:val="center"/>
              <w:rPr>
                <w:rFonts w:eastAsia="PMingLiU"/>
                <w:lang w:val="vi-VN" w:eastAsia="vi-VN"/>
              </w:rPr>
            </w:pPr>
          </w:p>
        </w:tc>
        <w:tc>
          <w:tcPr>
            <w:tcW w:w="2941" w:type="pct"/>
            <w:hideMark/>
          </w:tcPr>
          <w:p w14:paraId="7A1835BA" w14:textId="77777777" w:rsidR="00BC1C42" w:rsidRPr="00BC1C42" w:rsidRDefault="00BC1C42" w:rsidP="00BC1C42">
            <w:pPr>
              <w:autoSpaceDN w:val="0"/>
              <w:spacing w:after="0" w:line="240" w:lineRule="auto"/>
              <w:jc w:val="center"/>
              <w:rPr>
                <w:rFonts w:eastAsia="PMingLiU"/>
                <w:b/>
                <w:sz w:val="26"/>
                <w:szCs w:val="26"/>
                <w:lang w:val="vi-VN" w:eastAsia="vi-VN"/>
              </w:rPr>
            </w:pPr>
            <w:r w:rsidRPr="00BC1C42">
              <w:rPr>
                <w:rFonts w:eastAsia="PMingLiU"/>
                <w:b/>
                <w:sz w:val="26"/>
                <w:szCs w:val="26"/>
                <w:lang w:val="vi-VN" w:eastAsia="vi-VN"/>
              </w:rPr>
              <w:t>CỘNG HÒA XÃ HỘI CHỦ NGHĨA VIỆT NAM</w:t>
            </w:r>
          </w:p>
          <w:p w14:paraId="0DD214F0" w14:textId="77777777" w:rsidR="00BC1C42" w:rsidRPr="00BC1C42" w:rsidRDefault="00BC1C42" w:rsidP="00BC1C42">
            <w:pPr>
              <w:autoSpaceDN w:val="0"/>
              <w:spacing w:after="0" w:line="240" w:lineRule="auto"/>
              <w:jc w:val="center"/>
              <w:rPr>
                <w:rFonts w:eastAsia="PMingLiU"/>
                <w:lang w:val="vi-VN" w:eastAsia="vi-VN"/>
              </w:rPr>
            </w:pPr>
            <w:r w:rsidRPr="00BC1C42">
              <w:rPr>
                <w:rFonts w:eastAsia="Times New Roman"/>
                <w:noProof/>
                <w:sz w:val="22"/>
                <w:szCs w:val="22"/>
                <w:lang w:val="en-US"/>
              </w:rPr>
              <mc:AlternateContent>
                <mc:Choice Requires="wps">
                  <w:drawing>
                    <wp:anchor distT="4294967221" distB="4294967221" distL="114300" distR="114300" simplePos="0" relativeHeight="251661312" behindDoc="0" locked="0" layoutInCell="1" allowOverlap="1" wp14:anchorId="0047541D" wp14:editId="4B72970E">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312;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BC1C42">
              <w:rPr>
                <w:rFonts w:eastAsia="PMingLiU"/>
                <w:b/>
                <w:lang w:val="vi-VN" w:eastAsia="vi-VN"/>
              </w:rPr>
              <w:t>Độc lập - Tự do - Hạnh phúc</w:t>
            </w:r>
          </w:p>
        </w:tc>
      </w:tr>
      <w:tr w:rsidR="00BC1C42" w:rsidRPr="00BC1C42" w14:paraId="5D0D409C" w14:textId="77777777" w:rsidTr="00BC1C42">
        <w:trPr>
          <w:trHeight w:val="20"/>
        </w:trPr>
        <w:tc>
          <w:tcPr>
            <w:tcW w:w="1660" w:type="pct"/>
            <w:hideMark/>
          </w:tcPr>
          <w:p w14:paraId="1449FB7C" w14:textId="2631C657" w:rsidR="00BC1C42" w:rsidRPr="00BC1C42" w:rsidRDefault="00BC1C42" w:rsidP="00BC1C42">
            <w:pPr>
              <w:autoSpaceDN w:val="0"/>
              <w:spacing w:after="0" w:line="240" w:lineRule="auto"/>
              <w:jc w:val="center"/>
              <w:rPr>
                <w:rFonts w:eastAsia="PMingLiU"/>
                <w:b/>
                <w:sz w:val="26"/>
                <w:szCs w:val="26"/>
                <w:lang w:val="vi-VN" w:eastAsia="vi-VN"/>
              </w:rPr>
            </w:pPr>
            <w:r w:rsidRPr="00BC1C42">
              <w:rPr>
                <w:rFonts w:eastAsia="PMingLiU"/>
                <w:sz w:val="26"/>
                <w:szCs w:val="26"/>
                <w:lang w:val="vi-VN" w:eastAsia="vi-VN"/>
              </w:rPr>
              <w:t xml:space="preserve">Số: </w:t>
            </w:r>
            <w:r w:rsidRPr="00BC1C42">
              <w:rPr>
                <w:rFonts w:eastAsia="PMingLiU"/>
                <w:sz w:val="26"/>
                <w:szCs w:val="26"/>
                <w:lang w:val="en-US" w:eastAsia="vi-VN"/>
              </w:rPr>
              <w:t>6</w:t>
            </w:r>
            <w:r>
              <w:rPr>
                <w:rFonts w:eastAsia="PMingLiU"/>
                <w:sz w:val="26"/>
                <w:szCs w:val="26"/>
                <w:lang w:val="en-US" w:eastAsia="vi-VN"/>
              </w:rPr>
              <w:t>2</w:t>
            </w:r>
            <w:r w:rsidRPr="00BC1C42">
              <w:rPr>
                <w:rFonts w:eastAsia="PMingLiU"/>
                <w:sz w:val="26"/>
                <w:szCs w:val="26"/>
                <w:lang w:val="vi-VN" w:eastAsia="vi-VN"/>
              </w:rPr>
              <w:t>/2026/QĐ-UBND</w:t>
            </w:r>
          </w:p>
        </w:tc>
        <w:tc>
          <w:tcPr>
            <w:tcW w:w="399" w:type="pct"/>
          </w:tcPr>
          <w:p w14:paraId="75417951" w14:textId="77777777" w:rsidR="00BC1C42" w:rsidRPr="00BC1C42" w:rsidRDefault="00BC1C42" w:rsidP="00BC1C42">
            <w:pPr>
              <w:autoSpaceDN w:val="0"/>
              <w:spacing w:after="0" w:line="240" w:lineRule="auto"/>
              <w:jc w:val="center"/>
              <w:rPr>
                <w:rFonts w:eastAsia="PMingLiU"/>
                <w:b/>
                <w:sz w:val="26"/>
                <w:szCs w:val="26"/>
                <w:lang w:val="vi-VN" w:eastAsia="vi-VN"/>
              </w:rPr>
            </w:pPr>
          </w:p>
        </w:tc>
        <w:tc>
          <w:tcPr>
            <w:tcW w:w="2941" w:type="pct"/>
            <w:hideMark/>
          </w:tcPr>
          <w:p w14:paraId="6BD81E3F" w14:textId="0C0033EC" w:rsidR="00BC1C42" w:rsidRPr="00BC1C42" w:rsidRDefault="00BC1C42" w:rsidP="00BC1C42">
            <w:pPr>
              <w:tabs>
                <w:tab w:val="left" w:pos="550"/>
                <w:tab w:val="center" w:pos="2790"/>
              </w:tabs>
              <w:autoSpaceDN w:val="0"/>
              <w:spacing w:after="0" w:line="240" w:lineRule="auto"/>
              <w:jc w:val="center"/>
              <w:rPr>
                <w:rFonts w:eastAsia="PMingLiU"/>
                <w:b/>
                <w:sz w:val="26"/>
                <w:szCs w:val="26"/>
                <w:lang w:val="vi-VN" w:eastAsia="vi-VN"/>
              </w:rPr>
            </w:pPr>
            <w:r w:rsidRPr="00BC1C42">
              <w:rPr>
                <w:rFonts w:eastAsia="PMingLiU"/>
                <w:i/>
                <w:lang w:val="vi-VN" w:eastAsia="vi-VN"/>
              </w:rPr>
              <w:t xml:space="preserve">Đồng Nai, ngày </w:t>
            </w:r>
            <w:r>
              <w:rPr>
                <w:rFonts w:eastAsia="PMingLiU"/>
                <w:i/>
                <w:lang w:val="en-US" w:eastAsia="vi-VN"/>
              </w:rPr>
              <w:t>21</w:t>
            </w:r>
            <w:r w:rsidRPr="00BC1C42">
              <w:rPr>
                <w:rFonts w:eastAsia="PMingLiU"/>
                <w:i/>
                <w:lang w:val="vi-VN" w:eastAsia="vi-VN"/>
              </w:rPr>
              <w:t xml:space="preserve"> tháng 7 năm 2026</w:t>
            </w:r>
          </w:p>
        </w:tc>
      </w:tr>
    </w:tbl>
    <w:p w14:paraId="519163FB" w14:textId="77777777" w:rsidR="00BC1C42" w:rsidRPr="00FA10D2" w:rsidRDefault="00BC1C42" w:rsidP="00FA10D2">
      <w:pPr>
        <w:spacing w:after="0" w:line="240" w:lineRule="auto"/>
        <w:jc w:val="center"/>
        <w:rPr>
          <w:b/>
        </w:rPr>
      </w:pPr>
    </w:p>
    <w:p w14:paraId="236268C0" w14:textId="77777777" w:rsidR="00257BB6" w:rsidRPr="00FA10D2" w:rsidRDefault="00257BB6" w:rsidP="00FA10D2">
      <w:pPr>
        <w:spacing w:after="0" w:line="240" w:lineRule="auto"/>
        <w:jc w:val="center"/>
        <w:rPr>
          <w:b/>
          <w:bCs/>
        </w:rPr>
      </w:pPr>
      <w:r w:rsidRPr="00FA10D2">
        <w:rPr>
          <w:b/>
          <w:bCs/>
        </w:rPr>
        <w:t>QUYẾT ĐỊNH</w:t>
      </w:r>
    </w:p>
    <w:p w14:paraId="47869171" w14:textId="08163D1D" w:rsidR="006C2F71" w:rsidRPr="00FA10D2" w:rsidRDefault="00257BB6" w:rsidP="00FA10D2">
      <w:pPr>
        <w:spacing w:after="0" w:line="240" w:lineRule="auto"/>
        <w:jc w:val="center"/>
        <w:rPr>
          <w:b/>
          <w:bCs/>
        </w:rPr>
      </w:pPr>
      <w:r w:rsidRPr="00FA10D2">
        <w:rPr>
          <w:b/>
          <w:bCs/>
        </w:rPr>
        <w:t>Quy định nội dung chi và mức chi cho từng hoạt động trong xây dựng văn</w:t>
      </w:r>
      <w:r w:rsidR="00D26836" w:rsidRPr="00FA10D2">
        <w:rPr>
          <w:b/>
          <w:bCs/>
        </w:rPr>
        <w:t xml:space="preserve"> </w:t>
      </w:r>
      <w:r w:rsidRPr="00FA10D2">
        <w:rPr>
          <w:b/>
          <w:bCs/>
        </w:rPr>
        <w:t xml:space="preserve">bản quy phạm pháp luật thuộc thẩm quyền của Ủy ban nhân dân thành phố, </w:t>
      </w:r>
    </w:p>
    <w:p w14:paraId="7257DFF9" w14:textId="63802E8C" w:rsidR="007604B6" w:rsidRPr="00FA10D2" w:rsidRDefault="00257BB6" w:rsidP="00FA10D2">
      <w:pPr>
        <w:spacing w:after="0" w:line="240" w:lineRule="auto"/>
        <w:jc w:val="center"/>
        <w:rPr>
          <w:b/>
          <w:bCs/>
        </w:rPr>
      </w:pPr>
      <w:r w:rsidRPr="00FA10D2">
        <w:rPr>
          <w:b/>
          <w:bCs/>
        </w:rPr>
        <w:t>Chủ tịch Ủy ban nhân dân thành phố Đồng Nai</w:t>
      </w:r>
    </w:p>
    <w:p w14:paraId="394C06F9" w14:textId="77777777" w:rsidR="00257BB6" w:rsidRPr="00FA10D2" w:rsidRDefault="00257BB6" w:rsidP="00FA10D2">
      <w:pPr>
        <w:spacing w:after="0" w:line="240" w:lineRule="auto"/>
        <w:jc w:val="center"/>
        <w:rPr>
          <w:b/>
          <w:bCs/>
          <w:sz w:val="20"/>
          <w:szCs w:val="20"/>
        </w:rPr>
      </w:pPr>
    </w:p>
    <w:p w14:paraId="083449A4" w14:textId="77777777" w:rsidR="00257BB6" w:rsidRPr="00BC1C42" w:rsidRDefault="00257BB6" w:rsidP="00BC1C42">
      <w:pPr>
        <w:spacing w:before="120" w:after="0" w:line="240" w:lineRule="auto"/>
        <w:ind w:firstLine="567"/>
        <w:jc w:val="both"/>
        <w:rPr>
          <w:i/>
          <w:iCs/>
        </w:rPr>
      </w:pPr>
      <w:r w:rsidRPr="00BC1C42">
        <w:rPr>
          <w:i/>
          <w:iCs/>
        </w:rPr>
        <w:t>Căn cứ Luật Tổ chức chính quyền địa phương số 72/2025/QH15;</w:t>
      </w:r>
    </w:p>
    <w:p w14:paraId="58F9C2FD" w14:textId="5009E1AE" w:rsidR="00257BB6" w:rsidRPr="00BC1C42" w:rsidRDefault="00257BB6" w:rsidP="00BC1C42">
      <w:pPr>
        <w:spacing w:before="120" w:after="0" w:line="240" w:lineRule="auto"/>
        <w:ind w:firstLine="567"/>
        <w:jc w:val="both"/>
        <w:rPr>
          <w:i/>
          <w:iCs/>
        </w:rPr>
      </w:pPr>
      <w:r w:rsidRPr="00BC1C42">
        <w:rPr>
          <w:i/>
          <w:iCs/>
        </w:rPr>
        <w:t>Căn cứ Luật Ban hành văn bản quy phạm pháp luật số 64/2025/QH15 được sửa đổi, bổ sung bởi Luật số 87/2025/QH15;</w:t>
      </w:r>
    </w:p>
    <w:p w14:paraId="00BA3669" w14:textId="77777777" w:rsidR="00257BB6" w:rsidRPr="00BC1C42" w:rsidRDefault="00257BB6" w:rsidP="00BC1C42">
      <w:pPr>
        <w:spacing w:before="120" w:after="0" w:line="240" w:lineRule="auto"/>
        <w:ind w:firstLine="567"/>
        <w:jc w:val="both"/>
      </w:pPr>
      <w:r w:rsidRPr="00BC1C42">
        <w:rPr>
          <w:i/>
          <w:iCs/>
        </w:rPr>
        <w:t xml:space="preserve">Căn cứ Luật Ngân sách nhà nước số </w:t>
      </w:r>
      <w:r w:rsidRPr="00BC1C42">
        <w:rPr>
          <w:i/>
        </w:rPr>
        <w:t>89/2025/QH15</w:t>
      </w:r>
      <w:r w:rsidRPr="00BC1C42">
        <w:rPr>
          <w:i/>
          <w:iCs/>
        </w:rPr>
        <w:t>;</w:t>
      </w:r>
    </w:p>
    <w:p w14:paraId="02C60D1A" w14:textId="77777777" w:rsidR="00257BB6" w:rsidRPr="00BC1C42" w:rsidRDefault="00257BB6" w:rsidP="00BC1C42">
      <w:pPr>
        <w:spacing w:before="120" w:after="0" w:line="240" w:lineRule="auto"/>
        <w:ind w:firstLine="567"/>
        <w:jc w:val="both"/>
      </w:pPr>
      <w:r w:rsidRPr="00BC1C42">
        <w:rPr>
          <w:i/>
          <w:iCs/>
        </w:rPr>
        <w:t xml:space="preserve">Căn cứ Nghị quyết số 197/2025/QH15 của Quốc hội </w:t>
      </w:r>
      <w:bookmarkStart w:id="0" w:name="_Hlk218860799"/>
      <w:r w:rsidRPr="00BC1C42">
        <w:rPr>
          <w:i/>
          <w:iCs/>
        </w:rPr>
        <w:t>về một số cơ chế, chính sách đặc biệt tạo đột phá trong xây dựng và tổ chức thi hành pháp luật</w:t>
      </w:r>
      <w:bookmarkEnd w:id="0"/>
      <w:r w:rsidRPr="00BC1C42">
        <w:rPr>
          <w:i/>
          <w:iCs/>
        </w:rPr>
        <w:t>;</w:t>
      </w:r>
    </w:p>
    <w:p w14:paraId="02F13F58" w14:textId="77777777" w:rsidR="00257BB6" w:rsidRPr="00BC1C42" w:rsidRDefault="00257BB6" w:rsidP="00BC1C42">
      <w:pPr>
        <w:spacing w:before="120" w:after="0" w:line="240" w:lineRule="auto"/>
        <w:ind w:firstLine="567"/>
        <w:jc w:val="both"/>
        <w:rPr>
          <w:i/>
          <w:iCs/>
        </w:rPr>
      </w:pPr>
      <w:r w:rsidRPr="00BC1C42">
        <w:rPr>
          <w:i/>
          <w:iCs/>
        </w:rPr>
        <w:t>Căn cứ Nghị định số 289/2025/NĐ-CP của Chính phủ hướng dẫn thi hành Nghị quyết số 197/2025/QH15 ngày 17 tháng 5 năm 2025 của Quốc hội về một số cơ chế, chính sách đặc biệt tạo đột phá trong xây dựng và tổ chức thi hành pháp luật;</w:t>
      </w:r>
    </w:p>
    <w:p w14:paraId="7C17C7FA" w14:textId="77777777" w:rsidR="00257BB6" w:rsidRPr="00BC1C42" w:rsidRDefault="00257BB6" w:rsidP="00BC1C42">
      <w:pPr>
        <w:spacing w:before="120" w:after="0" w:line="240" w:lineRule="auto"/>
        <w:ind w:firstLine="567"/>
        <w:jc w:val="both"/>
        <w:rPr>
          <w:i/>
          <w:iCs/>
        </w:rPr>
      </w:pPr>
      <w:r w:rsidRPr="00BC1C42">
        <w:rPr>
          <w:i/>
          <w:iCs/>
        </w:rPr>
        <w:t>Căn cứ Nghị định số 73/2026/NĐ-CP của Chính phủ quy định chi tiết và hướng dẫn thi hành một số điều của Luật Ngân sách nhà nước;</w:t>
      </w:r>
    </w:p>
    <w:p w14:paraId="375FAB71" w14:textId="77777777" w:rsidR="00257BB6" w:rsidRPr="00BC1C42" w:rsidRDefault="00257BB6" w:rsidP="00BC1C42">
      <w:pPr>
        <w:spacing w:before="120" w:after="0" w:line="240" w:lineRule="auto"/>
        <w:ind w:firstLine="567"/>
        <w:jc w:val="both"/>
        <w:rPr>
          <w:i/>
          <w:iCs/>
        </w:rPr>
      </w:pPr>
      <w:r w:rsidRPr="00BC1C42">
        <w:rPr>
          <w:i/>
          <w:iCs/>
        </w:rPr>
        <w:t>Căn cứ Nghị quyết số 01/2026/NQ-HĐND của Hội đồng nhân dân thành phố Quy định nội dung chi, mức khoán chi đối với công tác xây dựng văn bản quy phạm pháp luật trên địa bàn thành phố Đồng Nai;</w:t>
      </w:r>
    </w:p>
    <w:p w14:paraId="6C40E4E4" w14:textId="77777777" w:rsidR="00257BB6" w:rsidRPr="00BC1C42" w:rsidRDefault="00257BB6" w:rsidP="00BC1C42">
      <w:pPr>
        <w:spacing w:before="120" w:after="0" w:line="240" w:lineRule="auto"/>
        <w:ind w:firstLine="567"/>
        <w:jc w:val="both"/>
        <w:rPr>
          <w:i/>
          <w:iCs/>
        </w:rPr>
      </w:pPr>
      <w:r w:rsidRPr="00BC1C42">
        <w:rPr>
          <w:i/>
          <w:iCs/>
        </w:rPr>
        <w:t>Theo đề nghị của Giám đốc Sở Tư pháp;</w:t>
      </w:r>
    </w:p>
    <w:p w14:paraId="1099ECAD" w14:textId="77777777" w:rsidR="00257BB6" w:rsidRPr="00BC1C42" w:rsidRDefault="00257BB6" w:rsidP="00BC1C42">
      <w:pPr>
        <w:spacing w:before="120" w:after="0" w:line="240" w:lineRule="auto"/>
        <w:ind w:firstLine="567"/>
        <w:jc w:val="both"/>
      </w:pPr>
      <w:r w:rsidRPr="00BC1C42">
        <w:rPr>
          <w:i/>
          <w:iCs/>
        </w:rPr>
        <w:t>Ủy ban nhân dân ban hành Quyết định Quy định nội dung chi và mức chi cho từng hoạt động trong xây dựng văn bản quy phạm pháp luật thuộc thẩm quyền của Ủy ban nhân dân thành phố, Chủ tịch Ủy ban nhân dân thành phố Đồng Nai</w:t>
      </w:r>
      <w:r w:rsidRPr="00BC1C42">
        <w:rPr>
          <w:i/>
        </w:rPr>
        <w:t>.</w:t>
      </w:r>
    </w:p>
    <w:p w14:paraId="2A1D8E1C" w14:textId="77777777" w:rsidR="00257BB6" w:rsidRPr="00BC1C42" w:rsidRDefault="00257BB6" w:rsidP="00BC1C42">
      <w:pPr>
        <w:spacing w:before="120" w:after="0" w:line="240" w:lineRule="auto"/>
        <w:ind w:firstLine="567"/>
        <w:jc w:val="both"/>
      </w:pPr>
      <w:r w:rsidRPr="00BC1C42">
        <w:rPr>
          <w:b/>
          <w:bCs/>
        </w:rPr>
        <w:t>Điều 1. Phạm vi điều chỉnh và đối tượng áp dụng</w:t>
      </w:r>
    </w:p>
    <w:p w14:paraId="4AE1A2E9" w14:textId="77777777" w:rsidR="00257BB6" w:rsidRPr="00BC1C42" w:rsidRDefault="00257BB6" w:rsidP="00BC1C42">
      <w:pPr>
        <w:spacing w:before="120" w:after="0" w:line="240" w:lineRule="auto"/>
        <w:ind w:firstLine="567"/>
        <w:jc w:val="both"/>
      </w:pPr>
      <w:r w:rsidRPr="00BC1C42">
        <w:t>1. Phạm vi điều chỉnh</w:t>
      </w:r>
    </w:p>
    <w:p w14:paraId="4D339D36" w14:textId="77777777" w:rsidR="00257BB6" w:rsidRPr="00BC1C42" w:rsidRDefault="00257BB6" w:rsidP="00BC1C42">
      <w:pPr>
        <w:spacing w:before="120" w:after="0" w:line="240" w:lineRule="auto"/>
        <w:ind w:firstLine="567"/>
        <w:jc w:val="both"/>
      </w:pPr>
      <w:r w:rsidRPr="00BC1C42">
        <w:t>a) Quyết định này quy định nội dung chi và mức chi cho từng hoạt động trong xây dựng văn bản quy phạm pháp luật thuộc thẩm quyền của Ủy ban nhân dân thành phố, Chủ tịch Ủy ban nhân dân thành phố Đồng Nai.</w:t>
      </w:r>
    </w:p>
    <w:p w14:paraId="5022EEEB" w14:textId="25968308" w:rsidR="00257BB6" w:rsidRPr="00BC1C42" w:rsidRDefault="00257BB6" w:rsidP="00BC1C42">
      <w:pPr>
        <w:spacing w:before="120" w:after="0" w:line="240" w:lineRule="auto"/>
        <w:ind w:firstLine="567"/>
        <w:jc w:val="both"/>
      </w:pPr>
      <w:r w:rsidRPr="00BC1C42">
        <w:t>b) Các nội dung khác không quy định tại Quyết định này được thực hiện theo quy định tại Nghị quyết số 197/2025/QH15 về một số cơ chế, chính sách đặc biệt tạo đột phá trong xây dựng và tổ chức thi hành pháp luật, Nghị định số 289/2025/NĐ-CP hướng dẫn thi hành Nghị quyết số 197/2025/QH15 ngày 17 tháng 5 năm 2025 của Quốc hội về một số cơ chế, chính sách đặc biệt tạo đột phá trong xây dựng và tổ chức thi hành pháp luật và các văn bản hướng dẫn thi hành.</w:t>
      </w:r>
    </w:p>
    <w:p w14:paraId="67348017" w14:textId="77777777" w:rsidR="00257BB6" w:rsidRPr="00BC1C42" w:rsidRDefault="00257BB6" w:rsidP="00BC1C42">
      <w:pPr>
        <w:spacing w:before="120" w:after="100" w:line="240" w:lineRule="auto"/>
        <w:ind w:firstLine="567"/>
        <w:jc w:val="both"/>
      </w:pPr>
      <w:r w:rsidRPr="00BC1C42">
        <w:t>2. Đối tượng áp dụng</w:t>
      </w:r>
    </w:p>
    <w:p w14:paraId="6422E093" w14:textId="05283F6F" w:rsidR="00257BB6" w:rsidRPr="00BC1C42" w:rsidRDefault="00DE19FA" w:rsidP="00BC1C42">
      <w:pPr>
        <w:spacing w:before="100" w:after="100" w:line="240" w:lineRule="auto"/>
        <w:ind w:firstLine="567"/>
        <w:jc w:val="both"/>
      </w:pPr>
      <w:r w:rsidRPr="00BC1C42">
        <w:lastRenderedPageBreak/>
        <w:t>a) Các s</w:t>
      </w:r>
      <w:r w:rsidR="00257BB6" w:rsidRPr="00BC1C42">
        <w:t>ở, ban, ngành, cơ quan thuộc Ủy ban nhân dân thành phố được phân công, giao chủ trì soạn thảo; các cơ quan, tổ chức, cá nhân tham gia hoặc được giao nhiệm vụ trong công tác xây dựng văn bản quy phạm pháp luật trên địa bàn</w:t>
      </w:r>
      <w:r w:rsidR="00257BB6" w:rsidRPr="00BC1C42">
        <w:rPr>
          <w:bCs/>
          <w:iCs/>
        </w:rPr>
        <w:t xml:space="preserve"> thành phố Đồng Nai</w:t>
      </w:r>
      <w:r w:rsidR="00257BB6" w:rsidRPr="00BC1C42">
        <w:t>.</w:t>
      </w:r>
    </w:p>
    <w:p w14:paraId="290E48A9" w14:textId="77777777" w:rsidR="00257BB6" w:rsidRPr="00BC1C42" w:rsidRDefault="00257BB6" w:rsidP="00BC1C42">
      <w:pPr>
        <w:spacing w:before="100" w:after="100" w:line="240" w:lineRule="auto"/>
        <w:ind w:firstLine="567"/>
        <w:jc w:val="both"/>
      </w:pPr>
      <w:r w:rsidRPr="00BC1C42">
        <w:t>b) Các cơ quan, tổ chức, cá nhân có liên quan đến việc đảm bảo kinh phí phục vụ công tác xây dựng pháp luật trên địa bàn thành phố Đồng Nai.</w:t>
      </w:r>
    </w:p>
    <w:p w14:paraId="24064C65" w14:textId="77777777" w:rsidR="00257BB6" w:rsidRPr="00BC1C42" w:rsidRDefault="00257BB6" w:rsidP="00BC1C42">
      <w:pPr>
        <w:spacing w:before="100" w:after="100" w:line="240" w:lineRule="auto"/>
        <w:ind w:firstLine="567"/>
        <w:jc w:val="both"/>
      </w:pPr>
      <w:bookmarkStart w:id="1" w:name="bookmark3"/>
      <w:r w:rsidRPr="00BC1C42">
        <w:rPr>
          <w:b/>
          <w:bCs/>
        </w:rPr>
        <w:t>Điều 2. Nội dung chi</w:t>
      </w:r>
    </w:p>
    <w:p w14:paraId="20AD7FBB" w14:textId="77777777" w:rsidR="00257BB6" w:rsidRPr="00BC1C42" w:rsidRDefault="00257BB6" w:rsidP="00BC1C42">
      <w:pPr>
        <w:spacing w:before="100" w:after="100" w:line="240" w:lineRule="auto"/>
        <w:ind w:firstLine="567"/>
        <w:jc w:val="both"/>
      </w:pPr>
      <w:r w:rsidRPr="00BC1C42">
        <w:t>Nội dung chi cho từng hoạt động trong xây dựng văn bản quy phạm pháp luật thuộc thẩm quyền của Ủy ban nhân dân thành phố, Chủ tịch Ủy ban nhân dân thành phố bao gồm:</w:t>
      </w:r>
    </w:p>
    <w:p w14:paraId="3B09F5E3" w14:textId="77777777" w:rsidR="00257BB6" w:rsidRPr="00BC1C42" w:rsidRDefault="00257BB6" w:rsidP="00BC1C42">
      <w:pPr>
        <w:spacing w:before="100" w:after="100" w:line="240" w:lineRule="auto"/>
        <w:ind w:firstLine="567"/>
        <w:jc w:val="both"/>
      </w:pPr>
      <w:r w:rsidRPr="00BC1C42">
        <w:t>1. Nhiệm vụ xây dựng, soạn thảo văn bản quy phạm pháp luật</w:t>
      </w:r>
    </w:p>
    <w:p w14:paraId="082ACDD9" w14:textId="77777777" w:rsidR="00257BB6" w:rsidRPr="00BC1C42" w:rsidRDefault="00257BB6" w:rsidP="00BC1C42">
      <w:pPr>
        <w:spacing w:before="100" w:after="100" w:line="240" w:lineRule="auto"/>
        <w:ind w:firstLine="567"/>
        <w:jc w:val="both"/>
      </w:pPr>
      <w:r w:rsidRPr="00BC1C42">
        <w:t>a) Xây dựng Tờ trình; xây dựng dự thảo văn bản quy phạm pháp luật; xây dựng bản so sánh, thuyết minh dự thảo văn bản quy phạm pháp luật; xây dựng báo cáo tổng kết việc thi hành pháp luật hoặc đánh giá thực trạng quan hệ xã hội liên quan đến dự án, dự thảo văn bản quy phạm pháp luật; xây dựng báo cáo đánh giá tác động của chính sách trong dự án, dự thảo văn bản quy phạm pháp luật; xây dựng bản đánh giá thủ tục hành chính, việc phân cấp, thực hiện nhiệm vụ, quyền hạn được phân cấp, việc ứng dụng, thúc đẩy phát triển khoa học, công nghệ, đổi mới sáng tạo và chuyển đổi số.</w:t>
      </w:r>
    </w:p>
    <w:p w14:paraId="6D27C323" w14:textId="11CB1399" w:rsidR="00257BB6" w:rsidRPr="00BC1C42" w:rsidRDefault="00257BB6" w:rsidP="00BC1C42">
      <w:pPr>
        <w:spacing w:before="100" w:after="100" w:line="240" w:lineRule="auto"/>
        <w:ind w:firstLine="567"/>
        <w:jc w:val="both"/>
      </w:pPr>
      <w:r w:rsidRPr="00BC1C42">
        <w:t>b) Lấy ý kiến, góp ý của cơ quan Đả</w:t>
      </w:r>
      <w:r w:rsidR="00F00856" w:rsidRPr="00BC1C42">
        <w:t>ng; các s</w:t>
      </w:r>
      <w:r w:rsidRPr="00BC1C42">
        <w:t>ở, ban, ngành, địa phương.</w:t>
      </w:r>
    </w:p>
    <w:p w14:paraId="29761698" w14:textId="77777777" w:rsidR="00257BB6" w:rsidRPr="00BC1C42" w:rsidRDefault="00257BB6" w:rsidP="00BC1C42">
      <w:pPr>
        <w:spacing w:before="100" w:after="100" w:line="240" w:lineRule="auto"/>
        <w:ind w:firstLine="567"/>
        <w:jc w:val="both"/>
      </w:pPr>
      <w:r w:rsidRPr="00BC1C42">
        <w:t>c) Xây dựng bản tổng hợp, tiếp thu, giải trình ý kiến góp ý, phản biện xã hội; xây dựng báo cáo tổng hợp, tiếp thu giải trình ý kiến thẩm định; xây dựng báo cáo tiếp thu giải trình ý kiến thẩm tra.</w:t>
      </w:r>
    </w:p>
    <w:p w14:paraId="324D88E1" w14:textId="77777777" w:rsidR="00257BB6" w:rsidRPr="00BC1C42" w:rsidRDefault="00257BB6" w:rsidP="00BC1C42">
      <w:pPr>
        <w:spacing w:before="100" w:after="100" w:line="240" w:lineRule="auto"/>
        <w:ind w:firstLine="567"/>
        <w:jc w:val="both"/>
      </w:pPr>
      <w:r w:rsidRPr="00BC1C42">
        <w:t>d) Thuê chuyên gia, nhà khoa học, tổ chức tư vấn độc lập (trong trường hợp cần thiết).</w:t>
      </w:r>
    </w:p>
    <w:p w14:paraId="6388FA66" w14:textId="77777777" w:rsidR="00257BB6" w:rsidRPr="00BC1C42" w:rsidRDefault="00257BB6" w:rsidP="00BC1C42">
      <w:pPr>
        <w:spacing w:before="100" w:after="100" w:line="240" w:lineRule="auto"/>
        <w:ind w:firstLine="567"/>
        <w:jc w:val="both"/>
      </w:pPr>
      <w:r w:rsidRPr="00BC1C42">
        <w:t>đ) Truyền thông dự án, dự thảo văn bản quy phạm pháp luật.</w:t>
      </w:r>
    </w:p>
    <w:p w14:paraId="18FB1305" w14:textId="77777777" w:rsidR="00257BB6" w:rsidRPr="00BC1C42" w:rsidRDefault="00257BB6" w:rsidP="00BC1C42">
      <w:pPr>
        <w:spacing w:before="100" w:after="100" w:line="240" w:lineRule="auto"/>
        <w:ind w:firstLine="567"/>
        <w:jc w:val="both"/>
      </w:pPr>
      <w:r w:rsidRPr="00BC1C42">
        <w:t>2. Nhiệm vụ thẩm định</w:t>
      </w:r>
    </w:p>
    <w:p w14:paraId="731552DF" w14:textId="77777777" w:rsidR="00257BB6" w:rsidRPr="00BC1C42" w:rsidRDefault="00257BB6" w:rsidP="00BC1C42">
      <w:pPr>
        <w:spacing w:before="100" w:after="100" w:line="240" w:lineRule="auto"/>
        <w:ind w:firstLine="567"/>
        <w:jc w:val="both"/>
      </w:pPr>
      <w:r w:rsidRPr="00BC1C42">
        <w:t>a) Tổ chức họp thẩm định hoặc cuộc họp.</w:t>
      </w:r>
    </w:p>
    <w:p w14:paraId="14192DB9" w14:textId="77777777" w:rsidR="00257BB6" w:rsidRPr="00BC1C42" w:rsidRDefault="00257BB6" w:rsidP="00BC1C42">
      <w:pPr>
        <w:spacing w:before="100" w:after="100" w:line="240" w:lineRule="auto"/>
        <w:ind w:firstLine="567"/>
        <w:jc w:val="both"/>
      </w:pPr>
      <w:r w:rsidRPr="00BC1C42">
        <w:t>b) Lấy ý kiến thẩm định văn bản quy phạm pháp luật.</w:t>
      </w:r>
    </w:p>
    <w:p w14:paraId="24FBDDA9" w14:textId="77777777" w:rsidR="00257BB6" w:rsidRPr="00BC1C42" w:rsidRDefault="00257BB6" w:rsidP="00BC1C42">
      <w:pPr>
        <w:spacing w:before="100" w:after="100" w:line="240" w:lineRule="auto"/>
        <w:ind w:firstLine="567"/>
        <w:jc w:val="both"/>
      </w:pPr>
      <w:r w:rsidRPr="00BC1C42">
        <w:t>c) Thực hiện thẩm định văn bản quy phạm pháp luật.</w:t>
      </w:r>
    </w:p>
    <w:p w14:paraId="6D7372DC" w14:textId="77777777" w:rsidR="00257BB6" w:rsidRPr="00BC1C42" w:rsidRDefault="00257BB6" w:rsidP="00BC1C42">
      <w:pPr>
        <w:spacing w:before="100" w:after="100" w:line="240" w:lineRule="auto"/>
        <w:ind w:firstLine="567"/>
        <w:jc w:val="both"/>
      </w:pPr>
      <w:r w:rsidRPr="00BC1C42">
        <w:t>3. Nhiệm vụ tổng hợp, rà soát hồ sơ trình</w:t>
      </w:r>
    </w:p>
    <w:p w14:paraId="010A534B" w14:textId="77777777" w:rsidR="00257BB6" w:rsidRPr="00BC1C42" w:rsidRDefault="00257BB6" w:rsidP="00BC1C42">
      <w:pPr>
        <w:spacing w:before="100" w:after="100" w:line="240" w:lineRule="auto"/>
        <w:ind w:firstLine="567"/>
        <w:jc w:val="both"/>
      </w:pPr>
      <w:r w:rsidRPr="00BC1C42">
        <w:t>a) Tổ chức họp thành viên Ủy ban nhân dân thành phố.</w:t>
      </w:r>
    </w:p>
    <w:p w14:paraId="042A10FB" w14:textId="77777777" w:rsidR="00257BB6" w:rsidRPr="00BC1C42" w:rsidRDefault="00257BB6" w:rsidP="00BC1C42">
      <w:pPr>
        <w:spacing w:before="100" w:after="100" w:line="240" w:lineRule="auto"/>
        <w:ind w:firstLine="567"/>
        <w:jc w:val="both"/>
      </w:pPr>
      <w:r w:rsidRPr="00BC1C42">
        <w:t>b) Lấy ý kiến góp ý của thành viên Ủy ban nhân dân thành phố.</w:t>
      </w:r>
    </w:p>
    <w:p w14:paraId="5CDA3185" w14:textId="77777777" w:rsidR="00257BB6" w:rsidRPr="00BC1C42" w:rsidRDefault="00257BB6" w:rsidP="00BC1C42">
      <w:pPr>
        <w:spacing w:before="100" w:after="100" w:line="240" w:lineRule="auto"/>
        <w:ind w:firstLine="567"/>
        <w:jc w:val="both"/>
      </w:pPr>
      <w:r w:rsidRPr="00BC1C42">
        <w:t>c) Hoàn thiện hồ sơ sau khi có ý kiến thành viên Ủy ban nhân dân thành phố, lãnh đạo Ủy ban nhân dân thành phố.</w:t>
      </w:r>
    </w:p>
    <w:p w14:paraId="39AA9377" w14:textId="77777777" w:rsidR="00257BB6" w:rsidRPr="00BC1C42" w:rsidRDefault="00257BB6" w:rsidP="00BC1C42">
      <w:pPr>
        <w:spacing w:before="100" w:after="100" w:line="240" w:lineRule="auto"/>
        <w:ind w:firstLine="567"/>
        <w:jc w:val="both"/>
      </w:pPr>
      <w:r w:rsidRPr="00BC1C42">
        <w:rPr>
          <w:b/>
          <w:bCs/>
        </w:rPr>
        <w:t xml:space="preserve">Điều 3. </w:t>
      </w:r>
      <w:bookmarkEnd w:id="1"/>
      <w:r w:rsidRPr="00BC1C42">
        <w:rPr>
          <w:b/>
          <w:bCs/>
        </w:rPr>
        <w:t>Mức chi</w:t>
      </w:r>
      <w:r w:rsidRPr="00BC1C42">
        <w:rPr>
          <w:b/>
        </w:rPr>
        <w:t xml:space="preserve"> </w:t>
      </w:r>
    </w:p>
    <w:p w14:paraId="5FE81625" w14:textId="77777777" w:rsidR="00257BB6" w:rsidRPr="00BC1C42" w:rsidRDefault="00257BB6" w:rsidP="00BC1C42">
      <w:pPr>
        <w:tabs>
          <w:tab w:val="left" w:pos="993"/>
        </w:tabs>
        <w:spacing w:before="100" w:after="100" w:line="240" w:lineRule="auto"/>
        <w:ind w:firstLine="567"/>
        <w:jc w:val="both"/>
      </w:pPr>
      <w:r w:rsidRPr="00BC1C42">
        <w:t>1. Mức chi đối với công tác xây dựng và hoàn thiện văn bản quy phạm pháp luật thuộc thẩm quyền của Ủy ban nhân dân thành phố, Chủ tịch Ủy ban nhân dân thành phố được thực hiện theo Phụ lục ban hành kèm theo Quyết định này.</w:t>
      </w:r>
    </w:p>
    <w:p w14:paraId="65A66214" w14:textId="77777777" w:rsidR="00257BB6" w:rsidRPr="00BC1C42" w:rsidRDefault="00257BB6" w:rsidP="00BC1C42">
      <w:pPr>
        <w:tabs>
          <w:tab w:val="left" w:pos="993"/>
        </w:tabs>
        <w:spacing w:before="120" w:after="100" w:line="240" w:lineRule="auto"/>
        <w:ind w:firstLine="567"/>
        <w:jc w:val="both"/>
      </w:pPr>
      <w:r w:rsidRPr="00BC1C42">
        <w:lastRenderedPageBreak/>
        <w:t>2.</w:t>
      </w:r>
      <w:r w:rsidRPr="00BC1C42">
        <w:rPr>
          <w:bCs/>
        </w:rPr>
        <w:t xml:space="preserve"> </w:t>
      </w:r>
      <w:r w:rsidRPr="00BC1C42">
        <w:t>Trường hợp các nội dung chi, mức chi tại Điều này vượt định mức phân bổ tại Nghị quyết số 01/2026/NQ-HĐND quy định nội dung chi, mức khoán chi đối với công tác xây dựng văn bản quy phạm pháp luật trên địa bàn thành phố Đồng Nai, căn cứ vào khả năng nguồn kinh phí, Thủ trưởng cơ quan, đơn vị chủ trì sắp xếp, bố trí một khoản kinh phí từ nguồn ngân sách chi thường xuyên đã được giao để hỗ trợ kịp thời cho việc thực hiện các hoạt động có liên quan trong quá trình xây dựng văn bản do cơ quan, đơn vị mình thực hiện.</w:t>
      </w:r>
    </w:p>
    <w:p w14:paraId="3B0D94E6" w14:textId="77777777" w:rsidR="00257BB6" w:rsidRPr="00BC1C42" w:rsidRDefault="00257BB6" w:rsidP="00BC1C42">
      <w:pPr>
        <w:tabs>
          <w:tab w:val="left" w:pos="993"/>
        </w:tabs>
        <w:spacing w:before="120" w:after="100" w:line="240" w:lineRule="auto"/>
        <w:ind w:firstLine="567"/>
        <w:jc w:val="both"/>
        <w:rPr>
          <w:b/>
          <w:bCs/>
        </w:rPr>
      </w:pPr>
      <w:r w:rsidRPr="00BC1C42">
        <w:rPr>
          <w:b/>
          <w:bCs/>
        </w:rPr>
        <w:t xml:space="preserve">Điều 4. </w:t>
      </w:r>
      <w:bookmarkStart w:id="2" w:name="dieu_6"/>
      <w:r w:rsidRPr="00BC1C42">
        <w:rPr>
          <w:b/>
          <w:bCs/>
        </w:rPr>
        <w:t>Nguồn kinh phí thực hiện</w:t>
      </w:r>
      <w:bookmarkEnd w:id="2"/>
    </w:p>
    <w:p w14:paraId="13160A28" w14:textId="77777777" w:rsidR="00257BB6" w:rsidRPr="00BC1C42" w:rsidRDefault="00257BB6" w:rsidP="00BC1C42">
      <w:pPr>
        <w:tabs>
          <w:tab w:val="left" w:pos="993"/>
        </w:tabs>
        <w:spacing w:before="120" w:after="100" w:line="240" w:lineRule="auto"/>
        <w:ind w:firstLine="567"/>
        <w:jc w:val="both"/>
      </w:pPr>
      <w:r w:rsidRPr="00BC1C42">
        <w:t>1. Kinh phí thực hiện cho công tác xây dựng văn bản quy phạm pháp luật của cơ quan, đơn vị nào thì được tổng hợp vào dự toán ngân sách hàng năm của cơ quan, đơn vị đó.</w:t>
      </w:r>
    </w:p>
    <w:p w14:paraId="4F9068C3" w14:textId="77777777" w:rsidR="00257BB6" w:rsidRPr="00BC1C42" w:rsidRDefault="00257BB6" w:rsidP="00BC1C42">
      <w:pPr>
        <w:tabs>
          <w:tab w:val="left" w:pos="993"/>
        </w:tabs>
        <w:spacing w:before="120" w:after="100" w:line="240" w:lineRule="auto"/>
        <w:ind w:firstLine="567"/>
        <w:jc w:val="both"/>
      </w:pPr>
      <w:r w:rsidRPr="00BC1C42">
        <w:t>2. Trường hợp văn bản quy phạm pháp luật được ban hành ngoài kế hoạch dự kiến xây dựng văn bản quy phạm pháp luật thì cơ quan chủ trì soạn thảo phải kịp thời thông báo đến cơ quan tư pháp, tài chính cùng cấp để tổng hợp bổ sung kinh phí thực hiện công tác xây dựng văn bản quy phạm pháp luật cho đơn vị mình.</w:t>
      </w:r>
    </w:p>
    <w:p w14:paraId="720FDE93" w14:textId="77777777" w:rsidR="00257BB6" w:rsidRPr="00BC1C42" w:rsidRDefault="00257BB6" w:rsidP="00BC1C42">
      <w:pPr>
        <w:tabs>
          <w:tab w:val="left" w:pos="993"/>
        </w:tabs>
        <w:spacing w:before="120" w:after="100" w:line="240" w:lineRule="auto"/>
        <w:ind w:firstLine="567"/>
        <w:jc w:val="both"/>
      </w:pPr>
      <w:r w:rsidRPr="00BC1C42">
        <w:t>3. Trường hợp văn bản quy phạm pháp luật đã được dự toán kinh phí nhưng không thực hiện hoặc thực hiện không hết thì nguồn kinh phí này được sử dụng chi cho văn bản quy phạm pháp luật ban hành ngoài kế hoạch của đơn vị trong năm đó (nếu có). Trường hợp không có văn bản ban hành ngoài kế hoạch thì kinh phí đã được dự toán sẽ được hoàn trả lại theo quy định của pháp luật về ngân sách Nhà nước.</w:t>
      </w:r>
    </w:p>
    <w:p w14:paraId="65DA9028" w14:textId="77777777" w:rsidR="00257BB6" w:rsidRPr="00BC1C42" w:rsidRDefault="00257BB6" w:rsidP="00BC1C42">
      <w:pPr>
        <w:tabs>
          <w:tab w:val="left" w:pos="993"/>
        </w:tabs>
        <w:spacing w:before="120" w:after="100" w:line="240" w:lineRule="auto"/>
        <w:ind w:firstLine="567"/>
        <w:jc w:val="both"/>
      </w:pPr>
      <w:r w:rsidRPr="00BC1C42">
        <w:t>4. Trường hợp cuối năm văn bản quy phạm pháp luật chưa được cơ quan có thẩm quyền ban hành thì phải được dự toán vào ngân sách năm sau của đơn vị.</w:t>
      </w:r>
    </w:p>
    <w:p w14:paraId="0CD937F5" w14:textId="77777777" w:rsidR="00257BB6" w:rsidRPr="00BC1C42" w:rsidRDefault="00257BB6" w:rsidP="00BC1C42">
      <w:pPr>
        <w:tabs>
          <w:tab w:val="left" w:pos="993"/>
        </w:tabs>
        <w:spacing w:before="120" w:after="100" w:line="240" w:lineRule="auto"/>
        <w:ind w:firstLine="567"/>
        <w:jc w:val="both"/>
      </w:pPr>
      <w:r w:rsidRPr="00BC1C42">
        <w:t>5. Trên cơ sở dự toán kinh phí bảo đảm cho công tác xây dựng văn bản quy phạm pháp luật được phê duyệt trong dự toán ngân sách hàng năm, cơ quan tài chính phân bổ nguồn kinh phí cho cơ quan lập dự toán.</w:t>
      </w:r>
    </w:p>
    <w:p w14:paraId="04447B4A" w14:textId="77777777" w:rsidR="00257BB6" w:rsidRPr="00BC1C42" w:rsidRDefault="00257BB6" w:rsidP="00BC1C42">
      <w:pPr>
        <w:spacing w:before="120" w:after="100" w:line="240" w:lineRule="auto"/>
        <w:ind w:firstLine="567"/>
        <w:jc w:val="both"/>
      </w:pPr>
      <w:r w:rsidRPr="00BC1C42">
        <w:rPr>
          <w:b/>
          <w:bCs/>
        </w:rPr>
        <w:t>Điều 5. Lập dự toán, quản lý, sử dụng và quyết toán kinh phí</w:t>
      </w:r>
    </w:p>
    <w:p w14:paraId="523A6BB9" w14:textId="77777777" w:rsidR="00257BB6" w:rsidRPr="00BC1C42" w:rsidRDefault="00257BB6" w:rsidP="00BC1C42">
      <w:pPr>
        <w:tabs>
          <w:tab w:val="left" w:pos="993"/>
        </w:tabs>
        <w:spacing w:before="120" w:after="100" w:line="240" w:lineRule="auto"/>
        <w:ind w:firstLine="567"/>
        <w:jc w:val="both"/>
      </w:pPr>
      <w:r w:rsidRPr="00BC1C42">
        <w:t>1. Hàng năm, căn cứ chức năng, nhiệm vụ được giao, cơ quan, đơn vị có trách nhiệm ước tính số lượng văn bản quy phạm pháp luật do cơ quan, đơn vị mình tham mưu; lập dự toán kinh phí theo nội dung chi và mức chi tại Điều 2, Điều 3 Quyết định này gửi cơ quan tài chính, cơ quan tư pháp cùng cấp thẩm định, phân bổ.</w:t>
      </w:r>
    </w:p>
    <w:p w14:paraId="264367A2" w14:textId="77777777" w:rsidR="00257BB6" w:rsidRPr="00BC1C42" w:rsidRDefault="00257BB6" w:rsidP="00BC1C42">
      <w:pPr>
        <w:tabs>
          <w:tab w:val="left" w:pos="993"/>
        </w:tabs>
        <w:spacing w:before="120" w:after="100" w:line="240" w:lineRule="auto"/>
        <w:ind w:firstLine="567"/>
        <w:jc w:val="both"/>
      </w:pPr>
      <w:r w:rsidRPr="00BC1C42">
        <w:t>2. Quản lý, sử dụng và quyết toán kinh phí</w:t>
      </w:r>
    </w:p>
    <w:p w14:paraId="02EB7A03" w14:textId="77777777" w:rsidR="00257BB6" w:rsidRPr="00BC1C42" w:rsidRDefault="00257BB6" w:rsidP="00BC1C42">
      <w:pPr>
        <w:tabs>
          <w:tab w:val="left" w:pos="993"/>
        </w:tabs>
        <w:spacing w:before="120" w:after="100" w:line="240" w:lineRule="auto"/>
        <w:ind w:firstLine="567"/>
        <w:jc w:val="both"/>
      </w:pPr>
      <w:r w:rsidRPr="00BC1C42">
        <w:t>a) Việc quản lý, sử dụng, quyết toán kinh phí bảo đảm cho công tác xây dựng văn bản quy phạm pháp luật thực hiện theo quy định của pháp luật về ngân sách và kế toán.</w:t>
      </w:r>
    </w:p>
    <w:p w14:paraId="1EB4757F" w14:textId="77777777" w:rsidR="00257BB6" w:rsidRPr="00BC1C42" w:rsidRDefault="00257BB6" w:rsidP="00BC1C42">
      <w:pPr>
        <w:tabs>
          <w:tab w:val="left" w:pos="993"/>
        </w:tabs>
        <w:spacing w:before="120" w:after="100" w:line="240" w:lineRule="auto"/>
        <w:ind w:firstLine="567"/>
        <w:jc w:val="both"/>
      </w:pPr>
      <w:r w:rsidRPr="00BC1C42">
        <w:t>b) Việc sử dụng kinh phí cho công tác xây dựng văn bản quy phạm pháp luật phải đảm bảo đúng chứng từ, hợp lệ theo quy định.</w:t>
      </w:r>
    </w:p>
    <w:p w14:paraId="0C0C49A8" w14:textId="77777777" w:rsidR="00257BB6" w:rsidRPr="00BC1C42" w:rsidRDefault="00257BB6" w:rsidP="00BC1C42">
      <w:pPr>
        <w:tabs>
          <w:tab w:val="left" w:pos="993"/>
        </w:tabs>
        <w:spacing w:before="120" w:after="100" w:line="240" w:lineRule="auto"/>
        <w:ind w:firstLine="567"/>
        <w:jc w:val="both"/>
      </w:pPr>
      <w:r w:rsidRPr="00BC1C42">
        <w:t>c) Kinh phí xây dựng văn bản quy phạm pháp luật, thực chi nội dung nào thì hạch toán vào mục chi tương ứng của Mục lục ngân sách Nhà nước theo quy định hiện hành.</w:t>
      </w:r>
    </w:p>
    <w:p w14:paraId="4E726535" w14:textId="77777777" w:rsidR="00257BB6" w:rsidRPr="00BC1C42" w:rsidRDefault="00257BB6" w:rsidP="00BC1C42">
      <w:pPr>
        <w:spacing w:before="120" w:after="100" w:line="240" w:lineRule="auto"/>
        <w:ind w:firstLine="567"/>
        <w:jc w:val="both"/>
        <w:rPr>
          <w:b/>
          <w:bCs/>
          <w:lang w:val="vi-VN"/>
        </w:rPr>
      </w:pPr>
      <w:r w:rsidRPr="00BC1C42">
        <w:rPr>
          <w:b/>
          <w:lang w:val="vi-VN"/>
        </w:rPr>
        <w:t xml:space="preserve">Điều </w:t>
      </w:r>
      <w:r w:rsidRPr="00BC1C42">
        <w:rPr>
          <w:b/>
        </w:rPr>
        <w:t>6</w:t>
      </w:r>
      <w:r w:rsidRPr="00BC1C42">
        <w:rPr>
          <w:b/>
          <w:lang w:val="vi-VN"/>
        </w:rPr>
        <w:t>.</w:t>
      </w:r>
      <w:r w:rsidRPr="00BC1C42">
        <w:rPr>
          <w:lang w:val="vi-VN"/>
        </w:rPr>
        <w:t xml:space="preserve"> </w:t>
      </w:r>
      <w:bookmarkStart w:id="3" w:name="dieu_8"/>
      <w:r w:rsidRPr="00BC1C42">
        <w:rPr>
          <w:b/>
          <w:bCs/>
        </w:rPr>
        <w:t>Hồ sơ thực hiện thanh quyết toán</w:t>
      </w:r>
      <w:bookmarkEnd w:id="3"/>
    </w:p>
    <w:p w14:paraId="15A17E6B" w14:textId="77777777" w:rsidR="00257BB6" w:rsidRPr="00BC1C42" w:rsidRDefault="00257BB6" w:rsidP="00BC1C42">
      <w:pPr>
        <w:spacing w:before="120" w:after="100" w:line="240" w:lineRule="auto"/>
        <w:ind w:firstLine="567"/>
        <w:jc w:val="both"/>
        <w:rPr>
          <w:bCs/>
          <w:lang w:val="vi-VN"/>
        </w:rPr>
      </w:pPr>
      <w:r w:rsidRPr="00BC1C42">
        <w:rPr>
          <w:bCs/>
          <w:lang w:val="vi-VN"/>
        </w:rPr>
        <w:lastRenderedPageBreak/>
        <w:t>Việc thanh toán và quyết toán kinh phí bảo đảm cho hoạt động trong xây dựng văn bản quy phạm pháp luật thuộc thẩm quyền của Ủy ban nhân dân thành phố, Chủ tịch Ủy ban nhân dân thành phố được thực hiện theo quy định</w:t>
      </w:r>
      <w:r w:rsidRPr="00BC1C42">
        <w:rPr>
          <w:bCs/>
        </w:rPr>
        <w:t xml:space="preserve"> pháp luật hiện hành về n</w:t>
      </w:r>
      <w:r w:rsidRPr="00BC1C42">
        <w:rPr>
          <w:bCs/>
          <w:lang w:val="vi-VN"/>
        </w:rPr>
        <w:t xml:space="preserve">gân sách nhà nước, </w:t>
      </w:r>
      <w:r w:rsidRPr="00BC1C42">
        <w:rPr>
          <w:bCs/>
        </w:rPr>
        <w:t>k</w:t>
      </w:r>
      <w:r w:rsidRPr="00BC1C42">
        <w:rPr>
          <w:bCs/>
          <w:lang w:val="vi-VN"/>
        </w:rPr>
        <w:t>ế toán và các văn bản hướng dẫn.</w:t>
      </w:r>
    </w:p>
    <w:p w14:paraId="6F7B9261" w14:textId="77777777" w:rsidR="00257BB6" w:rsidRPr="00BC1C42" w:rsidRDefault="00257BB6" w:rsidP="00BC1C42">
      <w:pPr>
        <w:spacing w:before="120" w:after="100" w:line="240" w:lineRule="auto"/>
        <w:ind w:firstLine="567"/>
        <w:jc w:val="both"/>
        <w:rPr>
          <w:bCs/>
          <w:lang w:val="vi-VN"/>
        </w:rPr>
      </w:pPr>
      <w:r w:rsidRPr="00BC1C42">
        <w:rPr>
          <w:bCs/>
          <w:lang w:val="vi-VN"/>
        </w:rPr>
        <w:t>1. Đối với kinh phí bảo đảm cho công tác xây dựng văn bản quy phạm pháp luật được thực hiện theo phương thức khoán trên sản phẩm hoàn thành, chứng từ thanh toán gồm:</w:t>
      </w:r>
    </w:p>
    <w:p w14:paraId="72AB8653" w14:textId="77777777" w:rsidR="00257BB6" w:rsidRPr="00BC1C42" w:rsidRDefault="00257BB6" w:rsidP="00BC1C42">
      <w:pPr>
        <w:spacing w:before="120" w:after="100" w:line="240" w:lineRule="auto"/>
        <w:ind w:firstLine="567"/>
        <w:jc w:val="both"/>
        <w:rPr>
          <w:bCs/>
          <w:lang w:val="vi-VN"/>
        </w:rPr>
      </w:pPr>
      <w:r w:rsidRPr="00BC1C42">
        <w:rPr>
          <w:bCs/>
          <w:lang w:val="vi-VN"/>
        </w:rPr>
        <w:t>a) Quyết định hoặc văn bản</w:t>
      </w:r>
      <w:r w:rsidRPr="00BC1C42">
        <w:rPr>
          <w:bCs/>
        </w:rPr>
        <w:t xml:space="preserve"> chấp thuận chủ trương,</w:t>
      </w:r>
      <w:r w:rsidRPr="00BC1C42">
        <w:rPr>
          <w:bCs/>
          <w:lang w:val="vi-VN"/>
        </w:rPr>
        <w:t xml:space="preserve"> phê duyệt chương trình, kế hoạch xây dựng văn bản quy phạm pháp luật của cấp có thẩm quyền (nếu có);</w:t>
      </w:r>
    </w:p>
    <w:p w14:paraId="394D1E5B" w14:textId="77777777" w:rsidR="00257BB6" w:rsidRPr="00BC1C42" w:rsidRDefault="00257BB6" w:rsidP="00BC1C42">
      <w:pPr>
        <w:spacing w:before="120" w:after="100" w:line="240" w:lineRule="auto"/>
        <w:ind w:firstLine="567"/>
        <w:jc w:val="both"/>
        <w:rPr>
          <w:bCs/>
          <w:lang w:val="vi-VN"/>
        </w:rPr>
      </w:pPr>
      <w:r w:rsidRPr="00BC1C42">
        <w:rPr>
          <w:bCs/>
          <w:lang w:val="vi-VN"/>
        </w:rPr>
        <w:t>b) Tờ trình cấp có thẩm quyền ban hành văn bản quy phạm pháp luật;</w:t>
      </w:r>
    </w:p>
    <w:p w14:paraId="5E925ACE" w14:textId="77777777" w:rsidR="00257BB6" w:rsidRPr="00BC1C42" w:rsidRDefault="00257BB6" w:rsidP="00BC1C42">
      <w:pPr>
        <w:spacing w:before="120" w:after="100" w:line="240" w:lineRule="auto"/>
        <w:ind w:firstLine="567"/>
        <w:jc w:val="both"/>
        <w:rPr>
          <w:bCs/>
          <w:lang w:val="vi-VN"/>
        </w:rPr>
      </w:pPr>
      <w:r w:rsidRPr="00BC1C42">
        <w:rPr>
          <w:bCs/>
          <w:lang w:val="vi-VN"/>
        </w:rPr>
        <w:t>c) Văn bản quy phạm pháp luật được cấp có thẩm quyền ban hành.</w:t>
      </w:r>
    </w:p>
    <w:p w14:paraId="2FB27132" w14:textId="77777777" w:rsidR="00257BB6" w:rsidRPr="00BC1C42" w:rsidRDefault="00257BB6" w:rsidP="00BC1C42">
      <w:pPr>
        <w:spacing w:before="120" w:after="100" w:line="240" w:lineRule="auto"/>
        <w:ind w:firstLine="567"/>
        <w:jc w:val="both"/>
        <w:rPr>
          <w:bCs/>
          <w:lang w:val="vi-VN"/>
        </w:rPr>
      </w:pPr>
      <w:r w:rsidRPr="00BC1C42">
        <w:rPr>
          <w:bCs/>
          <w:lang w:val="vi-VN"/>
        </w:rPr>
        <w:t xml:space="preserve">2. Đối với kinh phí cho công tác thẩm định </w:t>
      </w:r>
      <w:r w:rsidRPr="00BC1C42">
        <w:rPr>
          <w:bCs/>
        </w:rPr>
        <w:t>dự thảo</w:t>
      </w:r>
      <w:r w:rsidRPr="00BC1C42">
        <w:rPr>
          <w:bCs/>
          <w:lang w:val="vi-VN"/>
        </w:rPr>
        <w:t xml:space="preserve"> văn bản quy phạm pháp luật</w:t>
      </w:r>
      <w:r w:rsidRPr="00BC1C42">
        <w:rPr>
          <w:bCs/>
        </w:rPr>
        <w:t xml:space="preserve"> </w:t>
      </w:r>
      <w:r w:rsidRPr="00BC1C42">
        <w:rPr>
          <w:bCs/>
          <w:lang w:val="vi-VN"/>
        </w:rPr>
        <w:t>được thực hiện theo phương thức khoán trên sản phẩm hoàn thành, chứng từ thanh toán gồm:</w:t>
      </w:r>
    </w:p>
    <w:p w14:paraId="6BAD5544" w14:textId="3B2AF87A" w:rsidR="00257BB6" w:rsidRPr="00BC1C42" w:rsidRDefault="00257BB6" w:rsidP="00BC1C42">
      <w:pPr>
        <w:spacing w:before="120" w:after="100" w:line="240" w:lineRule="auto"/>
        <w:ind w:firstLine="567"/>
        <w:jc w:val="both"/>
        <w:rPr>
          <w:bCs/>
        </w:rPr>
      </w:pPr>
      <w:r w:rsidRPr="00BC1C42">
        <w:rPr>
          <w:bCs/>
          <w:lang w:val="vi-VN"/>
        </w:rPr>
        <w:t>a) Văn bản đề nghị thẩm định</w:t>
      </w:r>
      <w:r w:rsidRPr="00BC1C42">
        <w:rPr>
          <w:bCs/>
        </w:rPr>
        <w:t xml:space="preserve">, </w:t>
      </w:r>
      <w:r w:rsidR="00643D55" w:rsidRPr="00BC1C42">
        <w:rPr>
          <w:bCs/>
        </w:rPr>
        <w:t>v</w:t>
      </w:r>
      <w:r w:rsidRPr="00BC1C42">
        <w:rPr>
          <w:bCs/>
        </w:rPr>
        <w:t>ăn bản hoặc giấy mời họp</w:t>
      </w:r>
      <w:r w:rsidRPr="00BC1C42">
        <w:rPr>
          <w:bCs/>
          <w:lang w:val="vi-VN"/>
        </w:rPr>
        <w:t>;</w:t>
      </w:r>
      <w:r w:rsidRPr="00BC1C42">
        <w:rPr>
          <w:bCs/>
        </w:rPr>
        <w:t xml:space="preserve"> văn bản tham gia góp ý, biên bản họp hoặc thông báo kết luận cuộc họp.</w:t>
      </w:r>
    </w:p>
    <w:p w14:paraId="73AD0431" w14:textId="77777777" w:rsidR="00257BB6" w:rsidRPr="00BC1C42" w:rsidRDefault="00257BB6" w:rsidP="00BC1C42">
      <w:pPr>
        <w:spacing w:before="120" w:after="100" w:line="240" w:lineRule="auto"/>
        <w:ind w:firstLine="567"/>
        <w:jc w:val="both"/>
        <w:rPr>
          <w:bCs/>
          <w:lang w:val="vi-VN"/>
        </w:rPr>
      </w:pPr>
      <w:r w:rsidRPr="00BC1C42">
        <w:rPr>
          <w:bCs/>
          <w:lang w:val="vi-VN"/>
        </w:rPr>
        <w:t>b)</w:t>
      </w:r>
      <w:r w:rsidRPr="00BC1C42">
        <w:rPr>
          <w:bCs/>
        </w:rPr>
        <w:t xml:space="preserve"> </w:t>
      </w:r>
      <w:r w:rsidRPr="00BC1C42">
        <w:rPr>
          <w:bCs/>
          <w:lang w:val="vi-VN"/>
        </w:rPr>
        <w:t>Quyết định thành lập hội đồng thẩm định</w:t>
      </w:r>
      <w:r w:rsidRPr="00BC1C42">
        <w:rPr>
          <w:bCs/>
        </w:rPr>
        <w:t xml:space="preserve"> văn bản quy phạm pháp luật đối với trường hợp thẩm định thông qua hội đồng thẩm định văn bản quy phạm pháp luật</w:t>
      </w:r>
      <w:r w:rsidRPr="00BC1C42">
        <w:rPr>
          <w:bCs/>
          <w:lang w:val="vi-VN"/>
        </w:rPr>
        <w:t>;</w:t>
      </w:r>
    </w:p>
    <w:p w14:paraId="4F86BA9E" w14:textId="77777777" w:rsidR="00257BB6" w:rsidRPr="00BC1C42" w:rsidRDefault="00257BB6" w:rsidP="00BC1C42">
      <w:pPr>
        <w:spacing w:before="120" w:after="100" w:line="240" w:lineRule="auto"/>
        <w:ind w:firstLine="567"/>
        <w:jc w:val="both"/>
        <w:rPr>
          <w:bCs/>
          <w:lang w:val="vi-VN"/>
        </w:rPr>
      </w:pPr>
      <w:r w:rsidRPr="00BC1C42">
        <w:rPr>
          <w:bCs/>
        </w:rPr>
        <w:t>c</w:t>
      </w:r>
      <w:r w:rsidRPr="00BC1C42">
        <w:rPr>
          <w:bCs/>
          <w:lang w:val="vi-VN"/>
        </w:rPr>
        <w:t>) Báo cáo thẩm định.</w:t>
      </w:r>
    </w:p>
    <w:p w14:paraId="7EB2321C" w14:textId="77777777" w:rsidR="00257BB6" w:rsidRPr="00BC1C42" w:rsidRDefault="00257BB6" w:rsidP="00BC1C42">
      <w:pPr>
        <w:spacing w:before="120" w:after="100" w:line="240" w:lineRule="auto"/>
        <w:ind w:firstLine="567"/>
        <w:jc w:val="both"/>
        <w:rPr>
          <w:bCs/>
        </w:rPr>
      </w:pPr>
      <w:r w:rsidRPr="00BC1C42">
        <w:rPr>
          <w:bCs/>
          <w:lang w:val="vi-VN"/>
        </w:rPr>
        <w:t xml:space="preserve">3. </w:t>
      </w:r>
      <w:r w:rsidRPr="00BC1C42">
        <w:rPr>
          <w:bCs/>
        </w:rPr>
        <w:t>Đối với kinh phí cho công tác tổng hợp, rà soát hồ sơ trình</w:t>
      </w:r>
    </w:p>
    <w:p w14:paraId="15395FE6" w14:textId="77777777" w:rsidR="00257BB6" w:rsidRPr="00BC1C42" w:rsidRDefault="00257BB6" w:rsidP="00BC1C42">
      <w:pPr>
        <w:spacing w:before="120" w:after="100" w:line="240" w:lineRule="auto"/>
        <w:ind w:firstLine="567"/>
        <w:jc w:val="both"/>
        <w:rPr>
          <w:bCs/>
        </w:rPr>
      </w:pPr>
      <w:r w:rsidRPr="00BC1C42">
        <w:rPr>
          <w:bCs/>
        </w:rPr>
        <w:t>a) Văn bản lấy ý kiến hoặc văn bản mời họp thành viên ủy ban.</w:t>
      </w:r>
    </w:p>
    <w:p w14:paraId="5520BA9E" w14:textId="77777777" w:rsidR="00257BB6" w:rsidRPr="00BC1C42" w:rsidRDefault="00257BB6" w:rsidP="00BC1C42">
      <w:pPr>
        <w:spacing w:before="120" w:after="100" w:line="240" w:lineRule="auto"/>
        <w:ind w:firstLine="567"/>
        <w:jc w:val="both"/>
        <w:rPr>
          <w:bCs/>
        </w:rPr>
      </w:pPr>
      <w:r w:rsidRPr="00BC1C42">
        <w:rPr>
          <w:bCs/>
        </w:rPr>
        <w:t>b) Văn bản tham gia góp ý.</w:t>
      </w:r>
    </w:p>
    <w:p w14:paraId="63A424D9" w14:textId="77777777" w:rsidR="00257BB6" w:rsidRPr="00BC1C42" w:rsidRDefault="00257BB6" w:rsidP="00BC1C42">
      <w:pPr>
        <w:spacing w:before="120" w:after="100" w:line="240" w:lineRule="auto"/>
        <w:ind w:firstLine="567"/>
        <w:jc w:val="both"/>
        <w:rPr>
          <w:bCs/>
        </w:rPr>
      </w:pPr>
      <w:r w:rsidRPr="00BC1C42">
        <w:rPr>
          <w:bCs/>
        </w:rPr>
        <w:t xml:space="preserve">c) </w:t>
      </w:r>
      <w:r w:rsidRPr="00BC1C42">
        <w:t>Biên bản họp, thông báo kết luận.</w:t>
      </w:r>
    </w:p>
    <w:p w14:paraId="2B2696CA" w14:textId="4D751744" w:rsidR="00257BB6" w:rsidRPr="00BC1C42" w:rsidRDefault="00257BB6" w:rsidP="00BC1C42">
      <w:pPr>
        <w:spacing w:before="120" w:after="100" w:line="240" w:lineRule="auto"/>
        <w:ind w:firstLine="567"/>
        <w:jc w:val="both"/>
        <w:rPr>
          <w:bCs/>
        </w:rPr>
      </w:pPr>
      <w:r w:rsidRPr="00BC1C42">
        <w:rPr>
          <w:bCs/>
        </w:rPr>
        <w:t xml:space="preserve">4. </w:t>
      </w:r>
      <w:r w:rsidRPr="00BC1C42">
        <w:rPr>
          <w:bCs/>
          <w:lang w:val="vi-VN"/>
        </w:rPr>
        <w:t>Trường hợp cơ quan có thẩm quyền quyết định không ban hành văn bản quy phạm pháp luật đã xây dựng xong hoặc dừng lại không xây dựng tiếp</w:t>
      </w:r>
      <w:r w:rsidR="00643D55" w:rsidRPr="00BC1C42">
        <w:rPr>
          <w:bCs/>
          <w:lang w:val="en-US"/>
        </w:rPr>
        <w:t>, c</w:t>
      </w:r>
      <w:r w:rsidRPr="00BC1C42">
        <w:rPr>
          <w:bCs/>
          <w:lang w:val="vi-VN"/>
        </w:rPr>
        <w:t>ơ quan, đơn vị chủ trì xây dựng văn bản được phép thanh, quyết toán phần kinh phí đã thực hiện tương ứng với nội dung chi và mức chi tại Điều </w:t>
      </w:r>
      <w:r w:rsidRPr="00BC1C42">
        <w:rPr>
          <w:bCs/>
        </w:rPr>
        <w:t xml:space="preserve">3 </w:t>
      </w:r>
      <w:r w:rsidRPr="00BC1C42">
        <w:rPr>
          <w:bCs/>
          <w:lang w:val="vi-VN"/>
        </w:rPr>
        <w:t>Quy định này trên cơ sở chứng từ chi tiêu hợp pháp.</w:t>
      </w:r>
    </w:p>
    <w:p w14:paraId="181F6C8E" w14:textId="77777777" w:rsidR="00257BB6" w:rsidRPr="00BC1C42" w:rsidRDefault="00257BB6" w:rsidP="00BC1C42">
      <w:pPr>
        <w:spacing w:before="120" w:after="100" w:line="240" w:lineRule="auto"/>
        <w:ind w:firstLine="567"/>
        <w:jc w:val="both"/>
        <w:rPr>
          <w:b/>
          <w:bCs/>
          <w:lang w:val="nl-NL"/>
        </w:rPr>
      </w:pPr>
      <w:r w:rsidRPr="00BC1C42">
        <w:rPr>
          <w:b/>
          <w:bCs/>
          <w:lang w:val="nl-NL"/>
        </w:rPr>
        <w:t>Điều 7. Hiệu lực thi hành</w:t>
      </w:r>
    </w:p>
    <w:p w14:paraId="20265F57" w14:textId="5AAB4B3B" w:rsidR="00257BB6" w:rsidRPr="00BC1C42" w:rsidRDefault="00257BB6" w:rsidP="00BC1C42">
      <w:pPr>
        <w:spacing w:before="120" w:after="100" w:line="240" w:lineRule="auto"/>
        <w:ind w:firstLine="567"/>
        <w:jc w:val="both"/>
        <w:rPr>
          <w:b/>
          <w:bCs/>
          <w:lang w:val="nl-NL"/>
        </w:rPr>
      </w:pPr>
      <w:r w:rsidRPr="00BC1C42">
        <w:rPr>
          <w:lang w:val="nl-NL"/>
        </w:rPr>
        <w:t xml:space="preserve">1. Quyết định này </w:t>
      </w:r>
      <w:r w:rsidRPr="00BC1C42">
        <w:t xml:space="preserve">có hiệu lực từ ngày </w:t>
      </w:r>
      <w:r w:rsidR="002B587B" w:rsidRPr="00BC1C42">
        <w:t>21</w:t>
      </w:r>
      <w:r w:rsidRPr="00BC1C42">
        <w:t xml:space="preserve"> tháng </w:t>
      </w:r>
      <w:r w:rsidR="007B5C6B" w:rsidRPr="00BC1C42">
        <w:t xml:space="preserve">7 </w:t>
      </w:r>
      <w:r w:rsidRPr="00BC1C42">
        <w:t>năm 2026 và thay thế Quyết định số 65/2022/QĐ-UBND ngày 30 tháng 12 năm 2022 của Ủy ban nhân dân tỉnh Đồng Nai ban hành quy định về kinh phí bảo đảm cho công tác xây dựng văn bản quy phạm pháp luật.</w:t>
      </w:r>
    </w:p>
    <w:p w14:paraId="20B233C3" w14:textId="77777777" w:rsidR="00257BB6" w:rsidRPr="00BC1C42" w:rsidRDefault="00257BB6" w:rsidP="00BC1C42">
      <w:pPr>
        <w:spacing w:before="120" w:after="100" w:line="240" w:lineRule="auto"/>
        <w:ind w:firstLine="567"/>
        <w:jc w:val="both"/>
        <w:rPr>
          <w:b/>
          <w:bCs/>
          <w:lang w:val="nl-NL"/>
        </w:rPr>
      </w:pPr>
      <w:r w:rsidRPr="00BC1C42">
        <w:t>2. Quyết định này bãi bỏ khoản 2 Điều 1 Quyết định số 453/QĐ-UBND ngày 21 tháng 7 năm 2025 của Ủy ban nhân dân tỉnh Đồng Nai về việc áp dụng, bãi bỏ văn bản quy phạm pháp luật thuộc lĩnh vực tư pháp trên địa bàn tỉnh Đồng Nai.</w:t>
      </w:r>
    </w:p>
    <w:p w14:paraId="1930B7FB" w14:textId="43334386" w:rsidR="00257BB6" w:rsidRPr="00BC1C42" w:rsidRDefault="00257BB6" w:rsidP="00BC1C42">
      <w:pPr>
        <w:spacing w:before="120" w:after="100" w:line="240" w:lineRule="auto"/>
        <w:ind w:firstLine="567"/>
        <w:jc w:val="both"/>
        <w:rPr>
          <w:b/>
          <w:bCs/>
          <w:lang w:val="nl-NL"/>
        </w:rPr>
      </w:pPr>
      <w:r w:rsidRPr="00BC1C42">
        <w:t>3. Quy định chuyển tiếp</w:t>
      </w:r>
    </w:p>
    <w:p w14:paraId="7D0EDF70" w14:textId="77777777" w:rsidR="00257BB6" w:rsidRPr="00BC1C42" w:rsidRDefault="00257BB6" w:rsidP="00BC1C42">
      <w:pPr>
        <w:tabs>
          <w:tab w:val="left" w:pos="993"/>
        </w:tabs>
        <w:spacing w:before="120" w:after="100" w:line="240" w:lineRule="auto"/>
        <w:ind w:firstLine="567"/>
        <w:jc w:val="both"/>
        <w:rPr>
          <w:shd w:val="clear" w:color="auto" w:fill="FFFFFF"/>
        </w:rPr>
      </w:pPr>
      <w:r w:rsidRPr="00BC1C42">
        <w:t xml:space="preserve">a) Các dự thảo văn bản quy phạm pháp luật được cơ quan, người có thẩm quyền </w:t>
      </w:r>
      <w:r w:rsidRPr="00BC1C42">
        <w:rPr>
          <w:bCs/>
        </w:rPr>
        <w:t>chấp thuận chủ trương,</w:t>
      </w:r>
      <w:r w:rsidRPr="00BC1C42">
        <w:rPr>
          <w:bCs/>
          <w:lang w:val="vi-VN"/>
        </w:rPr>
        <w:t xml:space="preserve"> phê duyệt chương trình, kế hoạch xây dựng văn bản quy </w:t>
      </w:r>
      <w:r w:rsidRPr="00BC1C42">
        <w:rPr>
          <w:bCs/>
          <w:lang w:val="vi-VN"/>
        </w:rPr>
        <w:lastRenderedPageBreak/>
        <w:t>phạm pháp luật</w:t>
      </w:r>
      <w:r w:rsidRPr="00BC1C42">
        <w:rPr>
          <w:bCs/>
        </w:rPr>
        <w:t xml:space="preserve"> và các nhiệm vụ tại khoản 1 Điều 2 Quyết định này đã được thực hiện, hoàn thành, nhưng đến ngày 15 tháng 5 năm 2026 dự thảo văn bản quy phạm pháp luật chưa được thẩm định thì được áp dụng mức chi tại Quyết định này để thực hiện thanh toán và quyết toán kinh phí.</w:t>
      </w:r>
    </w:p>
    <w:p w14:paraId="541030E7" w14:textId="59225DD0" w:rsidR="00257BB6" w:rsidRPr="00BC1C42" w:rsidRDefault="00257BB6" w:rsidP="00BC1C42">
      <w:pPr>
        <w:tabs>
          <w:tab w:val="left" w:pos="993"/>
        </w:tabs>
        <w:spacing w:before="120" w:after="100" w:line="240" w:lineRule="auto"/>
        <w:ind w:firstLine="567"/>
        <w:jc w:val="both"/>
        <w:rPr>
          <w:shd w:val="clear" w:color="auto" w:fill="FFFFFF"/>
        </w:rPr>
      </w:pPr>
      <w:r w:rsidRPr="00BC1C42">
        <w:rPr>
          <w:bCs/>
          <w:iCs/>
        </w:rPr>
        <w:t xml:space="preserve">b) Các dự thảo văn bản quy phạm pháp luật đã được thẩm định từ ngày 15 tháng 5 năm 2026 được áp dụng mức chi tại Quyết định này để thực hiện </w:t>
      </w:r>
      <w:r w:rsidRPr="00BC1C42">
        <w:rPr>
          <w:bCs/>
          <w:lang w:val="vi-VN"/>
        </w:rPr>
        <w:t>thanh toán và quyết toán</w:t>
      </w:r>
      <w:r w:rsidRPr="00BC1C42">
        <w:rPr>
          <w:bCs/>
          <w:iCs/>
        </w:rPr>
        <w:t>.</w:t>
      </w:r>
    </w:p>
    <w:p w14:paraId="6D3BA8E2" w14:textId="3AF13F25" w:rsidR="00257BB6" w:rsidRPr="00BC1C42" w:rsidRDefault="00257BB6" w:rsidP="00BC1C42">
      <w:pPr>
        <w:spacing w:before="120" w:after="100" w:line="240" w:lineRule="auto"/>
        <w:ind w:firstLine="567"/>
        <w:jc w:val="both"/>
        <w:rPr>
          <w:b/>
          <w:lang w:val="vi-VN"/>
        </w:rPr>
      </w:pPr>
      <w:r w:rsidRPr="00BC1C42">
        <w:rPr>
          <w:b/>
          <w:lang w:val="vi-VN"/>
        </w:rPr>
        <w:t xml:space="preserve">Điều </w:t>
      </w:r>
      <w:r w:rsidRPr="00BC1C42">
        <w:rPr>
          <w:b/>
        </w:rPr>
        <w:t>8</w:t>
      </w:r>
      <w:r w:rsidRPr="00BC1C42">
        <w:rPr>
          <w:b/>
          <w:lang w:val="vi-VN"/>
        </w:rPr>
        <w:t>. Trách nhiệm thực hiện</w:t>
      </w:r>
    </w:p>
    <w:p w14:paraId="24CAE196" w14:textId="77777777" w:rsidR="00257BB6" w:rsidRPr="00BC1C42" w:rsidRDefault="00257BB6" w:rsidP="00BC1C42">
      <w:pPr>
        <w:spacing w:before="120" w:after="100" w:line="240" w:lineRule="auto"/>
        <w:ind w:firstLine="567"/>
        <w:jc w:val="both"/>
        <w:rPr>
          <w:bCs/>
          <w:lang w:val="vi-VN"/>
        </w:rPr>
      </w:pPr>
      <w:r w:rsidRPr="00BC1C42">
        <w:rPr>
          <w:bCs/>
          <w:lang w:val="vi-VN"/>
        </w:rPr>
        <w:t xml:space="preserve">1. Sở Tài chính, Ủy ban nhân dân </w:t>
      </w:r>
      <w:r w:rsidRPr="00BC1C42">
        <w:rPr>
          <w:bCs/>
        </w:rPr>
        <w:t>các phường, xã</w:t>
      </w:r>
      <w:r w:rsidRPr="00BC1C42">
        <w:rPr>
          <w:bCs/>
          <w:lang w:val="vi-VN"/>
        </w:rPr>
        <w:t xml:space="preserve"> có trách nhiệm bố trí kinh phí bảo đảm cho công tác xây dựng văn bản quy phạm pháp luật do cấp mình thực hiện.</w:t>
      </w:r>
    </w:p>
    <w:p w14:paraId="163CF828" w14:textId="77777777" w:rsidR="00257BB6" w:rsidRPr="00BC1C42" w:rsidRDefault="00257BB6" w:rsidP="00BC1C42">
      <w:pPr>
        <w:spacing w:before="120" w:after="100" w:line="240" w:lineRule="auto"/>
        <w:ind w:firstLine="567"/>
        <w:jc w:val="both"/>
        <w:rPr>
          <w:bCs/>
          <w:lang w:val="vi-VN"/>
        </w:rPr>
      </w:pPr>
      <w:r w:rsidRPr="00BC1C42">
        <w:rPr>
          <w:bCs/>
          <w:lang w:val="vi-VN"/>
        </w:rPr>
        <w:t>2. Sở Tư pháp có trách nhiệm tổng hợp</w:t>
      </w:r>
      <w:r w:rsidRPr="00BC1C42">
        <w:rPr>
          <w:bCs/>
        </w:rPr>
        <w:t>, thẩm định dự toán kinh phí</w:t>
      </w:r>
      <w:r w:rsidRPr="00BC1C42">
        <w:rPr>
          <w:bCs/>
          <w:lang w:val="vi-VN"/>
        </w:rPr>
        <w:t xml:space="preserve">, phối hợp với Sở Tài chính </w:t>
      </w:r>
      <w:r w:rsidRPr="00BC1C42">
        <w:rPr>
          <w:bCs/>
        </w:rPr>
        <w:t>để</w:t>
      </w:r>
      <w:r w:rsidRPr="00BC1C42">
        <w:rPr>
          <w:bCs/>
          <w:lang w:val="vi-VN"/>
        </w:rPr>
        <w:t xml:space="preserve"> phân bổ dự toán kinh phí cho các cơ quan, đơn vị; phối hợp với Sở Tài chính kiểm tra việc quản lý và sử dụng kinh phí được cấp.</w:t>
      </w:r>
    </w:p>
    <w:p w14:paraId="3C08E701" w14:textId="7347E0ED" w:rsidR="00257BB6" w:rsidRPr="00BC1C42" w:rsidRDefault="00257BB6" w:rsidP="00BC1C42">
      <w:pPr>
        <w:spacing w:before="120" w:after="100" w:line="240" w:lineRule="auto"/>
        <w:ind w:firstLine="567"/>
        <w:jc w:val="both"/>
        <w:rPr>
          <w:bCs/>
          <w:lang w:val="vi-VN"/>
        </w:rPr>
      </w:pPr>
      <w:r w:rsidRPr="00BC1C42">
        <w:rPr>
          <w:bCs/>
          <w:lang w:val="vi-VN"/>
        </w:rPr>
        <w:t xml:space="preserve">3. </w:t>
      </w:r>
      <w:r w:rsidRPr="00BC1C42">
        <w:rPr>
          <w:bCs/>
        </w:rPr>
        <w:t xml:space="preserve">Ủy ban nhân dân các </w:t>
      </w:r>
      <w:r w:rsidR="00643D55" w:rsidRPr="00BC1C42">
        <w:rPr>
          <w:bCs/>
        </w:rPr>
        <w:t xml:space="preserve">xã, </w:t>
      </w:r>
      <w:r w:rsidRPr="00BC1C42">
        <w:rPr>
          <w:bCs/>
        </w:rPr>
        <w:t xml:space="preserve">phường chỉ đạo </w:t>
      </w:r>
      <w:r w:rsidRPr="00BC1C42">
        <w:rPr>
          <w:bCs/>
          <w:lang w:val="vi-VN"/>
        </w:rPr>
        <w:t xml:space="preserve">Văn phòng Hội đồng nhân dân và Ủy ban nhân dân </w:t>
      </w:r>
      <w:r w:rsidRPr="00BC1C42">
        <w:rPr>
          <w:bCs/>
        </w:rPr>
        <w:t xml:space="preserve">các </w:t>
      </w:r>
      <w:r w:rsidR="00643D55" w:rsidRPr="00BC1C42">
        <w:rPr>
          <w:bCs/>
        </w:rPr>
        <w:t xml:space="preserve">xã, phường </w:t>
      </w:r>
      <w:r w:rsidRPr="00BC1C42">
        <w:rPr>
          <w:bCs/>
          <w:lang w:val="vi-VN"/>
        </w:rPr>
        <w:t xml:space="preserve">có trách nhiệm chủ trì tổng hợp, phối hợp cơ quan tài chính cùng cấp thẩm định dự toán kinh phí đảm bảo cho công tác xây dựng văn bản quy phạm pháp luật của Hội đồng nhân dân, Ủy ban nhân dân </w:t>
      </w:r>
      <w:r w:rsidRPr="00BC1C42">
        <w:rPr>
          <w:bCs/>
        </w:rPr>
        <w:t xml:space="preserve">các </w:t>
      </w:r>
      <w:r w:rsidR="00643D55" w:rsidRPr="00BC1C42">
        <w:rPr>
          <w:bCs/>
        </w:rPr>
        <w:t xml:space="preserve">xã, </w:t>
      </w:r>
      <w:r w:rsidRPr="00BC1C42">
        <w:rPr>
          <w:bCs/>
        </w:rPr>
        <w:t>phường</w:t>
      </w:r>
      <w:r w:rsidRPr="00BC1C42">
        <w:rPr>
          <w:bCs/>
          <w:lang w:val="vi-VN"/>
        </w:rPr>
        <w:t>.</w:t>
      </w:r>
    </w:p>
    <w:p w14:paraId="3C92EE5A" w14:textId="77777777" w:rsidR="00257BB6" w:rsidRPr="00BC1C42" w:rsidRDefault="00257BB6" w:rsidP="00BC1C42">
      <w:pPr>
        <w:spacing w:before="120" w:after="100" w:line="240" w:lineRule="auto"/>
        <w:ind w:firstLine="567"/>
        <w:jc w:val="both"/>
        <w:rPr>
          <w:bCs/>
          <w:lang w:val="vi-VN"/>
        </w:rPr>
      </w:pPr>
      <w:r w:rsidRPr="00BC1C42">
        <w:rPr>
          <w:bCs/>
          <w:lang w:val="vi-VN"/>
        </w:rPr>
        <w:t>4. Trách nhiệm của Thủ trưởng các cơ quan, đơn vị xây dựng văn bản quy phạm pháp luật.</w:t>
      </w:r>
    </w:p>
    <w:p w14:paraId="6BCEB621" w14:textId="77777777" w:rsidR="00257BB6" w:rsidRPr="00BC1C42" w:rsidRDefault="00257BB6" w:rsidP="00BC1C42">
      <w:pPr>
        <w:spacing w:before="120" w:after="100" w:line="240" w:lineRule="auto"/>
        <w:ind w:firstLine="567"/>
        <w:jc w:val="both"/>
        <w:rPr>
          <w:bCs/>
          <w:lang w:val="vi-VN"/>
        </w:rPr>
      </w:pPr>
      <w:r w:rsidRPr="00BC1C42">
        <w:rPr>
          <w:bCs/>
          <w:lang w:val="vi-VN"/>
        </w:rPr>
        <w:t>a) Xây dựng kế hoạch tham mưu ban hành văn bản quy phạm pháp luật và dự toán kinh phí cho từng văn bản quy phạm pháp luật gửi cơ quan tài chính và cơ quan tư pháp cùng cấp.</w:t>
      </w:r>
    </w:p>
    <w:p w14:paraId="742DFC1B" w14:textId="77777777" w:rsidR="00257BB6" w:rsidRPr="00BC1C42" w:rsidRDefault="00257BB6" w:rsidP="00BC1C42">
      <w:pPr>
        <w:spacing w:before="120" w:after="100" w:line="240" w:lineRule="auto"/>
        <w:ind w:firstLine="567"/>
        <w:jc w:val="both"/>
        <w:rPr>
          <w:bCs/>
          <w:lang w:val="vi-VN"/>
        </w:rPr>
      </w:pPr>
      <w:r w:rsidRPr="00BC1C42">
        <w:rPr>
          <w:bCs/>
          <w:lang w:val="vi-VN"/>
        </w:rPr>
        <w:t>b) Báo cáo kết quả về tình hình quản lý và sử dụng kinh phí cho công tác xây dựng văn bản quy phạm pháp luật về cơ quan tư pháp cùng cấp để đảm bảo cho hoạt động theo dõi tình hình quản lý, sử dụng kinh phí cho công tác xây dựng văn bản quy phạm pháp luật.</w:t>
      </w:r>
    </w:p>
    <w:p w14:paraId="232D9C35" w14:textId="77777777" w:rsidR="00257BB6" w:rsidRPr="00BC1C42" w:rsidRDefault="00257BB6" w:rsidP="00BC1C42">
      <w:pPr>
        <w:spacing w:before="120" w:after="100" w:line="240" w:lineRule="auto"/>
        <w:ind w:firstLine="567"/>
        <w:jc w:val="both"/>
        <w:rPr>
          <w:bCs/>
        </w:rPr>
      </w:pPr>
      <w:r w:rsidRPr="00BC1C42">
        <w:rPr>
          <w:bCs/>
          <w:lang w:val="vi-VN"/>
        </w:rPr>
        <w:t>c) Thực hiện đúng, đầy đủ trình tự, thủ tục ban hành văn bản quy phạm pháp luật theo quy định.</w:t>
      </w:r>
    </w:p>
    <w:p w14:paraId="27CE7599" w14:textId="77777777" w:rsidR="00257BB6" w:rsidRPr="00BC1C42" w:rsidRDefault="00257BB6" w:rsidP="00BC1C42">
      <w:pPr>
        <w:spacing w:before="120" w:after="100" w:line="240" w:lineRule="auto"/>
        <w:ind w:firstLine="567"/>
        <w:jc w:val="both"/>
        <w:rPr>
          <w:bCs/>
          <w:lang w:val="nl-NL"/>
        </w:rPr>
      </w:pPr>
      <w:r w:rsidRPr="00BC1C42">
        <w:rPr>
          <w:bCs/>
        </w:rPr>
        <w:t>5.</w:t>
      </w:r>
      <w:r w:rsidRPr="00BC1C42">
        <w:rPr>
          <w:b/>
        </w:rPr>
        <w:t xml:space="preserve"> </w:t>
      </w:r>
      <w:r w:rsidRPr="00BC1C42">
        <w:rPr>
          <w:bCs/>
          <w:lang w:val="vi-VN"/>
        </w:rPr>
        <w:t xml:space="preserve">Trong quá trình thực hiện, nếu có vướng mắc phát sinh, các cơ quan, đơn vị kịp thời phản ánh về Sở Tư pháp để tổng hợp, báo cáo Ủy ban nhân dân </w:t>
      </w:r>
      <w:r w:rsidRPr="00BC1C42">
        <w:rPr>
          <w:bCs/>
        </w:rPr>
        <w:t>thành phố</w:t>
      </w:r>
      <w:r w:rsidRPr="00BC1C42">
        <w:rPr>
          <w:bCs/>
          <w:lang w:val="vi-VN"/>
        </w:rPr>
        <w:t xml:space="preserve"> xem xét, quyết định</w:t>
      </w:r>
      <w:r w:rsidRPr="00BC1C42">
        <w:rPr>
          <w:bCs/>
          <w:lang w:val="nl-NL"/>
        </w:rPr>
        <w:t>.</w:t>
      </w:r>
    </w:p>
    <w:p w14:paraId="368227FA" w14:textId="55C97D51" w:rsidR="00257BB6" w:rsidRPr="00BC1C42" w:rsidRDefault="00257BB6" w:rsidP="00BC1C42">
      <w:pPr>
        <w:spacing w:before="120" w:after="100" w:line="240" w:lineRule="auto"/>
        <w:ind w:firstLine="567"/>
        <w:jc w:val="both"/>
        <w:rPr>
          <w:bCs/>
          <w:lang w:val="nl-NL"/>
        </w:rPr>
      </w:pPr>
      <w:r w:rsidRPr="00BC1C42">
        <w:rPr>
          <w:bCs/>
          <w:lang w:val="nl-NL"/>
        </w:rPr>
        <w:t xml:space="preserve">6. </w:t>
      </w:r>
      <w:bookmarkStart w:id="4" w:name="dieu_3_name"/>
      <w:r w:rsidRPr="00BC1C42">
        <w:rPr>
          <w:bCs/>
        </w:rPr>
        <w:t xml:space="preserve">Chánh Văn phòng Ủy ban nhân dân thành phố; Giám đốc các Sở: Tài chính, Tư pháp; Thủ trưởng các </w:t>
      </w:r>
      <w:r w:rsidR="00F00856" w:rsidRPr="00BC1C42">
        <w:rPr>
          <w:bCs/>
        </w:rPr>
        <w:t>s</w:t>
      </w:r>
      <w:r w:rsidR="007B5C6B" w:rsidRPr="00BC1C42">
        <w:rPr>
          <w:bCs/>
        </w:rPr>
        <w:t>ở</w:t>
      </w:r>
      <w:r w:rsidRPr="00BC1C42">
        <w:rPr>
          <w:bCs/>
        </w:rPr>
        <w:t xml:space="preserve">, ban, ngành thành phố; Thủ trưởng các cơ quan ngành dọc; Chủ tịch Ủy ban nhân dân các </w:t>
      </w:r>
      <w:r w:rsidR="00643D55" w:rsidRPr="00BC1C42">
        <w:rPr>
          <w:bCs/>
        </w:rPr>
        <w:t>xã, phường</w:t>
      </w:r>
      <w:r w:rsidRPr="00BC1C42">
        <w:rPr>
          <w:bCs/>
        </w:rPr>
        <w:t>; và các tổ chức, cá nhân</w:t>
      </w:r>
      <w:r w:rsidR="00643D55" w:rsidRPr="00BC1C42">
        <w:rPr>
          <w:bCs/>
        </w:rPr>
        <w:t xml:space="preserve"> có</w:t>
      </w:r>
      <w:r w:rsidRPr="00BC1C42">
        <w:rPr>
          <w:bCs/>
        </w:rPr>
        <w:t xml:space="preserve"> liên quan chịu trách nhiệm thi hành </w:t>
      </w:r>
      <w:r w:rsidR="008D0BFA" w:rsidRPr="00BC1C42">
        <w:rPr>
          <w:bCs/>
        </w:rPr>
        <w:t>Q</w:t>
      </w:r>
      <w:r w:rsidRPr="00BC1C42">
        <w:rPr>
          <w:bCs/>
        </w:rPr>
        <w:t>uyết định này</w:t>
      </w:r>
      <w:bookmarkEnd w:id="4"/>
      <w:r w:rsidRPr="00BC1C42">
        <w:rPr>
          <w:bCs/>
        </w:rPr>
        <w:t>.</w:t>
      </w:r>
    </w:p>
    <w:p w14:paraId="54F96232" w14:textId="77777777" w:rsidR="00226896" w:rsidRPr="00FA10D2" w:rsidRDefault="00226896" w:rsidP="00FA10D2">
      <w:pPr>
        <w:spacing w:after="0" w:line="240" w:lineRule="auto"/>
        <w:jc w:val="both"/>
        <w:rPr>
          <w:sz w:val="20"/>
          <w:szCs w:val="20"/>
        </w:rPr>
      </w:pPr>
    </w:p>
    <w:tbl>
      <w:tblPr>
        <w:tblStyle w:val="TableGri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1"/>
      </w:tblGrid>
      <w:tr w:rsidR="00FA10D2" w:rsidRPr="00FA10D2" w14:paraId="7A243441" w14:textId="77777777" w:rsidTr="00BC1C42">
        <w:trPr>
          <w:trHeight w:val="1489"/>
        </w:trPr>
        <w:tc>
          <w:tcPr>
            <w:tcW w:w="4678" w:type="dxa"/>
          </w:tcPr>
          <w:p w14:paraId="6D913507" w14:textId="6A758689" w:rsidR="00BC1C42" w:rsidRPr="00BC1C42" w:rsidRDefault="00BC1C42" w:rsidP="00BC1C42">
            <w:pPr>
              <w:rPr>
                <w:b/>
                <w:i/>
                <w:sz w:val="24"/>
              </w:rPr>
            </w:pPr>
          </w:p>
          <w:p w14:paraId="4E04C0A7" w14:textId="3655B3E4" w:rsidR="00257BB6" w:rsidRPr="00FA10D2" w:rsidRDefault="00257BB6" w:rsidP="00FA10D2">
            <w:pPr>
              <w:pStyle w:val="NormalWeb"/>
              <w:spacing w:before="0" w:beforeAutospacing="0" w:after="0" w:afterAutospacing="0"/>
              <w:jc w:val="both"/>
              <w:rPr>
                <w:sz w:val="22"/>
              </w:rPr>
            </w:pPr>
          </w:p>
        </w:tc>
        <w:tc>
          <w:tcPr>
            <w:tcW w:w="4961" w:type="dxa"/>
          </w:tcPr>
          <w:p w14:paraId="31817E84" w14:textId="6F4789C1" w:rsidR="00E260FB" w:rsidRPr="00FA10D2" w:rsidRDefault="00E06537" w:rsidP="00FA10D2">
            <w:pPr>
              <w:jc w:val="center"/>
              <w:rPr>
                <w:b/>
              </w:rPr>
            </w:pPr>
            <w:r w:rsidRPr="00FA10D2">
              <w:rPr>
                <w:b/>
              </w:rPr>
              <w:t xml:space="preserve"> </w:t>
            </w:r>
            <w:r w:rsidR="00E260FB" w:rsidRPr="00FA10D2">
              <w:rPr>
                <w:b/>
              </w:rPr>
              <w:t>TM. ỦY BAN NHÂN DÂN</w:t>
            </w:r>
          </w:p>
          <w:p w14:paraId="275F998A" w14:textId="2724DB65" w:rsidR="00634822" w:rsidRPr="00FA10D2" w:rsidRDefault="00257BB6" w:rsidP="00FA10D2">
            <w:pPr>
              <w:jc w:val="center"/>
              <w:rPr>
                <w:b/>
              </w:rPr>
            </w:pPr>
            <w:r w:rsidRPr="00FA10D2">
              <w:rPr>
                <w:b/>
              </w:rPr>
              <w:t xml:space="preserve">KT. </w:t>
            </w:r>
            <w:r w:rsidR="00F97BDF" w:rsidRPr="00FA10D2">
              <w:rPr>
                <w:b/>
              </w:rPr>
              <w:t>CHỦ TỊCH</w:t>
            </w:r>
          </w:p>
          <w:p w14:paraId="4BADF975" w14:textId="22BFE8AF" w:rsidR="00257BB6" w:rsidRDefault="00257BB6" w:rsidP="00FA10D2">
            <w:pPr>
              <w:jc w:val="center"/>
              <w:rPr>
                <w:b/>
              </w:rPr>
            </w:pPr>
            <w:r w:rsidRPr="00FA10D2">
              <w:rPr>
                <w:b/>
              </w:rPr>
              <w:t>PHÓ CHỦ TỊCH</w:t>
            </w:r>
          </w:p>
          <w:p w14:paraId="374E3D5E" w14:textId="77777777" w:rsidR="00BC1C42" w:rsidRPr="00FA10D2" w:rsidRDefault="00BC1C42" w:rsidP="00FA10D2">
            <w:pPr>
              <w:jc w:val="center"/>
              <w:rPr>
                <w:bCs/>
              </w:rPr>
            </w:pPr>
          </w:p>
          <w:p w14:paraId="6756706F" w14:textId="63600553" w:rsidR="0049723C" w:rsidRPr="00FA10D2" w:rsidRDefault="00F97BDF" w:rsidP="00FA10D2">
            <w:pPr>
              <w:jc w:val="center"/>
              <w:rPr>
                <w:b/>
              </w:rPr>
            </w:pPr>
            <w:r w:rsidRPr="00FA10D2">
              <w:rPr>
                <w:b/>
              </w:rPr>
              <w:t xml:space="preserve"> </w:t>
            </w:r>
            <w:r w:rsidR="00257BB6" w:rsidRPr="00FA10D2">
              <w:rPr>
                <w:b/>
              </w:rPr>
              <w:t>Lê Trường Sơn</w:t>
            </w:r>
          </w:p>
        </w:tc>
      </w:tr>
    </w:tbl>
    <w:p w14:paraId="2C09857F" w14:textId="4F95170A" w:rsidR="00E15342" w:rsidRPr="00BC1C42" w:rsidRDefault="00E15342" w:rsidP="00BC1C42">
      <w:pPr>
        <w:tabs>
          <w:tab w:val="left" w:pos="6015"/>
        </w:tabs>
        <w:spacing w:line="240" w:lineRule="auto"/>
        <w:rPr>
          <w:sz w:val="12"/>
          <w:szCs w:val="12"/>
        </w:rPr>
      </w:pPr>
      <w:bookmarkStart w:id="5" w:name="_GoBack"/>
      <w:bookmarkEnd w:id="5"/>
    </w:p>
    <w:sectPr w:rsidR="00E15342" w:rsidRPr="00BC1C42" w:rsidSect="00FA10D2">
      <w:headerReference w:type="default" r:id="rId9"/>
      <w:pgSz w:w="11906" w:h="16838" w:code="9"/>
      <w:pgMar w:top="1134" w:right="1134" w:bottom="851" w:left="1134" w:header="567" w:footer="56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D064D2" w14:textId="77777777" w:rsidR="00502D08" w:rsidRDefault="00502D08" w:rsidP="002D7064">
      <w:pPr>
        <w:spacing w:after="0" w:line="240" w:lineRule="auto"/>
      </w:pPr>
      <w:r>
        <w:separator/>
      </w:r>
    </w:p>
  </w:endnote>
  <w:endnote w:type="continuationSeparator" w:id="0">
    <w:p w14:paraId="2C1A0BA9" w14:textId="77777777" w:rsidR="00502D08" w:rsidRDefault="00502D08" w:rsidP="002D7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10270D" w14:textId="77777777" w:rsidR="00502D08" w:rsidRDefault="00502D08" w:rsidP="002D7064">
      <w:pPr>
        <w:spacing w:after="0" w:line="240" w:lineRule="auto"/>
      </w:pPr>
      <w:r>
        <w:separator/>
      </w:r>
    </w:p>
  </w:footnote>
  <w:footnote w:type="continuationSeparator" w:id="0">
    <w:p w14:paraId="18AED339" w14:textId="77777777" w:rsidR="00502D08" w:rsidRDefault="00502D08" w:rsidP="002D70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06345" w14:textId="1096F10F" w:rsidR="002D7064" w:rsidRPr="00FA10D2" w:rsidRDefault="002D7064">
    <w:pPr>
      <w:pStyle w:val="Header"/>
      <w:jc w:val="center"/>
    </w:pPr>
  </w:p>
  <w:p w14:paraId="1F7D28F5" w14:textId="77777777" w:rsidR="002D7064" w:rsidRPr="00FA10D2" w:rsidRDefault="002D7064">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9A0193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FF1EDA"/>
    <w:multiLevelType w:val="hybridMultilevel"/>
    <w:tmpl w:val="C6F08BD0"/>
    <w:lvl w:ilvl="0" w:tplc="2A10F606">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5926516"/>
    <w:multiLevelType w:val="hybridMultilevel"/>
    <w:tmpl w:val="CAC6AC6C"/>
    <w:lvl w:ilvl="0" w:tplc="60843BB4">
      <w:start w:val="1"/>
      <w:numFmt w:val="lowerLetter"/>
      <w:lvlText w:val="%1)"/>
      <w:lvlJc w:val="left"/>
      <w:pPr>
        <w:tabs>
          <w:tab w:val="num" w:pos="960"/>
        </w:tabs>
        <w:ind w:left="960" w:hanging="360"/>
      </w:pPr>
      <w:rPr>
        <w:rFonts w:hint="default"/>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
    <w:nsid w:val="08431157"/>
    <w:multiLevelType w:val="hybridMultilevel"/>
    <w:tmpl w:val="407E9DA6"/>
    <w:lvl w:ilvl="0" w:tplc="DA14B5A0">
      <w:start w:val="1"/>
      <w:numFmt w:val="lowerLetter"/>
      <w:lvlText w:val="%1)"/>
      <w:lvlJc w:val="left"/>
      <w:pPr>
        <w:tabs>
          <w:tab w:val="num" w:pos="960"/>
        </w:tabs>
        <w:ind w:left="960" w:hanging="360"/>
      </w:pPr>
      <w:rPr>
        <w:rFonts w:hint="default"/>
        <w:color w:val="00000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4">
    <w:nsid w:val="0B905409"/>
    <w:multiLevelType w:val="hybridMultilevel"/>
    <w:tmpl w:val="2982B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A71D24"/>
    <w:multiLevelType w:val="hybridMultilevel"/>
    <w:tmpl w:val="B484A124"/>
    <w:lvl w:ilvl="0" w:tplc="46EAF690">
      <w:numFmt w:val="bullet"/>
      <w:lvlText w:val="-"/>
      <w:lvlJc w:val="left"/>
      <w:pPr>
        <w:tabs>
          <w:tab w:val="num" w:pos="1066"/>
        </w:tabs>
        <w:ind w:left="1066" w:hanging="360"/>
      </w:pPr>
      <w:rPr>
        <w:rFonts w:ascii="Times New Roman" w:eastAsia="Times New Roman" w:hAnsi="Times New Roman" w:cs="Times New Roman" w:hint="default"/>
      </w:rPr>
    </w:lvl>
    <w:lvl w:ilvl="1" w:tplc="04090003" w:tentative="1">
      <w:start w:val="1"/>
      <w:numFmt w:val="bullet"/>
      <w:lvlText w:val="o"/>
      <w:lvlJc w:val="left"/>
      <w:pPr>
        <w:tabs>
          <w:tab w:val="num" w:pos="1786"/>
        </w:tabs>
        <w:ind w:left="1786" w:hanging="360"/>
      </w:pPr>
      <w:rPr>
        <w:rFonts w:ascii="Courier New" w:hAnsi="Courier New" w:cs="Courier New" w:hint="default"/>
      </w:rPr>
    </w:lvl>
    <w:lvl w:ilvl="2" w:tplc="04090005" w:tentative="1">
      <w:start w:val="1"/>
      <w:numFmt w:val="bullet"/>
      <w:lvlText w:val=""/>
      <w:lvlJc w:val="left"/>
      <w:pPr>
        <w:tabs>
          <w:tab w:val="num" w:pos="2506"/>
        </w:tabs>
        <w:ind w:left="2506" w:hanging="360"/>
      </w:pPr>
      <w:rPr>
        <w:rFonts w:ascii="Wingdings" w:hAnsi="Wingdings" w:hint="default"/>
      </w:rPr>
    </w:lvl>
    <w:lvl w:ilvl="3" w:tplc="04090001" w:tentative="1">
      <w:start w:val="1"/>
      <w:numFmt w:val="bullet"/>
      <w:lvlText w:val=""/>
      <w:lvlJc w:val="left"/>
      <w:pPr>
        <w:tabs>
          <w:tab w:val="num" w:pos="3226"/>
        </w:tabs>
        <w:ind w:left="3226" w:hanging="360"/>
      </w:pPr>
      <w:rPr>
        <w:rFonts w:ascii="Symbol" w:hAnsi="Symbol" w:hint="default"/>
      </w:rPr>
    </w:lvl>
    <w:lvl w:ilvl="4" w:tplc="04090003" w:tentative="1">
      <w:start w:val="1"/>
      <w:numFmt w:val="bullet"/>
      <w:lvlText w:val="o"/>
      <w:lvlJc w:val="left"/>
      <w:pPr>
        <w:tabs>
          <w:tab w:val="num" w:pos="3946"/>
        </w:tabs>
        <w:ind w:left="3946" w:hanging="360"/>
      </w:pPr>
      <w:rPr>
        <w:rFonts w:ascii="Courier New" w:hAnsi="Courier New" w:cs="Courier New" w:hint="default"/>
      </w:rPr>
    </w:lvl>
    <w:lvl w:ilvl="5" w:tplc="04090005" w:tentative="1">
      <w:start w:val="1"/>
      <w:numFmt w:val="bullet"/>
      <w:lvlText w:val=""/>
      <w:lvlJc w:val="left"/>
      <w:pPr>
        <w:tabs>
          <w:tab w:val="num" w:pos="4666"/>
        </w:tabs>
        <w:ind w:left="4666" w:hanging="360"/>
      </w:pPr>
      <w:rPr>
        <w:rFonts w:ascii="Wingdings" w:hAnsi="Wingdings" w:hint="default"/>
      </w:rPr>
    </w:lvl>
    <w:lvl w:ilvl="6" w:tplc="04090001" w:tentative="1">
      <w:start w:val="1"/>
      <w:numFmt w:val="bullet"/>
      <w:lvlText w:val=""/>
      <w:lvlJc w:val="left"/>
      <w:pPr>
        <w:tabs>
          <w:tab w:val="num" w:pos="5386"/>
        </w:tabs>
        <w:ind w:left="5386" w:hanging="360"/>
      </w:pPr>
      <w:rPr>
        <w:rFonts w:ascii="Symbol" w:hAnsi="Symbol" w:hint="default"/>
      </w:rPr>
    </w:lvl>
    <w:lvl w:ilvl="7" w:tplc="04090003" w:tentative="1">
      <w:start w:val="1"/>
      <w:numFmt w:val="bullet"/>
      <w:lvlText w:val="o"/>
      <w:lvlJc w:val="left"/>
      <w:pPr>
        <w:tabs>
          <w:tab w:val="num" w:pos="6106"/>
        </w:tabs>
        <w:ind w:left="6106" w:hanging="360"/>
      </w:pPr>
      <w:rPr>
        <w:rFonts w:ascii="Courier New" w:hAnsi="Courier New" w:cs="Courier New" w:hint="default"/>
      </w:rPr>
    </w:lvl>
    <w:lvl w:ilvl="8" w:tplc="04090005" w:tentative="1">
      <w:start w:val="1"/>
      <w:numFmt w:val="bullet"/>
      <w:lvlText w:val=""/>
      <w:lvlJc w:val="left"/>
      <w:pPr>
        <w:tabs>
          <w:tab w:val="num" w:pos="6826"/>
        </w:tabs>
        <w:ind w:left="6826" w:hanging="360"/>
      </w:pPr>
      <w:rPr>
        <w:rFonts w:ascii="Wingdings" w:hAnsi="Wingdings" w:hint="default"/>
      </w:rPr>
    </w:lvl>
  </w:abstractNum>
  <w:abstractNum w:abstractNumId="6">
    <w:nsid w:val="11286959"/>
    <w:multiLevelType w:val="hybridMultilevel"/>
    <w:tmpl w:val="3CC47952"/>
    <w:lvl w:ilvl="0" w:tplc="4816EE94">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11E10774"/>
    <w:multiLevelType w:val="hybridMultilevel"/>
    <w:tmpl w:val="F6C81EAE"/>
    <w:lvl w:ilvl="0" w:tplc="8FCCE858">
      <w:numFmt w:val="bullet"/>
      <w:lvlText w:val="-"/>
      <w:lvlJc w:val="left"/>
      <w:pPr>
        <w:tabs>
          <w:tab w:val="num" w:pos="1535"/>
        </w:tabs>
        <w:ind w:left="1535" w:hanging="855"/>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abstractNum w:abstractNumId="8">
    <w:nsid w:val="1AED2A12"/>
    <w:multiLevelType w:val="hybridMultilevel"/>
    <w:tmpl w:val="9EB6202C"/>
    <w:lvl w:ilvl="0" w:tplc="4F76D108">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1E9F7357"/>
    <w:multiLevelType w:val="hybridMultilevel"/>
    <w:tmpl w:val="C2F26648"/>
    <w:lvl w:ilvl="0" w:tplc="49FE0DC0">
      <w:start w:val="1"/>
      <w:numFmt w:val="lowerLetter"/>
      <w:lvlText w:val="%1)"/>
      <w:lvlJc w:val="left"/>
      <w:pPr>
        <w:tabs>
          <w:tab w:val="num" w:pos="960"/>
        </w:tabs>
        <w:ind w:left="960" w:hanging="360"/>
      </w:pPr>
      <w:rPr>
        <w:rFonts w:hint="default"/>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0">
    <w:nsid w:val="28562EB1"/>
    <w:multiLevelType w:val="hybridMultilevel"/>
    <w:tmpl w:val="782C93C8"/>
    <w:lvl w:ilvl="0" w:tplc="7956448E">
      <w:start w:val="1"/>
      <w:numFmt w:val="lowerLetter"/>
      <w:lvlText w:val="%1)"/>
      <w:lvlJc w:val="left"/>
      <w:pPr>
        <w:tabs>
          <w:tab w:val="num" w:pos="960"/>
        </w:tabs>
        <w:ind w:left="960" w:hanging="360"/>
      </w:pPr>
      <w:rPr>
        <w:rFonts w:hint="default"/>
        <w:b/>
        <w:color w:val="auto"/>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1">
    <w:nsid w:val="2AF07999"/>
    <w:multiLevelType w:val="hybridMultilevel"/>
    <w:tmpl w:val="D0E205D8"/>
    <w:lvl w:ilvl="0" w:tplc="AC8870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3C0062B"/>
    <w:multiLevelType w:val="hybridMultilevel"/>
    <w:tmpl w:val="41027C32"/>
    <w:lvl w:ilvl="0" w:tplc="B2168C3C">
      <w:start w:val="1"/>
      <w:numFmt w:val="decimal"/>
      <w:lvlText w:val="%1."/>
      <w:lvlJc w:val="left"/>
      <w:pPr>
        <w:ind w:left="1037" w:hanging="360"/>
      </w:pPr>
      <w:rPr>
        <w:rFonts w:hint="default"/>
        <w:color w:val="0D0D0D"/>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3">
    <w:nsid w:val="36D426E8"/>
    <w:multiLevelType w:val="hybridMultilevel"/>
    <w:tmpl w:val="5B622F8E"/>
    <w:lvl w:ilvl="0" w:tplc="3072F868">
      <w:start w:val="1"/>
      <w:numFmt w:val="decimal"/>
      <w:lvlText w:val="%1."/>
      <w:lvlJc w:val="left"/>
      <w:pPr>
        <w:ind w:left="1037" w:hanging="360"/>
      </w:pPr>
      <w:rPr>
        <w:rFonts w:hint="default"/>
        <w:color w:val="0D0D0D"/>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4">
    <w:nsid w:val="36E23149"/>
    <w:multiLevelType w:val="hybridMultilevel"/>
    <w:tmpl w:val="986A9A42"/>
    <w:lvl w:ilvl="0" w:tplc="751AD94A">
      <w:start w:val="3"/>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nsid w:val="393C6E27"/>
    <w:multiLevelType w:val="hybridMultilevel"/>
    <w:tmpl w:val="C716198E"/>
    <w:lvl w:ilvl="0" w:tplc="78ACC324">
      <w:start w:val="1"/>
      <w:numFmt w:val="decimal"/>
      <w:lvlText w:val="%1."/>
      <w:lvlJc w:val="left"/>
      <w:pPr>
        <w:tabs>
          <w:tab w:val="num" w:pos="1040"/>
        </w:tabs>
        <w:ind w:left="1040" w:hanging="360"/>
      </w:pPr>
      <w:rPr>
        <w:rFonts w:hint="default"/>
      </w:rPr>
    </w:lvl>
    <w:lvl w:ilvl="1" w:tplc="04090019" w:tentative="1">
      <w:start w:val="1"/>
      <w:numFmt w:val="lowerLetter"/>
      <w:lvlText w:val="%2."/>
      <w:lvlJc w:val="left"/>
      <w:pPr>
        <w:tabs>
          <w:tab w:val="num" w:pos="1760"/>
        </w:tabs>
        <w:ind w:left="1760" w:hanging="360"/>
      </w:pPr>
    </w:lvl>
    <w:lvl w:ilvl="2" w:tplc="0409001B" w:tentative="1">
      <w:start w:val="1"/>
      <w:numFmt w:val="lowerRoman"/>
      <w:lvlText w:val="%3."/>
      <w:lvlJc w:val="right"/>
      <w:pPr>
        <w:tabs>
          <w:tab w:val="num" w:pos="2480"/>
        </w:tabs>
        <w:ind w:left="2480" w:hanging="180"/>
      </w:pPr>
    </w:lvl>
    <w:lvl w:ilvl="3" w:tplc="0409000F" w:tentative="1">
      <w:start w:val="1"/>
      <w:numFmt w:val="decimal"/>
      <w:lvlText w:val="%4."/>
      <w:lvlJc w:val="left"/>
      <w:pPr>
        <w:tabs>
          <w:tab w:val="num" w:pos="3200"/>
        </w:tabs>
        <w:ind w:left="3200" w:hanging="360"/>
      </w:p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abstractNum w:abstractNumId="16">
    <w:nsid w:val="3B0C7C94"/>
    <w:multiLevelType w:val="singleLevel"/>
    <w:tmpl w:val="F9967B0C"/>
    <w:lvl w:ilvl="0">
      <w:numFmt w:val="bullet"/>
      <w:lvlText w:val="-"/>
      <w:lvlJc w:val="left"/>
      <w:pPr>
        <w:tabs>
          <w:tab w:val="num" w:pos="1211"/>
        </w:tabs>
        <w:ind w:left="1211" w:hanging="360"/>
      </w:pPr>
      <w:rPr>
        <w:rFonts w:hint="default"/>
      </w:rPr>
    </w:lvl>
  </w:abstractNum>
  <w:abstractNum w:abstractNumId="17">
    <w:nsid w:val="41732670"/>
    <w:multiLevelType w:val="hybridMultilevel"/>
    <w:tmpl w:val="208871BC"/>
    <w:lvl w:ilvl="0" w:tplc="2B14E4B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8">
    <w:nsid w:val="45FC19CF"/>
    <w:multiLevelType w:val="hybridMultilevel"/>
    <w:tmpl w:val="68305346"/>
    <w:lvl w:ilvl="0" w:tplc="2880381E">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4CDF4D15"/>
    <w:multiLevelType w:val="hybridMultilevel"/>
    <w:tmpl w:val="3118B986"/>
    <w:lvl w:ilvl="0" w:tplc="C4DE057E">
      <w:start w:val="1"/>
      <w:numFmt w:val="lowerLetter"/>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F040910"/>
    <w:multiLevelType w:val="hybridMultilevel"/>
    <w:tmpl w:val="34340E50"/>
    <w:lvl w:ilvl="0" w:tplc="B9D0D47C">
      <w:start w:val="1"/>
      <w:numFmt w:val="decimal"/>
      <w:lvlText w:val="%1."/>
      <w:lvlJc w:val="left"/>
      <w:pPr>
        <w:tabs>
          <w:tab w:val="num" w:pos="959"/>
        </w:tabs>
        <w:ind w:left="959" w:hanging="360"/>
      </w:pPr>
      <w:rPr>
        <w:rFonts w:hint="default"/>
        <w:b/>
        <w:i/>
      </w:rPr>
    </w:lvl>
    <w:lvl w:ilvl="1" w:tplc="04090019" w:tentative="1">
      <w:start w:val="1"/>
      <w:numFmt w:val="lowerLetter"/>
      <w:lvlText w:val="%2."/>
      <w:lvlJc w:val="left"/>
      <w:pPr>
        <w:tabs>
          <w:tab w:val="num" w:pos="1679"/>
        </w:tabs>
        <w:ind w:left="1679" w:hanging="360"/>
      </w:pPr>
    </w:lvl>
    <w:lvl w:ilvl="2" w:tplc="0409001B" w:tentative="1">
      <w:start w:val="1"/>
      <w:numFmt w:val="lowerRoman"/>
      <w:lvlText w:val="%3."/>
      <w:lvlJc w:val="right"/>
      <w:pPr>
        <w:tabs>
          <w:tab w:val="num" w:pos="2399"/>
        </w:tabs>
        <w:ind w:left="2399" w:hanging="180"/>
      </w:pPr>
    </w:lvl>
    <w:lvl w:ilvl="3" w:tplc="0409000F" w:tentative="1">
      <w:start w:val="1"/>
      <w:numFmt w:val="decimal"/>
      <w:lvlText w:val="%4."/>
      <w:lvlJc w:val="left"/>
      <w:pPr>
        <w:tabs>
          <w:tab w:val="num" w:pos="3119"/>
        </w:tabs>
        <w:ind w:left="3119" w:hanging="360"/>
      </w:pPr>
    </w:lvl>
    <w:lvl w:ilvl="4" w:tplc="04090019" w:tentative="1">
      <w:start w:val="1"/>
      <w:numFmt w:val="lowerLetter"/>
      <w:lvlText w:val="%5."/>
      <w:lvlJc w:val="left"/>
      <w:pPr>
        <w:tabs>
          <w:tab w:val="num" w:pos="3839"/>
        </w:tabs>
        <w:ind w:left="3839" w:hanging="360"/>
      </w:pPr>
    </w:lvl>
    <w:lvl w:ilvl="5" w:tplc="0409001B" w:tentative="1">
      <w:start w:val="1"/>
      <w:numFmt w:val="lowerRoman"/>
      <w:lvlText w:val="%6."/>
      <w:lvlJc w:val="right"/>
      <w:pPr>
        <w:tabs>
          <w:tab w:val="num" w:pos="4559"/>
        </w:tabs>
        <w:ind w:left="4559" w:hanging="180"/>
      </w:pPr>
    </w:lvl>
    <w:lvl w:ilvl="6" w:tplc="0409000F" w:tentative="1">
      <w:start w:val="1"/>
      <w:numFmt w:val="decimal"/>
      <w:lvlText w:val="%7."/>
      <w:lvlJc w:val="left"/>
      <w:pPr>
        <w:tabs>
          <w:tab w:val="num" w:pos="5279"/>
        </w:tabs>
        <w:ind w:left="5279" w:hanging="360"/>
      </w:pPr>
    </w:lvl>
    <w:lvl w:ilvl="7" w:tplc="04090019" w:tentative="1">
      <w:start w:val="1"/>
      <w:numFmt w:val="lowerLetter"/>
      <w:lvlText w:val="%8."/>
      <w:lvlJc w:val="left"/>
      <w:pPr>
        <w:tabs>
          <w:tab w:val="num" w:pos="5999"/>
        </w:tabs>
        <w:ind w:left="5999" w:hanging="360"/>
      </w:pPr>
    </w:lvl>
    <w:lvl w:ilvl="8" w:tplc="0409001B" w:tentative="1">
      <w:start w:val="1"/>
      <w:numFmt w:val="lowerRoman"/>
      <w:lvlText w:val="%9."/>
      <w:lvlJc w:val="right"/>
      <w:pPr>
        <w:tabs>
          <w:tab w:val="num" w:pos="6719"/>
        </w:tabs>
        <w:ind w:left="6719" w:hanging="180"/>
      </w:pPr>
    </w:lvl>
  </w:abstractNum>
  <w:abstractNum w:abstractNumId="21">
    <w:nsid w:val="51BF4B86"/>
    <w:multiLevelType w:val="hybridMultilevel"/>
    <w:tmpl w:val="BC2A3A02"/>
    <w:lvl w:ilvl="0" w:tplc="7F2C5142">
      <w:start w:val="1"/>
      <w:numFmt w:val="bullet"/>
      <w:lvlText w:val="-"/>
      <w:lvlJc w:val="left"/>
      <w:pPr>
        <w:tabs>
          <w:tab w:val="num" w:pos="1278"/>
        </w:tabs>
        <w:ind w:left="1278" w:hanging="720"/>
      </w:pPr>
      <w:rPr>
        <w:rFonts w:ascii="Times New Roman" w:eastAsia="Times New Roman" w:hAnsi="Times New Roman" w:cs="Times New Roman" w:hint="default"/>
      </w:rPr>
    </w:lvl>
    <w:lvl w:ilvl="1" w:tplc="04090003" w:tentative="1">
      <w:start w:val="1"/>
      <w:numFmt w:val="bullet"/>
      <w:lvlText w:val="o"/>
      <w:lvlJc w:val="left"/>
      <w:pPr>
        <w:tabs>
          <w:tab w:val="num" w:pos="1638"/>
        </w:tabs>
        <w:ind w:left="1638" w:hanging="360"/>
      </w:pPr>
      <w:rPr>
        <w:rFonts w:ascii="Courier New" w:hAnsi="Courier New" w:cs="Courier New" w:hint="default"/>
      </w:rPr>
    </w:lvl>
    <w:lvl w:ilvl="2" w:tplc="04090005" w:tentative="1">
      <w:start w:val="1"/>
      <w:numFmt w:val="bullet"/>
      <w:lvlText w:val=""/>
      <w:lvlJc w:val="left"/>
      <w:pPr>
        <w:tabs>
          <w:tab w:val="num" w:pos="2358"/>
        </w:tabs>
        <w:ind w:left="2358" w:hanging="360"/>
      </w:pPr>
      <w:rPr>
        <w:rFonts w:ascii="Wingdings" w:hAnsi="Wingdings" w:hint="default"/>
      </w:rPr>
    </w:lvl>
    <w:lvl w:ilvl="3" w:tplc="04090001" w:tentative="1">
      <w:start w:val="1"/>
      <w:numFmt w:val="bullet"/>
      <w:lvlText w:val=""/>
      <w:lvlJc w:val="left"/>
      <w:pPr>
        <w:tabs>
          <w:tab w:val="num" w:pos="3078"/>
        </w:tabs>
        <w:ind w:left="3078" w:hanging="360"/>
      </w:pPr>
      <w:rPr>
        <w:rFonts w:ascii="Symbol" w:hAnsi="Symbol" w:hint="default"/>
      </w:rPr>
    </w:lvl>
    <w:lvl w:ilvl="4" w:tplc="04090003" w:tentative="1">
      <w:start w:val="1"/>
      <w:numFmt w:val="bullet"/>
      <w:lvlText w:val="o"/>
      <w:lvlJc w:val="left"/>
      <w:pPr>
        <w:tabs>
          <w:tab w:val="num" w:pos="3798"/>
        </w:tabs>
        <w:ind w:left="3798" w:hanging="360"/>
      </w:pPr>
      <w:rPr>
        <w:rFonts w:ascii="Courier New" w:hAnsi="Courier New" w:cs="Courier New" w:hint="default"/>
      </w:rPr>
    </w:lvl>
    <w:lvl w:ilvl="5" w:tplc="04090005" w:tentative="1">
      <w:start w:val="1"/>
      <w:numFmt w:val="bullet"/>
      <w:lvlText w:val=""/>
      <w:lvlJc w:val="left"/>
      <w:pPr>
        <w:tabs>
          <w:tab w:val="num" w:pos="4518"/>
        </w:tabs>
        <w:ind w:left="4518" w:hanging="360"/>
      </w:pPr>
      <w:rPr>
        <w:rFonts w:ascii="Wingdings" w:hAnsi="Wingdings" w:hint="default"/>
      </w:rPr>
    </w:lvl>
    <w:lvl w:ilvl="6" w:tplc="04090001" w:tentative="1">
      <w:start w:val="1"/>
      <w:numFmt w:val="bullet"/>
      <w:lvlText w:val=""/>
      <w:lvlJc w:val="left"/>
      <w:pPr>
        <w:tabs>
          <w:tab w:val="num" w:pos="5238"/>
        </w:tabs>
        <w:ind w:left="5238" w:hanging="360"/>
      </w:pPr>
      <w:rPr>
        <w:rFonts w:ascii="Symbol" w:hAnsi="Symbol" w:hint="default"/>
      </w:rPr>
    </w:lvl>
    <w:lvl w:ilvl="7" w:tplc="04090003" w:tentative="1">
      <w:start w:val="1"/>
      <w:numFmt w:val="bullet"/>
      <w:lvlText w:val="o"/>
      <w:lvlJc w:val="left"/>
      <w:pPr>
        <w:tabs>
          <w:tab w:val="num" w:pos="5958"/>
        </w:tabs>
        <w:ind w:left="5958" w:hanging="360"/>
      </w:pPr>
      <w:rPr>
        <w:rFonts w:ascii="Courier New" w:hAnsi="Courier New" w:cs="Courier New" w:hint="default"/>
      </w:rPr>
    </w:lvl>
    <w:lvl w:ilvl="8" w:tplc="04090005" w:tentative="1">
      <w:start w:val="1"/>
      <w:numFmt w:val="bullet"/>
      <w:lvlText w:val=""/>
      <w:lvlJc w:val="left"/>
      <w:pPr>
        <w:tabs>
          <w:tab w:val="num" w:pos="6678"/>
        </w:tabs>
        <w:ind w:left="6678" w:hanging="360"/>
      </w:pPr>
      <w:rPr>
        <w:rFonts w:ascii="Wingdings" w:hAnsi="Wingdings" w:hint="default"/>
      </w:rPr>
    </w:lvl>
  </w:abstractNum>
  <w:abstractNum w:abstractNumId="22">
    <w:nsid w:val="52583CE8"/>
    <w:multiLevelType w:val="hybridMultilevel"/>
    <w:tmpl w:val="8BEC651A"/>
    <w:lvl w:ilvl="0" w:tplc="B75CB6D4">
      <w:start w:val="1"/>
      <w:numFmt w:val="lowerLetter"/>
      <w:lvlText w:val="%1."/>
      <w:lvlJc w:val="left"/>
      <w:pPr>
        <w:tabs>
          <w:tab w:val="num" w:pos="960"/>
        </w:tabs>
        <w:ind w:left="960" w:hanging="360"/>
      </w:pPr>
      <w:rPr>
        <w:rFonts w:hint="default"/>
        <w:color w:val="000000"/>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23">
    <w:nsid w:val="56E60D9B"/>
    <w:multiLevelType w:val="hybridMultilevel"/>
    <w:tmpl w:val="B1D233A4"/>
    <w:lvl w:ilvl="0" w:tplc="00FC3B0C">
      <w:start w:val="1"/>
      <w:numFmt w:val="decimal"/>
      <w:lvlText w:val="%1."/>
      <w:lvlJc w:val="left"/>
      <w:pPr>
        <w:ind w:left="2345"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99739F2"/>
    <w:multiLevelType w:val="hybridMultilevel"/>
    <w:tmpl w:val="25B627D8"/>
    <w:lvl w:ilvl="0" w:tplc="44525FB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59A97D27"/>
    <w:multiLevelType w:val="hybridMultilevel"/>
    <w:tmpl w:val="46DCF5C2"/>
    <w:lvl w:ilvl="0" w:tplc="876CA758">
      <w:start w:val="3"/>
      <w:numFmt w:val="lowerLetter"/>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6">
    <w:nsid w:val="60D92B9F"/>
    <w:multiLevelType w:val="hybridMultilevel"/>
    <w:tmpl w:val="6588737C"/>
    <w:lvl w:ilvl="0" w:tplc="D416DBF8">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63BB4221"/>
    <w:multiLevelType w:val="hybridMultilevel"/>
    <w:tmpl w:val="90BC11DE"/>
    <w:lvl w:ilvl="0" w:tplc="7660BADE">
      <w:start w:val="1"/>
      <w:numFmt w:val="decimal"/>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nsid w:val="6BDC1CF8"/>
    <w:multiLevelType w:val="hybridMultilevel"/>
    <w:tmpl w:val="00C83D84"/>
    <w:lvl w:ilvl="0" w:tplc="A4C8007C">
      <w:start w:val="1"/>
      <w:numFmt w:val="decimal"/>
      <w:lvlText w:val="%1."/>
      <w:lvlJc w:val="left"/>
      <w:pPr>
        <w:tabs>
          <w:tab w:val="num" w:pos="1070"/>
        </w:tabs>
        <w:ind w:left="1070" w:hanging="360"/>
      </w:pPr>
      <w:rPr>
        <w:rFonts w:hint="default"/>
        <w:b/>
      </w:rPr>
    </w:lvl>
    <w:lvl w:ilvl="1" w:tplc="04090019" w:tentative="1">
      <w:start w:val="1"/>
      <w:numFmt w:val="lowerLetter"/>
      <w:lvlText w:val="%2."/>
      <w:lvlJc w:val="left"/>
      <w:pPr>
        <w:tabs>
          <w:tab w:val="num" w:pos="1790"/>
        </w:tabs>
        <w:ind w:left="1790" w:hanging="360"/>
      </w:pPr>
    </w:lvl>
    <w:lvl w:ilvl="2" w:tplc="0409001B" w:tentative="1">
      <w:start w:val="1"/>
      <w:numFmt w:val="lowerRoman"/>
      <w:lvlText w:val="%3."/>
      <w:lvlJc w:val="right"/>
      <w:pPr>
        <w:tabs>
          <w:tab w:val="num" w:pos="2510"/>
        </w:tabs>
        <w:ind w:left="2510" w:hanging="180"/>
      </w:pPr>
    </w:lvl>
    <w:lvl w:ilvl="3" w:tplc="0409000F" w:tentative="1">
      <w:start w:val="1"/>
      <w:numFmt w:val="decimal"/>
      <w:lvlText w:val="%4."/>
      <w:lvlJc w:val="left"/>
      <w:pPr>
        <w:tabs>
          <w:tab w:val="num" w:pos="3230"/>
        </w:tabs>
        <w:ind w:left="3230" w:hanging="360"/>
      </w:pPr>
    </w:lvl>
    <w:lvl w:ilvl="4" w:tplc="04090019" w:tentative="1">
      <w:start w:val="1"/>
      <w:numFmt w:val="lowerLetter"/>
      <w:lvlText w:val="%5."/>
      <w:lvlJc w:val="left"/>
      <w:pPr>
        <w:tabs>
          <w:tab w:val="num" w:pos="3950"/>
        </w:tabs>
        <w:ind w:left="3950" w:hanging="360"/>
      </w:pPr>
    </w:lvl>
    <w:lvl w:ilvl="5" w:tplc="0409001B" w:tentative="1">
      <w:start w:val="1"/>
      <w:numFmt w:val="lowerRoman"/>
      <w:lvlText w:val="%6."/>
      <w:lvlJc w:val="right"/>
      <w:pPr>
        <w:tabs>
          <w:tab w:val="num" w:pos="4670"/>
        </w:tabs>
        <w:ind w:left="4670" w:hanging="180"/>
      </w:pPr>
    </w:lvl>
    <w:lvl w:ilvl="6" w:tplc="0409000F" w:tentative="1">
      <w:start w:val="1"/>
      <w:numFmt w:val="decimal"/>
      <w:lvlText w:val="%7."/>
      <w:lvlJc w:val="left"/>
      <w:pPr>
        <w:tabs>
          <w:tab w:val="num" w:pos="5390"/>
        </w:tabs>
        <w:ind w:left="5390" w:hanging="360"/>
      </w:pPr>
    </w:lvl>
    <w:lvl w:ilvl="7" w:tplc="04090019" w:tentative="1">
      <w:start w:val="1"/>
      <w:numFmt w:val="lowerLetter"/>
      <w:lvlText w:val="%8."/>
      <w:lvlJc w:val="left"/>
      <w:pPr>
        <w:tabs>
          <w:tab w:val="num" w:pos="6110"/>
        </w:tabs>
        <w:ind w:left="6110" w:hanging="360"/>
      </w:pPr>
    </w:lvl>
    <w:lvl w:ilvl="8" w:tplc="0409001B" w:tentative="1">
      <w:start w:val="1"/>
      <w:numFmt w:val="lowerRoman"/>
      <w:lvlText w:val="%9."/>
      <w:lvlJc w:val="right"/>
      <w:pPr>
        <w:tabs>
          <w:tab w:val="num" w:pos="6830"/>
        </w:tabs>
        <w:ind w:left="6830" w:hanging="180"/>
      </w:pPr>
    </w:lvl>
  </w:abstractNum>
  <w:abstractNum w:abstractNumId="29">
    <w:nsid w:val="6CFA7248"/>
    <w:multiLevelType w:val="hybridMultilevel"/>
    <w:tmpl w:val="0AB664DE"/>
    <w:lvl w:ilvl="0" w:tplc="CCF66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0C637F9"/>
    <w:multiLevelType w:val="hybridMultilevel"/>
    <w:tmpl w:val="D55807DE"/>
    <w:lvl w:ilvl="0" w:tplc="E8827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328164C"/>
    <w:multiLevelType w:val="hybridMultilevel"/>
    <w:tmpl w:val="AF8898B4"/>
    <w:lvl w:ilvl="0" w:tplc="2B14E4B6">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32">
    <w:nsid w:val="7E8A45DA"/>
    <w:multiLevelType w:val="hybridMultilevel"/>
    <w:tmpl w:val="4DFAC38A"/>
    <w:lvl w:ilvl="0" w:tplc="96E42AFC">
      <w:numFmt w:val="bullet"/>
      <w:lvlText w:val="-"/>
      <w:lvlJc w:val="left"/>
      <w:pPr>
        <w:tabs>
          <w:tab w:val="num" w:pos="1040"/>
        </w:tabs>
        <w:ind w:left="1040" w:hanging="360"/>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num w:numId="1">
    <w:abstractNumId w:val="18"/>
  </w:num>
  <w:num w:numId="2">
    <w:abstractNumId w:val="1"/>
  </w:num>
  <w:num w:numId="3">
    <w:abstractNumId w:val="26"/>
  </w:num>
  <w:num w:numId="4">
    <w:abstractNumId w:val="8"/>
  </w:num>
  <w:num w:numId="5">
    <w:abstractNumId w:val="6"/>
  </w:num>
  <w:num w:numId="6">
    <w:abstractNumId w:val="25"/>
  </w:num>
  <w:num w:numId="7">
    <w:abstractNumId w:val="21"/>
  </w:num>
  <w:num w:numId="8">
    <w:abstractNumId w:val="10"/>
  </w:num>
  <w:num w:numId="9">
    <w:abstractNumId w:val="2"/>
  </w:num>
  <w:num w:numId="10">
    <w:abstractNumId w:val="9"/>
  </w:num>
  <w:num w:numId="11">
    <w:abstractNumId w:val="20"/>
  </w:num>
  <w:num w:numId="12">
    <w:abstractNumId w:val="7"/>
  </w:num>
  <w:num w:numId="13">
    <w:abstractNumId w:val="22"/>
  </w:num>
  <w:num w:numId="14">
    <w:abstractNumId w:val="3"/>
  </w:num>
  <w:num w:numId="15">
    <w:abstractNumId w:val="19"/>
  </w:num>
  <w:num w:numId="16">
    <w:abstractNumId w:val="0"/>
  </w:num>
  <w:num w:numId="17">
    <w:abstractNumId w:val="15"/>
  </w:num>
  <w:num w:numId="18">
    <w:abstractNumId w:val="5"/>
  </w:num>
  <w:num w:numId="19">
    <w:abstractNumId w:val="32"/>
  </w:num>
  <w:num w:numId="20">
    <w:abstractNumId w:val="17"/>
  </w:num>
  <w:num w:numId="21">
    <w:abstractNumId w:val="31"/>
  </w:num>
  <w:num w:numId="22">
    <w:abstractNumId w:val="12"/>
  </w:num>
  <w:num w:numId="23">
    <w:abstractNumId w:val="13"/>
  </w:num>
  <w:num w:numId="24">
    <w:abstractNumId w:val="30"/>
  </w:num>
  <w:num w:numId="25">
    <w:abstractNumId w:val="29"/>
  </w:num>
  <w:num w:numId="26">
    <w:abstractNumId w:val="11"/>
  </w:num>
  <w:num w:numId="27">
    <w:abstractNumId w:val="24"/>
  </w:num>
  <w:num w:numId="28">
    <w:abstractNumId w:val="16"/>
  </w:num>
  <w:num w:numId="29">
    <w:abstractNumId w:val="14"/>
  </w:num>
  <w:num w:numId="30">
    <w:abstractNumId w:val="27"/>
  </w:num>
  <w:num w:numId="31">
    <w:abstractNumId w:val="28"/>
  </w:num>
  <w:num w:numId="32">
    <w:abstractNumId w:val="4"/>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F74"/>
    <w:rsid w:val="00003627"/>
    <w:rsid w:val="00015642"/>
    <w:rsid w:val="00047091"/>
    <w:rsid w:val="00047DBE"/>
    <w:rsid w:val="000522D6"/>
    <w:rsid w:val="000542E8"/>
    <w:rsid w:val="000631BD"/>
    <w:rsid w:val="00065C42"/>
    <w:rsid w:val="000D0BFF"/>
    <w:rsid w:val="000E33B4"/>
    <w:rsid w:val="000F69A8"/>
    <w:rsid w:val="00107195"/>
    <w:rsid w:val="0011083D"/>
    <w:rsid w:val="00140B3F"/>
    <w:rsid w:val="00147A9E"/>
    <w:rsid w:val="00157CC4"/>
    <w:rsid w:val="0017367D"/>
    <w:rsid w:val="00187D5D"/>
    <w:rsid w:val="0019406F"/>
    <w:rsid w:val="001A209D"/>
    <w:rsid w:val="001A26A5"/>
    <w:rsid w:val="00203DEF"/>
    <w:rsid w:val="00204B93"/>
    <w:rsid w:val="00225CB2"/>
    <w:rsid w:val="00226896"/>
    <w:rsid w:val="002313C3"/>
    <w:rsid w:val="00231431"/>
    <w:rsid w:val="002343D7"/>
    <w:rsid w:val="00243698"/>
    <w:rsid w:val="00255F74"/>
    <w:rsid w:val="00257BB6"/>
    <w:rsid w:val="002B587B"/>
    <w:rsid w:val="002D7064"/>
    <w:rsid w:val="002E2F44"/>
    <w:rsid w:val="00302E23"/>
    <w:rsid w:val="00343B58"/>
    <w:rsid w:val="003A4A1B"/>
    <w:rsid w:val="003B509C"/>
    <w:rsid w:val="003C0AD7"/>
    <w:rsid w:val="003C660B"/>
    <w:rsid w:val="003C6868"/>
    <w:rsid w:val="003D5DAB"/>
    <w:rsid w:val="00410195"/>
    <w:rsid w:val="0043327D"/>
    <w:rsid w:val="004366DB"/>
    <w:rsid w:val="004603C5"/>
    <w:rsid w:val="00466144"/>
    <w:rsid w:val="00466AC7"/>
    <w:rsid w:val="0049723C"/>
    <w:rsid w:val="00497B7D"/>
    <w:rsid w:val="004D13F3"/>
    <w:rsid w:val="004F063D"/>
    <w:rsid w:val="00502D08"/>
    <w:rsid w:val="00520EF4"/>
    <w:rsid w:val="00526246"/>
    <w:rsid w:val="00573D71"/>
    <w:rsid w:val="00581248"/>
    <w:rsid w:val="0059215A"/>
    <w:rsid w:val="005A5DD2"/>
    <w:rsid w:val="005A752B"/>
    <w:rsid w:val="005D30EE"/>
    <w:rsid w:val="005E14A5"/>
    <w:rsid w:val="005E1DDE"/>
    <w:rsid w:val="005E5A35"/>
    <w:rsid w:val="005F5696"/>
    <w:rsid w:val="005F5C7A"/>
    <w:rsid w:val="0061219A"/>
    <w:rsid w:val="00612349"/>
    <w:rsid w:val="0061234C"/>
    <w:rsid w:val="0061406C"/>
    <w:rsid w:val="00634822"/>
    <w:rsid w:val="00640632"/>
    <w:rsid w:val="00643D55"/>
    <w:rsid w:val="006471BB"/>
    <w:rsid w:val="006654D8"/>
    <w:rsid w:val="0067297C"/>
    <w:rsid w:val="006855E7"/>
    <w:rsid w:val="006C2F71"/>
    <w:rsid w:val="006D431B"/>
    <w:rsid w:val="006D6B1F"/>
    <w:rsid w:val="006E4576"/>
    <w:rsid w:val="006F782F"/>
    <w:rsid w:val="007202B4"/>
    <w:rsid w:val="0073120C"/>
    <w:rsid w:val="00736CBA"/>
    <w:rsid w:val="0074481F"/>
    <w:rsid w:val="007604B6"/>
    <w:rsid w:val="00764E7A"/>
    <w:rsid w:val="007755D3"/>
    <w:rsid w:val="00795FA0"/>
    <w:rsid w:val="007B583A"/>
    <w:rsid w:val="007B5C6B"/>
    <w:rsid w:val="007B5FA2"/>
    <w:rsid w:val="007D1899"/>
    <w:rsid w:val="007D4D84"/>
    <w:rsid w:val="007E2BF5"/>
    <w:rsid w:val="00803286"/>
    <w:rsid w:val="00823A8F"/>
    <w:rsid w:val="0083703D"/>
    <w:rsid w:val="00855BBB"/>
    <w:rsid w:val="00867D7C"/>
    <w:rsid w:val="008908D1"/>
    <w:rsid w:val="008A463B"/>
    <w:rsid w:val="008A5823"/>
    <w:rsid w:val="008D0BFA"/>
    <w:rsid w:val="008F4957"/>
    <w:rsid w:val="008F4C00"/>
    <w:rsid w:val="009040A4"/>
    <w:rsid w:val="00912F62"/>
    <w:rsid w:val="00934135"/>
    <w:rsid w:val="00965AA9"/>
    <w:rsid w:val="009A6AC5"/>
    <w:rsid w:val="009C170E"/>
    <w:rsid w:val="009D3FDC"/>
    <w:rsid w:val="009E067D"/>
    <w:rsid w:val="00A1042C"/>
    <w:rsid w:val="00A10906"/>
    <w:rsid w:val="00A248D6"/>
    <w:rsid w:val="00A378FF"/>
    <w:rsid w:val="00A416B0"/>
    <w:rsid w:val="00A44FB9"/>
    <w:rsid w:val="00A53499"/>
    <w:rsid w:val="00A57B4B"/>
    <w:rsid w:val="00A635F8"/>
    <w:rsid w:val="00A7572C"/>
    <w:rsid w:val="00AA6D9A"/>
    <w:rsid w:val="00AB5428"/>
    <w:rsid w:val="00AD3FEB"/>
    <w:rsid w:val="00AF6E5D"/>
    <w:rsid w:val="00B11719"/>
    <w:rsid w:val="00B27FD4"/>
    <w:rsid w:val="00B475E1"/>
    <w:rsid w:val="00B47A21"/>
    <w:rsid w:val="00B54671"/>
    <w:rsid w:val="00B67A4C"/>
    <w:rsid w:val="00BC1C42"/>
    <w:rsid w:val="00BC331E"/>
    <w:rsid w:val="00BD1008"/>
    <w:rsid w:val="00BD68B2"/>
    <w:rsid w:val="00BE3F55"/>
    <w:rsid w:val="00C03B21"/>
    <w:rsid w:val="00C061D7"/>
    <w:rsid w:val="00C26CD4"/>
    <w:rsid w:val="00C35F33"/>
    <w:rsid w:val="00C4223A"/>
    <w:rsid w:val="00C61BC0"/>
    <w:rsid w:val="00C70E7F"/>
    <w:rsid w:val="00CE2076"/>
    <w:rsid w:val="00CE42E7"/>
    <w:rsid w:val="00CE5681"/>
    <w:rsid w:val="00CE6702"/>
    <w:rsid w:val="00CF3352"/>
    <w:rsid w:val="00D26836"/>
    <w:rsid w:val="00D4140B"/>
    <w:rsid w:val="00D50BB3"/>
    <w:rsid w:val="00D7017B"/>
    <w:rsid w:val="00D87E3E"/>
    <w:rsid w:val="00D9457F"/>
    <w:rsid w:val="00DC5B54"/>
    <w:rsid w:val="00DE19FA"/>
    <w:rsid w:val="00DE5893"/>
    <w:rsid w:val="00E01E47"/>
    <w:rsid w:val="00E06537"/>
    <w:rsid w:val="00E15342"/>
    <w:rsid w:val="00E260FB"/>
    <w:rsid w:val="00E5195F"/>
    <w:rsid w:val="00E72EF8"/>
    <w:rsid w:val="00EC368B"/>
    <w:rsid w:val="00EE1FD5"/>
    <w:rsid w:val="00EF0CAD"/>
    <w:rsid w:val="00EF20F2"/>
    <w:rsid w:val="00F00856"/>
    <w:rsid w:val="00F0537E"/>
    <w:rsid w:val="00F24078"/>
    <w:rsid w:val="00F3259E"/>
    <w:rsid w:val="00F346C8"/>
    <w:rsid w:val="00F34B04"/>
    <w:rsid w:val="00F45855"/>
    <w:rsid w:val="00F6303C"/>
    <w:rsid w:val="00F6601A"/>
    <w:rsid w:val="00F66459"/>
    <w:rsid w:val="00F76896"/>
    <w:rsid w:val="00F97BDF"/>
    <w:rsid w:val="00FA10D2"/>
    <w:rsid w:val="00FB49C4"/>
    <w:rsid w:val="00FC314A"/>
    <w:rsid w:val="00FC6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B5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C170E"/>
    <w:pPr>
      <w:keepNext/>
      <w:spacing w:after="0" w:line="240" w:lineRule="auto"/>
      <w:outlineLvl w:val="0"/>
    </w:pPr>
    <w:rPr>
      <w:rFonts w:eastAsia="Times New Roman"/>
      <w:szCs w:val="20"/>
      <w:lang w:val="en-US"/>
    </w:rPr>
  </w:style>
  <w:style w:type="paragraph" w:styleId="Heading2">
    <w:name w:val="heading 2"/>
    <w:basedOn w:val="Normal"/>
    <w:next w:val="Normal"/>
    <w:link w:val="Heading2Char"/>
    <w:qFormat/>
    <w:rsid w:val="009C170E"/>
    <w:pPr>
      <w:keepNext/>
      <w:spacing w:after="0" w:line="240" w:lineRule="auto"/>
      <w:jc w:val="both"/>
      <w:outlineLvl w:val="1"/>
    </w:pPr>
    <w:rPr>
      <w:rFonts w:eastAsia="Times New Roman"/>
      <w:szCs w:val="20"/>
      <w:lang w:val="en-US"/>
    </w:rPr>
  </w:style>
  <w:style w:type="paragraph" w:styleId="Heading3">
    <w:name w:val="heading 3"/>
    <w:basedOn w:val="Normal"/>
    <w:next w:val="Normal"/>
    <w:link w:val="Heading3Char"/>
    <w:qFormat/>
    <w:rsid w:val="009C170E"/>
    <w:pPr>
      <w:keepNext/>
      <w:spacing w:after="0" w:line="240" w:lineRule="auto"/>
      <w:jc w:val="center"/>
      <w:outlineLvl w:val="2"/>
    </w:pPr>
    <w:rPr>
      <w:rFonts w:eastAsia="Times New Roman"/>
      <w:b/>
      <w:color w:val="FF0000"/>
      <w:lang w:val="en-US"/>
    </w:rPr>
  </w:style>
  <w:style w:type="paragraph" w:styleId="Heading4">
    <w:name w:val="heading 4"/>
    <w:basedOn w:val="Normal"/>
    <w:next w:val="Normal"/>
    <w:link w:val="Heading4Char"/>
    <w:qFormat/>
    <w:rsid w:val="009C170E"/>
    <w:pPr>
      <w:keepNext/>
      <w:spacing w:after="0" w:line="240" w:lineRule="auto"/>
      <w:jc w:val="center"/>
      <w:outlineLvl w:val="3"/>
    </w:pPr>
    <w:rPr>
      <w:rFonts w:eastAsia="Times New Roman"/>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7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7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064"/>
  </w:style>
  <w:style w:type="paragraph" w:styleId="Footer">
    <w:name w:val="footer"/>
    <w:basedOn w:val="Normal"/>
    <w:link w:val="FooterChar"/>
    <w:unhideWhenUsed/>
    <w:rsid w:val="002D7064"/>
    <w:pPr>
      <w:tabs>
        <w:tab w:val="center" w:pos="4513"/>
        <w:tab w:val="right" w:pos="9026"/>
      </w:tabs>
      <w:spacing w:after="0" w:line="240" w:lineRule="auto"/>
    </w:pPr>
  </w:style>
  <w:style w:type="character" w:customStyle="1" w:styleId="FooterChar">
    <w:name w:val="Footer Char"/>
    <w:basedOn w:val="DefaultParagraphFont"/>
    <w:link w:val="Footer"/>
    <w:rsid w:val="002D7064"/>
  </w:style>
  <w:style w:type="character" w:customStyle="1" w:styleId="Heading1Char">
    <w:name w:val="Heading 1 Char"/>
    <w:basedOn w:val="DefaultParagraphFont"/>
    <w:link w:val="Heading1"/>
    <w:rsid w:val="009C170E"/>
    <w:rPr>
      <w:rFonts w:eastAsia="Times New Roman"/>
      <w:szCs w:val="20"/>
      <w:lang w:val="en-US"/>
    </w:rPr>
  </w:style>
  <w:style w:type="character" w:customStyle="1" w:styleId="Heading2Char">
    <w:name w:val="Heading 2 Char"/>
    <w:basedOn w:val="DefaultParagraphFont"/>
    <w:link w:val="Heading2"/>
    <w:rsid w:val="009C170E"/>
    <w:rPr>
      <w:rFonts w:eastAsia="Times New Roman"/>
      <w:szCs w:val="20"/>
      <w:lang w:val="en-US"/>
    </w:rPr>
  </w:style>
  <w:style w:type="character" w:customStyle="1" w:styleId="Heading3Char">
    <w:name w:val="Heading 3 Char"/>
    <w:basedOn w:val="DefaultParagraphFont"/>
    <w:link w:val="Heading3"/>
    <w:rsid w:val="009C170E"/>
    <w:rPr>
      <w:rFonts w:eastAsia="Times New Roman"/>
      <w:b/>
      <w:color w:val="FF0000"/>
      <w:lang w:val="en-US"/>
    </w:rPr>
  </w:style>
  <w:style w:type="character" w:customStyle="1" w:styleId="Heading4Char">
    <w:name w:val="Heading 4 Char"/>
    <w:basedOn w:val="DefaultParagraphFont"/>
    <w:link w:val="Heading4"/>
    <w:rsid w:val="009C170E"/>
    <w:rPr>
      <w:rFonts w:eastAsia="Times New Roman"/>
      <w:sz w:val="26"/>
      <w:szCs w:val="20"/>
      <w:lang w:val="en-US"/>
    </w:rPr>
  </w:style>
  <w:style w:type="paragraph" w:customStyle="1" w:styleId="DefaultParagraphFontParaCharCharCharCharChar">
    <w:name w:val="Default Paragraph Font Para Char Char Char Char Char"/>
    <w:autoRedefine/>
    <w:rsid w:val="009C170E"/>
    <w:pPr>
      <w:tabs>
        <w:tab w:val="left" w:pos="1152"/>
      </w:tabs>
      <w:spacing w:before="120" w:after="120" w:line="312" w:lineRule="auto"/>
    </w:pPr>
    <w:rPr>
      <w:rFonts w:ascii="Arial" w:eastAsia="Times New Roman" w:hAnsi="Arial" w:cs="Arial"/>
      <w:sz w:val="26"/>
      <w:szCs w:val="26"/>
      <w:lang w:val="en-US"/>
    </w:rPr>
  </w:style>
  <w:style w:type="paragraph" w:customStyle="1" w:styleId="Char">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character" w:styleId="PageNumber">
    <w:name w:val="page number"/>
    <w:basedOn w:val="DefaultParagraphFont"/>
    <w:rsid w:val="009C170E"/>
  </w:style>
  <w:style w:type="paragraph" w:styleId="BodyText">
    <w:name w:val="Body Text"/>
    <w:basedOn w:val="Normal"/>
    <w:link w:val="BodyTextChar"/>
    <w:rsid w:val="009C170E"/>
    <w:pPr>
      <w:spacing w:after="0" w:line="240" w:lineRule="auto"/>
      <w:jc w:val="both"/>
    </w:pPr>
    <w:rPr>
      <w:rFonts w:eastAsia="Times New Roman"/>
      <w:szCs w:val="24"/>
      <w:lang w:val="en-US"/>
    </w:rPr>
  </w:style>
  <w:style w:type="character" w:customStyle="1" w:styleId="BodyTextChar">
    <w:name w:val="Body Text Char"/>
    <w:basedOn w:val="DefaultParagraphFont"/>
    <w:link w:val="BodyText"/>
    <w:rsid w:val="009C170E"/>
    <w:rPr>
      <w:rFonts w:eastAsia="Times New Roman"/>
      <w:szCs w:val="24"/>
      <w:lang w:val="en-US"/>
    </w:rPr>
  </w:style>
  <w:style w:type="paragraph" w:customStyle="1" w:styleId="Char0">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paragraph" w:styleId="ListBullet">
    <w:name w:val="List Bullet"/>
    <w:basedOn w:val="Normal"/>
    <w:rsid w:val="009C170E"/>
    <w:pPr>
      <w:numPr>
        <w:numId w:val="16"/>
      </w:numPr>
      <w:spacing w:after="0" w:line="240" w:lineRule="auto"/>
    </w:pPr>
    <w:rPr>
      <w:rFonts w:eastAsia="Times New Roman"/>
      <w:color w:val="000000"/>
      <w:spacing w:val="-2"/>
      <w:lang w:val="en-US"/>
    </w:rPr>
  </w:style>
  <w:style w:type="paragraph" w:styleId="BodyTextIndent3">
    <w:name w:val="Body Text Indent 3"/>
    <w:basedOn w:val="Normal"/>
    <w:link w:val="BodyTextIndent3Char"/>
    <w:unhideWhenUsed/>
    <w:rsid w:val="009C170E"/>
    <w:pPr>
      <w:spacing w:after="120" w:line="240" w:lineRule="auto"/>
      <w:ind w:left="360"/>
    </w:pPr>
    <w:rPr>
      <w:rFonts w:eastAsia="Batang"/>
      <w:sz w:val="16"/>
      <w:szCs w:val="16"/>
      <w:lang w:val="x-none" w:eastAsia="x-none"/>
    </w:rPr>
  </w:style>
  <w:style w:type="character" w:customStyle="1" w:styleId="BodyTextIndent3Char">
    <w:name w:val="Body Text Indent 3 Char"/>
    <w:basedOn w:val="DefaultParagraphFont"/>
    <w:link w:val="BodyTextIndent3"/>
    <w:rsid w:val="009C170E"/>
    <w:rPr>
      <w:rFonts w:eastAsia="Batang"/>
      <w:sz w:val="16"/>
      <w:szCs w:val="16"/>
      <w:lang w:val="x-none" w:eastAsia="x-none"/>
    </w:rPr>
  </w:style>
  <w:style w:type="character" w:styleId="Strong">
    <w:name w:val="Strong"/>
    <w:uiPriority w:val="22"/>
    <w:qFormat/>
    <w:rsid w:val="009C170E"/>
    <w:rPr>
      <w:b/>
      <w:bCs/>
    </w:rPr>
  </w:style>
  <w:style w:type="paragraph" w:styleId="NormalWeb">
    <w:name w:val="Normal (Web)"/>
    <w:basedOn w:val="Normal"/>
    <w:uiPriority w:val="99"/>
    <w:rsid w:val="009C170E"/>
    <w:pPr>
      <w:spacing w:before="100" w:beforeAutospacing="1" w:after="100" w:afterAutospacing="1" w:line="240" w:lineRule="auto"/>
    </w:pPr>
    <w:rPr>
      <w:rFonts w:eastAsia="Times New Roman"/>
      <w:sz w:val="24"/>
      <w:szCs w:val="24"/>
      <w:lang w:val="en-US"/>
    </w:rPr>
  </w:style>
  <w:style w:type="paragraph" w:styleId="BodyTextIndent">
    <w:name w:val="Body Text Indent"/>
    <w:basedOn w:val="Normal"/>
    <w:link w:val="BodyTextIndentChar"/>
    <w:unhideWhenUsed/>
    <w:rsid w:val="009C170E"/>
    <w:pPr>
      <w:spacing w:after="120" w:line="240" w:lineRule="auto"/>
      <w:ind w:left="360"/>
    </w:pPr>
    <w:rPr>
      <w:rFonts w:eastAsia="Times New Roman"/>
      <w:sz w:val="24"/>
      <w:szCs w:val="24"/>
      <w:lang w:val="x-none" w:eastAsia="x-none"/>
    </w:rPr>
  </w:style>
  <w:style w:type="character" w:customStyle="1" w:styleId="BodyTextIndentChar">
    <w:name w:val="Body Text Indent Char"/>
    <w:basedOn w:val="DefaultParagraphFont"/>
    <w:link w:val="BodyTextIndent"/>
    <w:rsid w:val="009C170E"/>
    <w:rPr>
      <w:rFonts w:eastAsia="Times New Roman"/>
      <w:sz w:val="24"/>
      <w:szCs w:val="24"/>
      <w:lang w:val="x-none" w:eastAsia="x-none"/>
    </w:rPr>
  </w:style>
  <w:style w:type="character" w:customStyle="1" w:styleId="apple-style-span">
    <w:name w:val="apple-style-span"/>
    <w:basedOn w:val="DefaultParagraphFont"/>
    <w:rsid w:val="009C170E"/>
  </w:style>
  <w:style w:type="character" w:customStyle="1" w:styleId="apple-converted-space">
    <w:name w:val="apple-converted-space"/>
    <w:basedOn w:val="DefaultParagraphFont"/>
    <w:rsid w:val="009C170E"/>
  </w:style>
  <w:style w:type="paragraph" w:styleId="DocumentMap">
    <w:name w:val="Document Map"/>
    <w:basedOn w:val="Normal"/>
    <w:link w:val="DocumentMapChar"/>
    <w:rsid w:val="009C170E"/>
    <w:pPr>
      <w:shd w:val="clear" w:color="auto" w:fill="000080"/>
      <w:spacing w:after="0" w:line="240" w:lineRule="auto"/>
    </w:pPr>
    <w:rPr>
      <w:rFonts w:ascii="Tahoma" w:eastAsia="Times New Roman" w:hAnsi="Tahoma" w:cs="Tahoma"/>
      <w:color w:val="000000"/>
      <w:sz w:val="20"/>
      <w:szCs w:val="20"/>
      <w:lang w:val="en-US"/>
    </w:rPr>
  </w:style>
  <w:style w:type="character" w:customStyle="1" w:styleId="DocumentMapChar">
    <w:name w:val="Document Map Char"/>
    <w:basedOn w:val="DefaultParagraphFont"/>
    <w:link w:val="DocumentMap"/>
    <w:rsid w:val="009C170E"/>
    <w:rPr>
      <w:rFonts w:ascii="Tahoma" w:eastAsia="Times New Roman" w:hAnsi="Tahoma" w:cs="Tahoma"/>
      <w:color w:val="000000"/>
      <w:sz w:val="20"/>
      <w:szCs w:val="20"/>
      <w:shd w:val="clear" w:color="auto" w:fill="000080"/>
      <w:lang w:val="en-US"/>
    </w:rPr>
  </w:style>
  <w:style w:type="paragraph" w:customStyle="1" w:styleId="CharCharCharChar">
    <w:name w:val="Char Char Char Char"/>
    <w:basedOn w:val="Normal"/>
    <w:rsid w:val="009C170E"/>
    <w:pPr>
      <w:spacing w:after="160" w:line="240" w:lineRule="exact"/>
    </w:pPr>
    <w:rPr>
      <w:rFonts w:ascii="Verdana" w:eastAsia="MS Mincho" w:hAnsi="Verdana"/>
      <w:sz w:val="20"/>
      <w:szCs w:val="20"/>
      <w:lang w:val="en-US"/>
    </w:rPr>
  </w:style>
  <w:style w:type="paragraph" w:styleId="BalloonText">
    <w:name w:val="Balloon Text"/>
    <w:basedOn w:val="Normal"/>
    <w:link w:val="BalloonTextChar"/>
    <w:rsid w:val="009C170E"/>
    <w:pPr>
      <w:spacing w:after="0" w:line="240" w:lineRule="auto"/>
    </w:pPr>
    <w:rPr>
      <w:rFonts w:ascii="Segoe UI" w:eastAsia="Times New Roman" w:hAnsi="Segoe UI"/>
      <w:color w:val="000000"/>
      <w:spacing w:val="-2"/>
      <w:sz w:val="18"/>
      <w:szCs w:val="18"/>
      <w:lang w:val="en-US"/>
    </w:rPr>
  </w:style>
  <w:style w:type="character" w:customStyle="1" w:styleId="BalloonTextChar">
    <w:name w:val="Balloon Text Char"/>
    <w:basedOn w:val="DefaultParagraphFont"/>
    <w:link w:val="BalloonText"/>
    <w:rsid w:val="009C170E"/>
    <w:rPr>
      <w:rFonts w:ascii="Segoe UI" w:eastAsia="Times New Roman" w:hAnsi="Segoe UI"/>
      <w:color w:val="000000"/>
      <w:spacing w:val="-2"/>
      <w:sz w:val="18"/>
      <w:szCs w:val="18"/>
      <w:lang w:val="en-US"/>
    </w:rPr>
  </w:style>
  <w:style w:type="paragraph" w:styleId="FootnoteText">
    <w:name w:val="footnote text"/>
    <w:basedOn w:val="Normal"/>
    <w:link w:val="FootnoteTextChar"/>
    <w:semiHidden/>
    <w:rsid w:val="009C170E"/>
    <w:pPr>
      <w:spacing w:after="0" w:line="240" w:lineRule="auto"/>
    </w:pPr>
    <w:rPr>
      <w:rFonts w:eastAsia="Times New Roman"/>
      <w:sz w:val="20"/>
      <w:szCs w:val="20"/>
      <w:lang w:val="en-US"/>
    </w:rPr>
  </w:style>
  <w:style w:type="character" w:customStyle="1" w:styleId="FootnoteTextChar">
    <w:name w:val="Footnote Text Char"/>
    <w:basedOn w:val="DefaultParagraphFont"/>
    <w:link w:val="FootnoteText"/>
    <w:semiHidden/>
    <w:rsid w:val="009C170E"/>
    <w:rPr>
      <w:rFonts w:eastAsia="Times New Roman"/>
      <w:sz w:val="20"/>
      <w:szCs w:val="20"/>
      <w:lang w:val="en-US"/>
    </w:rPr>
  </w:style>
  <w:style w:type="paragraph" w:customStyle="1" w:styleId="CharCharCharCharCharCharChar">
    <w:name w:val="Char Char Char Char Char Char Char"/>
    <w:basedOn w:val="Normal"/>
    <w:rsid w:val="009C170E"/>
    <w:pPr>
      <w:spacing w:after="160" w:line="240" w:lineRule="exact"/>
    </w:pPr>
    <w:rPr>
      <w:rFonts w:ascii="Verdana" w:eastAsia="Times New Roman" w:hAnsi="Verdana"/>
      <w:sz w:val="20"/>
      <w:szCs w:val="20"/>
      <w:lang w:val="en-US"/>
    </w:rPr>
  </w:style>
  <w:style w:type="paragraph" w:styleId="BodyText3">
    <w:name w:val="Body Text 3"/>
    <w:basedOn w:val="Normal"/>
    <w:link w:val="BodyText3Char"/>
    <w:rsid w:val="009C170E"/>
    <w:pPr>
      <w:spacing w:after="120" w:line="240" w:lineRule="auto"/>
    </w:pPr>
    <w:rPr>
      <w:rFonts w:eastAsia="Times New Roman"/>
      <w:sz w:val="16"/>
      <w:szCs w:val="16"/>
      <w:lang w:val="x-none" w:eastAsia="x-none"/>
    </w:rPr>
  </w:style>
  <w:style w:type="character" w:customStyle="1" w:styleId="BodyText3Char">
    <w:name w:val="Body Text 3 Char"/>
    <w:basedOn w:val="DefaultParagraphFont"/>
    <w:link w:val="BodyText3"/>
    <w:rsid w:val="009C170E"/>
    <w:rPr>
      <w:rFonts w:eastAsia="Times New Roman"/>
      <w:sz w:val="16"/>
      <w:szCs w:val="16"/>
      <w:lang w:val="x-none" w:eastAsia="x-none"/>
    </w:rPr>
  </w:style>
  <w:style w:type="character" w:customStyle="1" w:styleId="Bodytext2">
    <w:name w:val="Body text (2)_"/>
    <w:link w:val="Bodytext20"/>
    <w:rsid w:val="009C170E"/>
    <w:rPr>
      <w:sz w:val="26"/>
      <w:szCs w:val="26"/>
      <w:shd w:val="clear" w:color="auto" w:fill="FFFFFF"/>
    </w:rPr>
  </w:style>
  <w:style w:type="paragraph" w:customStyle="1" w:styleId="Bodytext20">
    <w:name w:val="Body text (2)"/>
    <w:basedOn w:val="Normal"/>
    <w:link w:val="Bodytext2"/>
    <w:rsid w:val="009C170E"/>
    <w:pPr>
      <w:widowControl w:val="0"/>
      <w:shd w:val="clear" w:color="auto" w:fill="FFFFFF"/>
      <w:spacing w:after="600" w:line="240" w:lineRule="atLeast"/>
      <w:jc w:val="center"/>
    </w:pPr>
    <w:rPr>
      <w:sz w:val="26"/>
      <w:szCs w:val="26"/>
      <w:shd w:val="clear" w:color="auto" w:fill="FFFFFF"/>
    </w:rPr>
  </w:style>
  <w:style w:type="character" w:customStyle="1" w:styleId="Bodytext2Italic">
    <w:name w:val="Body text (2) + Italic"/>
    <w:rsid w:val="009C170E"/>
    <w:rPr>
      <w:rFonts w:ascii="Times New Roman" w:hAnsi="Times New Roman" w:cs="Times New Roman"/>
      <w:i/>
      <w:iCs/>
      <w:sz w:val="28"/>
      <w:szCs w:val="28"/>
      <w:u w:val="none"/>
      <w:shd w:val="clear" w:color="auto" w:fill="FFFFFF"/>
      <w:lang w:bidi="ar-SA"/>
    </w:rPr>
  </w:style>
  <w:style w:type="paragraph" w:customStyle="1" w:styleId="CharCharCharCharCharCharCharCharCharChar">
    <w:name w:val="Char Char Char Char Char Char Char Char Char Char"/>
    <w:basedOn w:val="Normal"/>
    <w:rsid w:val="009C170E"/>
    <w:pPr>
      <w:spacing w:after="160" w:line="240" w:lineRule="exact"/>
    </w:pPr>
    <w:rPr>
      <w:rFonts w:ascii="Verdana" w:eastAsia="MS Mincho" w:hAnsi="Verdana"/>
      <w:sz w:val="20"/>
      <w:szCs w:val="20"/>
      <w:lang w:val="en-US"/>
    </w:rPr>
  </w:style>
  <w:style w:type="paragraph" w:styleId="Caption">
    <w:name w:val="caption"/>
    <w:basedOn w:val="Normal"/>
    <w:next w:val="Normal"/>
    <w:qFormat/>
    <w:rsid w:val="009C170E"/>
    <w:pPr>
      <w:spacing w:after="0" w:line="240" w:lineRule="auto"/>
    </w:pPr>
    <w:rPr>
      <w:rFonts w:eastAsia="Times New Roman"/>
      <w:szCs w:val="20"/>
      <w:lang w:val="en-US"/>
    </w:rPr>
  </w:style>
  <w:style w:type="paragraph" w:styleId="BodyText21">
    <w:name w:val="Body Text 2"/>
    <w:basedOn w:val="Normal"/>
    <w:link w:val="BodyText2Char"/>
    <w:rsid w:val="009C170E"/>
    <w:pPr>
      <w:spacing w:after="0" w:line="240" w:lineRule="auto"/>
      <w:jc w:val="both"/>
    </w:pPr>
    <w:rPr>
      <w:rFonts w:eastAsia="Times New Roman"/>
      <w:szCs w:val="20"/>
      <w:lang w:val="en-US"/>
    </w:rPr>
  </w:style>
  <w:style w:type="character" w:customStyle="1" w:styleId="BodyText2Char">
    <w:name w:val="Body Text 2 Char"/>
    <w:basedOn w:val="DefaultParagraphFont"/>
    <w:link w:val="BodyText21"/>
    <w:rsid w:val="009C170E"/>
    <w:rPr>
      <w:rFonts w:eastAsia="Times New Roman"/>
      <w:szCs w:val="20"/>
      <w:lang w:val="en-US"/>
    </w:rPr>
  </w:style>
  <w:style w:type="paragraph" w:styleId="BodyTextIndent2">
    <w:name w:val="Body Text Indent 2"/>
    <w:basedOn w:val="Normal"/>
    <w:link w:val="BodyTextIndent2Char"/>
    <w:rsid w:val="009C170E"/>
    <w:pPr>
      <w:spacing w:after="0" w:line="240" w:lineRule="auto"/>
      <w:ind w:firstLine="993"/>
      <w:jc w:val="both"/>
    </w:pPr>
    <w:rPr>
      <w:rFonts w:eastAsia="Times New Roman"/>
      <w:szCs w:val="20"/>
      <w:lang w:val="en-US"/>
    </w:rPr>
  </w:style>
  <w:style w:type="character" w:customStyle="1" w:styleId="BodyTextIndent2Char">
    <w:name w:val="Body Text Indent 2 Char"/>
    <w:basedOn w:val="DefaultParagraphFont"/>
    <w:link w:val="BodyTextIndent2"/>
    <w:rsid w:val="009C170E"/>
    <w:rPr>
      <w:rFonts w:eastAsia="Times New Roman"/>
      <w:szCs w:val="20"/>
      <w:lang w:val="en-US"/>
    </w:rPr>
  </w:style>
  <w:style w:type="paragraph" w:customStyle="1" w:styleId="1CharCharCharCharCharCharCharCharCharCharCharCharChar">
    <w:name w:val="1 Char Char Char Char Char Char Char Char Char Char Char Char Char"/>
    <w:basedOn w:val="DocumentMap"/>
    <w:autoRedefine/>
    <w:rsid w:val="009C170E"/>
    <w:pPr>
      <w:widowControl w:val="0"/>
      <w:jc w:val="both"/>
    </w:pPr>
    <w:rPr>
      <w:rFonts w:eastAsia="SimSun" w:cs="Times New Roman"/>
      <w:color w:val="auto"/>
      <w:kern w:val="2"/>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C170E"/>
    <w:pPr>
      <w:keepNext/>
      <w:spacing w:after="0" w:line="240" w:lineRule="auto"/>
      <w:outlineLvl w:val="0"/>
    </w:pPr>
    <w:rPr>
      <w:rFonts w:eastAsia="Times New Roman"/>
      <w:szCs w:val="20"/>
      <w:lang w:val="en-US"/>
    </w:rPr>
  </w:style>
  <w:style w:type="paragraph" w:styleId="Heading2">
    <w:name w:val="heading 2"/>
    <w:basedOn w:val="Normal"/>
    <w:next w:val="Normal"/>
    <w:link w:val="Heading2Char"/>
    <w:qFormat/>
    <w:rsid w:val="009C170E"/>
    <w:pPr>
      <w:keepNext/>
      <w:spacing w:after="0" w:line="240" w:lineRule="auto"/>
      <w:jc w:val="both"/>
      <w:outlineLvl w:val="1"/>
    </w:pPr>
    <w:rPr>
      <w:rFonts w:eastAsia="Times New Roman"/>
      <w:szCs w:val="20"/>
      <w:lang w:val="en-US"/>
    </w:rPr>
  </w:style>
  <w:style w:type="paragraph" w:styleId="Heading3">
    <w:name w:val="heading 3"/>
    <w:basedOn w:val="Normal"/>
    <w:next w:val="Normal"/>
    <w:link w:val="Heading3Char"/>
    <w:qFormat/>
    <w:rsid w:val="009C170E"/>
    <w:pPr>
      <w:keepNext/>
      <w:spacing w:after="0" w:line="240" w:lineRule="auto"/>
      <w:jc w:val="center"/>
      <w:outlineLvl w:val="2"/>
    </w:pPr>
    <w:rPr>
      <w:rFonts w:eastAsia="Times New Roman"/>
      <w:b/>
      <w:color w:val="FF0000"/>
      <w:lang w:val="en-US"/>
    </w:rPr>
  </w:style>
  <w:style w:type="paragraph" w:styleId="Heading4">
    <w:name w:val="heading 4"/>
    <w:basedOn w:val="Normal"/>
    <w:next w:val="Normal"/>
    <w:link w:val="Heading4Char"/>
    <w:qFormat/>
    <w:rsid w:val="009C170E"/>
    <w:pPr>
      <w:keepNext/>
      <w:spacing w:after="0" w:line="240" w:lineRule="auto"/>
      <w:jc w:val="center"/>
      <w:outlineLvl w:val="3"/>
    </w:pPr>
    <w:rPr>
      <w:rFonts w:eastAsia="Times New Roman"/>
      <w:sz w:val="26"/>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7D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7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064"/>
  </w:style>
  <w:style w:type="paragraph" w:styleId="Footer">
    <w:name w:val="footer"/>
    <w:basedOn w:val="Normal"/>
    <w:link w:val="FooterChar"/>
    <w:unhideWhenUsed/>
    <w:rsid w:val="002D7064"/>
    <w:pPr>
      <w:tabs>
        <w:tab w:val="center" w:pos="4513"/>
        <w:tab w:val="right" w:pos="9026"/>
      </w:tabs>
      <w:spacing w:after="0" w:line="240" w:lineRule="auto"/>
    </w:pPr>
  </w:style>
  <w:style w:type="character" w:customStyle="1" w:styleId="FooterChar">
    <w:name w:val="Footer Char"/>
    <w:basedOn w:val="DefaultParagraphFont"/>
    <w:link w:val="Footer"/>
    <w:rsid w:val="002D7064"/>
  </w:style>
  <w:style w:type="character" w:customStyle="1" w:styleId="Heading1Char">
    <w:name w:val="Heading 1 Char"/>
    <w:basedOn w:val="DefaultParagraphFont"/>
    <w:link w:val="Heading1"/>
    <w:rsid w:val="009C170E"/>
    <w:rPr>
      <w:rFonts w:eastAsia="Times New Roman"/>
      <w:szCs w:val="20"/>
      <w:lang w:val="en-US"/>
    </w:rPr>
  </w:style>
  <w:style w:type="character" w:customStyle="1" w:styleId="Heading2Char">
    <w:name w:val="Heading 2 Char"/>
    <w:basedOn w:val="DefaultParagraphFont"/>
    <w:link w:val="Heading2"/>
    <w:rsid w:val="009C170E"/>
    <w:rPr>
      <w:rFonts w:eastAsia="Times New Roman"/>
      <w:szCs w:val="20"/>
      <w:lang w:val="en-US"/>
    </w:rPr>
  </w:style>
  <w:style w:type="character" w:customStyle="1" w:styleId="Heading3Char">
    <w:name w:val="Heading 3 Char"/>
    <w:basedOn w:val="DefaultParagraphFont"/>
    <w:link w:val="Heading3"/>
    <w:rsid w:val="009C170E"/>
    <w:rPr>
      <w:rFonts w:eastAsia="Times New Roman"/>
      <w:b/>
      <w:color w:val="FF0000"/>
      <w:lang w:val="en-US"/>
    </w:rPr>
  </w:style>
  <w:style w:type="character" w:customStyle="1" w:styleId="Heading4Char">
    <w:name w:val="Heading 4 Char"/>
    <w:basedOn w:val="DefaultParagraphFont"/>
    <w:link w:val="Heading4"/>
    <w:rsid w:val="009C170E"/>
    <w:rPr>
      <w:rFonts w:eastAsia="Times New Roman"/>
      <w:sz w:val="26"/>
      <w:szCs w:val="20"/>
      <w:lang w:val="en-US"/>
    </w:rPr>
  </w:style>
  <w:style w:type="paragraph" w:customStyle="1" w:styleId="DefaultParagraphFontParaCharCharCharCharChar">
    <w:name w:val="Default Paragraph Font Para Char Char Char Char Char"/>
    <w:autoRedefine/>
    <w:rsid w:val="009C170E"/>
    <w:pPr>
      <w:tabs>
        <w:tab w:val="left" w:pos="1152"/>
      </w:tabs>
      <w:spacing w:before="120" w:after="120" w:line="312" w:lineRule="auto"/>
    </w:pPr>
    <w:rPr>
      <w:rFonts w:ascii="Arial" w:eastAsia="Times New Roman" w:hAnsi="Arial" w:cs="Arial"/>
      <w:sz w:val="26"/>
      <w:szCs w:val="26"/>
      <w:lang w:val="en-US"/>
    </w:rPr>
  </w:style>
  <w:style w:type="paragraph" w:customStyle="1" w:styleId="Char">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character" w:styleId="PageNumber">
    <w:name w:val="page number"/>
    <w:basedOn w:val="DefaultParagraphFont"/>
    <w:rsid w:val="009C170E"/>
  </w:style>
  <w:style w:type="paragraph" w:styleId="BodyText">
    <w:name w:val="Body Text"/>
    <w:basedOn w:val="Normal"/>
    <w:link w:val="BodyTextChar"/>
    <w:rsid w:val="009C170E"/>
    <w:pPr>
      <w:spacing w:after="0" w:line="240" w:lineRule="auto"/>
      <w:jc w:val="both"/>
    </w:pPr>
    <w:rPr>
      <w:rFonts w:eastAsia="Times New Roman"/>
      <w:szCs w:val="24"/>
      <w:lang w:val="en-US"/>
    </w:rPr>
  </w:style>
  <w:style w:type="character" w:customStyle="1" w:styleId="BodyTextChar">
    <w:name w:val="Body Text Char"/>
    <w:basedOn w:val="DefaultParagraphFont"/>
    <w:link w:val="BodyText"/>
    <w:rsid w:val="009C170E"/>
    <w:rPr>
      <w:rFonts w:eastAsia="Times New Roman"/>
      <w:szCs w:val="24"/>
      <w:lang w:val="en-US"/>
    </w:rPr>
  </w:style>
  <w:style w:type="paragraph" w:customStyle="1" w:styleId="Char0">
    <w:name w:val="Char"/>
    <w:basedOn w:val="Normal"/>
    <w:rsid w:val="009C170E"/>
    <w:pPr>
      <w:pageBreakBefore/>
      <w:spacing w:before="100" w:beforeAutospacing="1" w:after="100" w:afterAutospacing="1" w:line="240" w:lineRule="auto"/>
      <w:jc w:val="both"/>
    </w:pPr>
    <w:rPr>
      <w:rFonts w:ascii="Tahoma" w:eastAsia="Times New Roman" w:hAnsi="Tahoma"/>
      <w:sz w:val="20"/>
      <w:szCs w:val="20"/>
      <w:lang w:val="en-US"/>
    </w:rPr>
  </w:style>
  <w:style w:type="paragraph" w:styleId="ListBullet">
    <w:name w:val="List Bullet"/>
    <w:basedOn w:val="Normal"/>
    <w:rsid w:val="009C170E"/>
    <w:pPr>
      <w:numPr>
        <w:numId w:val="16"/>
      </w:numPr>
      <w:spacing w:after="0" w:line="240" w:lineRule="auto"/>
    </w:pPr>
    <w:rPr>
      <w:rFonts w:eastAsia="Times New Roman"/>
      <w:color w:val="000000"/>
      <w:spacing w:val="-2"/>
      <w:lang w:val="en-US"/>
    </w:rPr>
  </w:style>
  <w:style w:type="paragraph" w:styleId="BodyTextIndent3">
    <w:name w:val="Body Text Indent 3"/>
    <w:basedOn w:val="Normal"/>
    <w:link w:val="BodyTextIndent3Char"/>
    <w:unhideWhenUsed/>
    <w:rsid w:val="009C170E"/>
    <w:pPr>
      <w:spacing w:after="120" w:line="240" w:lineRule="auto"/>
      <w:ind w:left="360"/>
    </w:pPr>
    <w:rPr>
      <w:rFonts w:eastAsia="Batang"/>
      <w:sz w:val="16"/>
      <w:szCs w:val="16"/>
      <w:lang w:val="x-none" w:eastAsia="x-none"/>
    </w:rPr>
  </w:style>
  <w:style w:type="character" w:customStyle="1" w:styleId="BodyTextIndent3Char">
    <w:name w:val="Body Text Indent 3 Char"/>
    <w:basedOn w:val="DefaultParagraphFont"/>
    <w:link w:val="BodyTextIndent3"/>
    <w:rsid w:val="009C170E"/>
    <w:rPr>
      <w:rFonts w:eastAsia="Batang"/>
      <w:sz w:val="16"/>
      <w:szCs w:val="16"/>
      <w:lang w:val="x-none" w:eastAsia="x-none"/>
    </w:rPr>
  </w:style>
  <w:style w:type="character" w:styleId="Strong">
    <w:name w:val="Strong"/>
    <w:uiPriority w:val="22"/>
    <w:qFormat/>
    <w:rsid w:val="009C170E"/>
    <w:rPr>
      <w:b/>
      <w:bCs/>
    </w:rPr>
  </w:style>
  <w:style w:type="paragraph" w:styleId="NormalWeb">
    <w:name w:val="Normal (Web)"/>
    <w:basedOn w:val="Normal"/>
    <w:uiPriority w:val="99"/>
    <w:rsid w:val="009C170E"/>
    <w:pPr>
      <w:spacing w:before="100" w:beforeAutospacing="1" w:after="100" w:afterAutospacing="1" w:line="240" w:lineRule="auto"/>
    </w:pPr>
    <w:rPr>
      <w:rFonts w:eastAsia="Times New Roman"/>
      <w:sz w:val="24"/>
      <w:szCs w:val="24"/>
      <w:lang w:val="en-US"/>
    </w:rPr>
  </w:style>
  <w:style w:type="paragraph" w:styleId="BodyTextIndent">
    <w:name w:val="Body Text Indent"/>
    <w:basedOn w:val="Normal"/>
    <w:link w:val="BodyTextIndentChar"/>
    <w:unhideWhenUsed/>
    <w:rsid w:val="009C170E"/>
    <w:pPr>
      <w:spacing w:after="120" w:line="240" w:lineRule="auto"/>
      <w:ind w:left="360"/>
    </w:pPr>
    <w:rPr>
      <w:rFonts w:eastAsia="Times New Roman"/>
      <w:sz w:val="24"/>
      <w:szCs w:val="24"/>
      <w:lang w:val="x-none" w:eastAsia="x-none"/>
    </w:rPr>
  </w:style>
  <w:style w:type="character" w:customStyle="1" w:styleId="BodyTextIndentChar">
    <w:name w:val="Body Text Indent Char"/>
    <w:basedOn w:val="DefaultParagraphFont"/>
    <w:link w:val="BodyTextIndent"/>
    <w:rsid w:val="009C170E"/>
    <w:rPr>
      <w:rFonts w:eastAsia="Times New Roman"/>
      <w:sz w:val="24"/>
      <w:szCs w:val="24"/>
      <w:lang w:val="x-none" w:eastAsia="x-none"/>
    </w:rPr>
  </w:style>
  <w:style w:type="character" w:customStyle="1" w:styleId="apple-style-span">
    <w:name w:val="apple-style-span"/>
    <w:basedOn w:val="DefaultParagraphFont"/>
    <w:rsid w:val="009C170E"/>
  </w:style>
  <w:style w:type="character" w:customStyle="1" w:styleId="apple-converted-space">
    <w:name w:val="apple-converted-space"/>
    <w:basedOn w:val="DefaultParagraphFont"/>
    <w:rsid w:val="009C170E"/>
  </w:style>
  <w:style w:type="paragraph" w:styleId="DocumentMap">
    <w:name w:val="Document Map"/>
    <w:basedOn w:val="Normal"/>
    <w:link w:val="DocumentMapChar"/>
    <w:rsid w:val="009C170E"/>
    <w:pPr>
      <w:shd w:val="clear" w:color="auto" w:fill="000080"/>
      <w:spacing w:after="0" w:line="240" w:lineRule="auto"/>
    </w:pPr>
    <w:rPr>
      <w:rFonts w:ascii="Tahoma" w:eastAsia="Times New Roman" w:hAnsi="Tahoma" w:cs="Tahoma"/>
      <w:color w:val="000000"/>
      <w:sz w:val="20"/>
      <w:szCs w:val="20"/>
      <w:lang w:val="en-US"/>
    </w:rPr>
  </w:style>
  <w:style w:type="character" w:customStyle="1" w:styleId="DocumentMapChar">
    <w:name w:val="Document Map Char"/>
    <w:basedOn w:val="DefaultParagraphFont"/>
    <w:link w:val="DocumentMap"/>
    <w:rsid w:val="009C170E"/>
    <w:rPr>
      <w:rFonts w:ascii="Tahoma" w:eastAsia="Times New Roman" w:hAnsi="Tahoma" w:cs="Tahoma"/>
      <w:color w:val="000000"/>
      <w:sz w:val="20"/>
      <w:szCs w:val="20"/>
      <w:shd w:val="clear" w:color="auto" w:fill="000080"/>
      <w:lang w:val="en-US"/>
    </w:rPr>
  </w:style>
  <w:style w:type="paragraph" w:customStyle="1" w:styleId="CharCharCharChar">
    <w:name w:val="Char Char Char Char"/>
    <w:basedOn w:val="Normal"/>
    <w:rsid w:val="009C170E"/>
    <w:pPr>
      <w:spacing w:after="160" w:line="240" w:lineRule="exact"/>
    </w:pPr>
    <w:rPr>
      <w:rFonts w:ascii="Verdana" w:eastAsia="MS Mincho" w:hAnsi="Verdana"/>
      <w:sz w:val="20"/>
      <w:szCs w:val="20"/>
      <w:lang w:val="en-US"/>
    </w:rPr>
  </w:style>
  <w:style w:type="paragraph" w:styleId="BalloonText">
    <w:name w:val="Balloon Text"/>
    <w:basedOn w:val="Normal"/>
    <w:link w:val="BalloonTextChar"/>
    <w:rsid w:val="009C170E"/>
    <w:pPr>
      <w:spacing w:after="0" w:line="240" w:lineRule="auto"/>
    </w:pPr>
    <w:rPr>
      <w:rFonts w:ascii="Segoe UI" w:eastAsia="Times New Roman" w:hAnsi="Segoe UI"/>
      <w:color w:val="000000"/>
      <w:spacing w:val="-2"/>
      <w:sz w:val="18"/>
      <w:szCs w:val="18"/>
      <w:lang w:val="en-US"/>
    </w:rPr>
  </w:style>
  <w:style w:type="character" w:customStyle="1" w:styleId="BalloonTextChar">
    <w:name w:val="Balloon Text Char"/>
    <w:basedOn w:val="DefaultParagraphFont"/>
    <w:link w:val="BalloonText"/>
    <w:rsid w:val="009C170E"/>
    <w:rPr>
      <w:rFonts w:ascii="Segoe UI" w:eastAsia="Times New Roman" w:hAnsi="Segoe UI"/>
      <w:color w:val="000000"/>
      <w:spacing w:val="-2"/>
      <w:sz w:val="18"/>
      <w:szCs w:val="18"/>
      <w:lang w:val="en-US"/>
    </w:rPr>
  </w:style>
  <w:style w:type="paragraph" w:styleId="FootnoteText">
    <w:name w:val="footnote text"/>
    <w:basedOn w:val="Normal"/>
    <w:link w:val="FootnoteTextChar"/>
    <w:semiHidden/>
    <w:rsid w:val="009C170E"/>
    <w:pPr>
      <w:spacing w:after="0" w:line="240" w:lineRule="auto"/>
    </w:pPr>
    <w:rPr>
      <w:rFonts w:eastAsia="Times New Roman"/>
      <w:sz w:val="20"/>
      <w:szCs w:val="20"/>
      <w:lang w:val="en-US"/>
    </w:rPr>
  </w:style>
  <w:style w:type="character" w:customStyle="1" w:styleId="FootnoteTextChar">
    <w:name w:val="Footnote Text Char"/>
    <w:basedOn w:val="DefaultParagraphFont"/>
    <w:link w:val="FootnoteText"/>
    <w:semiHidden/>
    <w:rsid w:val="009C170E"/>
    <w:rPr>
      <w:rFonts w:eastAsia="Times New Roman"/>
      <w:sz w:val="20"/>
      <w:szCs w:val="20"/>
      <w:lang w:val="en-US"/>
    </w:rPr>
  </w:style>
  <w:style w:type="paragraph" w:customStyle="1" w:styleId="CharCharCharCharCharCharChar">
    <w:name w:val="Char Char Char Char Char Char Char"/>
    <w:basedOn w:val="Normal"/>
    <w:rsid w:val="009C170E"/>
    <w:pPr>
      <w:spacing w:after="160" w:line="240" w:lineRule="exact"/>
    </w:pPr>
    <w:rPr>
      <w:rFonts w:ascii="Verdana" w:eastAsia="Times New Roman" w:hAnsi="Verdana"/>
      <w:sz w:val="20"/>
      <w:szCs w:val="20"/>
      <w:lang w:val="en-US"/>
    </w:rPr>
  </w:style>
  <w:style w:type="paragraph" w:styleId="BodyText3">
    <w:name w:val="Body Text 3"/>
    <w:basedOn w:val="Normal"/>
    <w:link w:val="BodyText3Char"/>
    <w:rsid w:val="009C170E"/>
    <w:pPr>
      <w:spacing w:after="120" w:line="240" w:lineRule="auto"/>
    </w:pPr>
    <w:rPr>
      <w:rFonts w:eastAsia="Times New Roman"/>
      <w:sz w:val="16"/>
      <w:szCs w:val="16"/>
      <w:lang w:val="x-none" w:eastAsia="x-none"/>
    </w:rPr>
  </w:style>
  <w:style w:type="character" w:customStyle="1" w:styleId="BodyText3Char">
    <w:name w:val="Body Text 3 Char"/>
    <w:basedOn w:val="DefaultParagraphFont"/>
    <w:link w:val="BodyText3"/>
    <w:rsid w:val="009C170E"/>
    <w:rPr>
      <w:rFonts w:eastAsia="Times New Roman"/>
      <w:sz w:val="16"/>
      <w:szCs w:val="16"/>
      <w:lang w:val="x-none" w:eastAsia="x-none"/>
    </w:rPr>
  </w:style>
  <w:style w:type="character" w:customStyle="1" w:styleId="Bodytext2">
    <w:name w:val="Body text (2)_"/>
    <w:link w:val="Bodytext20"/>
    <w:rsid w:val="009C170E"/>
    <w:rPr>
      <w:sz w:val="26"/>
      <w:szCs w:val="26"/>
      <w:shd w:val="clear" w:color="auto" w:fill="FFFFFF"/>
    </w:rPr>
  </w:style>
  <w:style w:type="paragraph" w:customStyle="1" w:styleId="Bodytext20">
    <w:name w:val="Body text (2)"/>
    <w:basedOn w:val="Normal"/>
    <w:link w:val="Bodytext2"/>
    <w:rsid w:val="009C170E"/>
    <w:pPr>
      <w:widowControl w:val="0"/>
      <w:shd w:val="clear" w:color="auto" w:fill="FFFFFF"/>
      <w:spacing w:after="600" w:line="240" w:lineRule="atLeast"/>
      <w:jc w:val="center"/>
    </w:pPr>
    <w:rPr>
      <w:sz w:val="26"/>
      <w:szCs w:val="26"/>
      <w:shd w:val="clear" w:color="auto" w:fill="FFFFFF"/>
    </w:rPr>
  </w:style>
  <w:style w:type="character" w:customStyle="1" w:styleId="Bodytext2Italic">
    <w:name w:val="Body text (2) + Italic"/>
    <w:rsid w:val="009C170E"/>
    <w:rPr>
      <w:rFonts w:ascii="Times New Roman" w:hAnsi="Times New Roman" w:cs="Times New Roman"/>
      <w:i/>
      <w:iCs/>
      <w:sz w:val="28"/>
      <w:szCs w:val="28"/>
      <w:u w:val="none"/>
      <w:shd w:val="clear" w:color="auto" w:fill="FFFFFF"/>
      <w:lang w:bidi="ar-SA"/>
    </w:rPr>
  </w:style>
  <w:style w:type="paragraph" w:customStyle="1" w:styleId="CharCharCharCharCharCharCharCharCharChar">
    <w:name w:val="Char Char Char Char Char Char Char Char Char Char"/>
    <w:basedOn w:val="Normal"/>
    <w:rsid w:val="009C170E"/>
    <w:pPr>
      <w:spacing w:after="160" w:line="240" w:lineRule="exact"/>
    </w:pPr>
    <w:rPr>
      <w:rFonts w:ascii="Verdana" w:eastAsia="MS Mincho" w:hAnsi="Verdana"/>
      <w:sz w:val="20"/>
      <w:szCs w:val="20"/>
      <w:lang w:val="en-US"/>
    </w:rPr>
  </w:style>
  <w:style w:type="paragraph" w:styleId="Caption">
    <w:name w:val="caption"/>
    <w:basedOn w:val="Normal"/>
    <w:next w:val="Normal"/>
    <w:qFormat/>
    <w:rsid w:val="009C170E"/>
    <w:pPr>
      <w:spacing w:after="0" w:line="240" w:lineRule="auto"/>
    </w:pPr>
    <w:rPr>
      <w:rFonts w:eastAsia="Times New Roman"/>
      <w:szCs w:val="20"/>
      <w:lang w:val="en-US"/>
    </w:rPr>
  </w:style>
  <w:style w:type="paragraph" w:styleId="BodyText21">
    <w:name w:val="Body Text 2"/>
    <w:basedOn w:val="Normal"/>
    <w:link w:val="BodyText2Char"/>
    <w:rsid w:val="009C170E"/>
    <w:pPr>
      <w:spacing w:after="0" w:line="240" w:lineRule="auto"/>
      <w:jc w:val="both"/>
    </w:pPr>
    <w:rPr>
      <w:rFonts w:eastAsia="Times New Roman"/>
      <w:szCs w:val="20"/>
      <w:lang w:val="en-US"/>
    </w:rPr>
  </w:style>
  <w:style w:type="character" w:customStyle="1" w:styleId="BodyText2Char">
    <w:name w:val="Body Text 2 Char"/>
    <w:basedOn w:val="DefaultParagraphFont"/>
    <w:link w:val="BodyText21"/>
    <w:rsid w:val="009C170E"/>
    <w:rPr>
      <w:rFonts w:eastAsia="Times New Roman"/>
      <w:szCs w:val="20"/>
      <w:lang w:val="en-US"/>
    </w:rPr>
  </w:style>
  <w:style w:type="paragraph" w:styleId="BodyTextIndent2">
    <w:name w:val="Body Text Indent 2"/>
    <w:basedOn w:val="Normal"/>
    <w:link w:val="BodyTextIndent2Char"/>
    <w:rsid w:val="009C170E"/>
    <w:pPr>
      <w:spacing w:after="0" w:line="240" w:lineRule="auto"/>
      <w:ind w:firstLine="993"/>
      <w:jc w:val="both"/>
    </w:pPr>
    <w:rPr>
      <w:rFonts w:eastAsia="Times New Roman"/>
      <w:szCs w:val="20"/>
      <w:lang w:val="en-US"/>
    </w:rPr>
  </w:style>
  <w:style w:type="character" w:customStyle="1" w:styleId="BodyTextIndent2Char">
    <w:name w:val="Body Text Indent 2 Char"/>
    <w:basedOn w:val="DefaultParagraphFont"/>
    <w:link w:val="BodyTextIndent2"/>
    <w:rsid w:val="009C170E"/>
    <w:rPr>
      <w:rFonts w:eastAsia="Times New Roman"/>
      <w:szCs w:val="20"/>
      <w:lang w:val="en-US"/>
    </w:rPr>
  </w:style>
  <w:style w:type="paragraph" w:customStyle="1" w:styleId="1CharCharCharCharCharCharCharCharCharCharCharCharChar">
    <w:name w:val="1 Char Char Char Char Char Char Char Char Char Char Char Char Char"/>
    <w:basedOn w:val="DocumentMap"/>
    <w:autoRedefine/>
    <w:rsid w:val="009C170E"/>
    <w:pPr>
      <w:widowControl w:val="0"/>
      <w:jc w:val="both"/>
    </w:pPr>
    <w:rPr>
      <w:rFonts w:eastAsia="SimSun" w:cs="Times New Roman"/>
      <w:color w:val="auto"/>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181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66A88-7500-4B69-98D6-6B9AD9ACAB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1790</Words>
  <Characters>10208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DDT01</dc:creator>
  <cp:lastModifiedBy>May tinh 3</cp:lastModifiedBy>
  <cp:revision>22</cp:revision>
  <cp:lastPrinted>2026-07-17T04:08:00Z</cp:lastPrinted>
  <dcterms:created xsi:type="dcterms:W3CDTF">2026-07-02T02:36:00Z</dcterms:created>
  <dcterms:modified xsi:type="dcterms:W3CDTF">2026-09-21T07:20:00Z</dcterms:modified>
</cp:coreProperties>
</file>