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148" w:type="pct"/>
        <w:tblInd w:w="-142" w:type="dxa"/>
        <w:tblLook w:val="01E0" w:firstRow="1" w:lastRow="1" w:firstColumn="1" w:lastColumn="1" w:noHBand="0" w:noVBand="0"/>
      </w:tblPr>
      <w:tblGrid>
        <w:gridCol w:w="3298"/>
        <w:gridCol w:w="814"/>
        <w:gridCol w:w="5811"/>
      </w:tblGrid>
      <w:tr w:rsidR="00E12BE1" w:rsidRPr="00DD278C" w14:paraId="1DE73B40" w14:textId="77777777" w:rsidTr="00E12BE1">
        <w:trPr>
          <w:trHeight w:val="1021"/>
        </w:trPr>
        <w:tc>
          <w:tcPr>
            <w:tcW w:w="1662" w:type="pct"/>
            <w:hideMark/>
          </w:tcPr>
          <w:p w14:paraId="7BBABA05" w14:textId="77777777" w:rsidR="00E12BE1" w:rsidRPr="00DD278C" w:rsidRDefault="00E12BE1" w:rsidP="00B91F02">
            <w:pPr>
              <w:autoSpaceDN w:val="0"/>
              <w:spacing w:after="0" w:line="240" w:lineRule="auto"/>
              <w:jc w:val="center"/>
              <w:rPr>
                <w:rFonts w:eastAsia="PMingLiU"/>
                <w:b/>
                <w:sz w:val="26"/>
                <w:szCs w:val="26"/>
                <w:lang w:val="vi-VN"/>
              </w:rPr>
            </w:pPr>
            <w:r w:rsidRPr="00DD278C">
              <w:rPr>
                <w:rFonts w:eastAsia="PMingLiU"/>
                <w:b/>
                <w:sz w:val="26"/>
                <w:szCs w:val="26"/>
              </w:rPr>
              <w:t>ỦY BAN</w:t>
            </w:r>
            <w:r w:rsidRPr="00DD278C">
              <w:rPr>
                <w:rFonts w:eastAsia="PMingLiU"/>
                <w:b/>
                <w:sz w:val="26"/>
                <w:szCs w:val="26"/>
                <w:lang w:val="vi-VN"/>
              </w:rPr>
              <w:t xml:space="preserve"> NHÂN DÂN</w:t>
            </w:r>
          </w:p>
          <w:p w14:paraId="457F51B8" w14:textId="77777777" w:rsidR="00E12BE1" w:rsidRPr="00DD278C" w:rsidRDefault="00E12BE1" w:rsidP="00B91F02">
            <w:pPr>
              <w:autoSpaceDN w:val="0"/>
              <w:spacing w:after="0" w:line="240" w:lineRule="auto"/>
              <w:jc w:val="center"/>
              <w:rPr>
                <w:rFonts w:eastAsia="PMingLiU"/>
                <w:b/>
                <w:sz w:val="26"/>
                <w:szCs w:val="26"/>
                <w:lang w:val="vi-VN"/>
              </w:rPr>
            </w:pPr>
            <w:r w:rsidRPr="00DD278C">
              <w:rPr>
                <w:rFonts w:eastAsia="Times New Roman"/>
                <w:noProof/>
                <w:sz w:val="24"/>
                <w:szCs w:val="24"/>
              </w:rPr>
              <mc:AlternateContent>
                <mc:Choice Requires="wps">
                  <w:drawing>
                    <wp:anchor distT="4294967225" distB="4294967225" distL="114300" distR="114300" simplePos="0" relativeHeight="251661312" behindDoc="0" locked="0" layoutInCell="1" allowOverlap="1" wp14:anchorId="00D4B65E" wp14:editId="7B64E79F">
                      <wp:simplePos x="0" y="0"/>
                      <wp:positionH relativeFrom="column">
                        <wp:posOffset>581660</wp:posOffset>
                      </wp:positionH>
                      <wp:positionV relativeFrom="paragraph">
                        <wp:posOffset>220979</wp:posOffset>
                      </wp:positionV>
                      <wp:extent cx="640080"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DDFAE7" id="Straight Connector 2" o:spid="_x0000_s1026" style="position:absolute;z-index:251661312;visibility:visible;mso-wrap-style:square;mso-width-percent:0;mso-height-percent:0;mso-wrap-distance-left:9pt;mso-wrap-distance-top:-.00197mm;mso-wrap-distance-right:9pt;mso-wrap-distance-bottom:-.00197mm;mso-position-horizontal:absolute;mso-position-horizontal-relative:text;mso-position-vertical:absolute;mso-position-vertical-relative:text;mso-width-percent:0;mso-height-percent:0;mso-width-relative:page;mso-height-relative:page" from="45.8pt,17.4pt" to="96.2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"/>
                  </w:pict>
                </mc:Fallback>
              </mc:AlternateContent>
            </w:r>
            <w:r>
              <w:rPr>
                <w:rFonts w:eastAsia="PMingLiU"/>
                <w:b/>
                <w:sz w:val="26"/>
                <w:szCs w:val="26"/>
                <w:lang w:val="vi-VN"/>
              </w:rPr>
              <w:t>THÀNH PHỐ</w:t>
            </w:r>
            <w:r w:rsidRPr="00DD278C">
              <w:rPr>
                <w:rFonts w:eastAsia="PMingLiU"/>
                <w:b/>
                <w:sz w:val="26"/>
                <w:szCs w:val="26"/>
                <w:lang w:val="vi-VN"/>
              </w:rPr>
              <w:t xml:space="preserve"> ĐỒNG NAI</w:t>
            </w:r>
          </w:p>
        </w:tc>
        <w:tc>
          <w:tcPr>
            <w:tcW w:w="410" w:type="pct"/>
          </w:tcPr>
          <w:p w14:paraId="406EDC15" w14:textId="77777777" w:rsidR="00E12BE1" w:rsidRPr="00DD278C" w:rsidRDefault="00E12BE1" w:rsidP="00B91F02">
            <w:pPr>
              <w:autoSpaceDN w:val="0"/>
              <w:spacing w:after="0" w:line="240" w:lineRule="auto"/>
              <w:jc w:val="center"/>
              <w:rPr>
                <w:rFonts w:eastAsia="PMingLiU"/>
                <w:b/>
                <w:sz w:val="26"/>
                <w:szCs w:val="26"/>
                <w:lang w:val="vi-VN"/>
              </w:rPr>
            </w:pPr>
          </w:p>
          <w:p w14:paraId="77FDDC1B" w14:textId="77777777" w:rsidR="00E12BE1" w:rsidRPr="00DD278C" w:rsidRDefault="00E12BE1" w:rsidP="00B91F02">
            <w:pPr>
              <w:autoSpaceDN w:val="0"/>
              <w:spacing w:after="0" w:line="240" w:lineRule="auto"/>
              <w:jc w:val="center"/>
              <w:rPr>
                <w:rFonts w:eastAsia="PMingLiU"/>
                <w:lang w:val="vi-VN"/>
              </w:rPr>
            </w:pPr>
          </w:p>
        </w:tc>
        <w:tc>
          <w:tcPr>
            <w:tcW w:w="2928" w:type="pct"/>
            <w:hideMark/>
          </w:tcPr>
          <w:p w14:paraId="60F1E6C7" w14:textId="77777777" w:rsidR="00E12BE1" w:rsidRPr="00DD278C" w:rsidRDefault="00E12BE1" w:rsidP="00B91F02">
            <w:pPr>
              <w:autoSpaceDN w:val="0"/>
              <w:spacing w:after="0" w:line="240" w:lineRule="auto"/>
              <w:jc w:val="center"/>
              <w:rPr>
                <w:rFonts w:eastAsia="PMingLiU"/>
                <w:b/>
                <w:sz w:val="26"/>
                <w:szCs w:val="26"/>
                <w:lang w:val="vi-VN"/>
              </w:rPr>
            </w:pPr>
            <w:r w:rsidRPr="00DD278C">
              <w:rPr>
                <w:rFonts w:eastAsia="PMingLiU"/>
                <w:b/>
                <w:sz w:val="26"/>
                <w:szCs w:val="26"/>
                <w:lang w:val="vi-VN"/>
              </w:rPr>
              <w:t>CỘNG HÒA XÃ HỘI CHỦ NGHĨA VIỆT NAM</w:t>
            </w:r>
          </w:p>
          <w:p w14:paraId="3B2F3A95" w14:textId="77777777" w:rsidR="00E12BE1" w:rsidRPr="00DD278C" w:rsidRDefault="00E12BE1" w:rsidP="00B91F02">
            <w:pPr>
              <w:autoSpaceDN w:val="0"/>
              <w:spacing w:after="0" w:line="240" w:lineRule="auto"/>
              <w:jc w:val="center"/>
              <w:rPr>
                <w:rFonts w:eastAsia="PMingLiU"/>
                <w:lang w:val="vi-VN"/>
              </w:rPr>
            </w:pPr>
            <w:r w:rsidRPr="00DD278C">
              <w:rPr>
                <w:rFonts w:eastAsia="Times New Roman"/>
                <w:noProof/>
                <w:sz w:val="24"/>
                <w:szCs w:val="24"/>
              </w:rPr>
              <mc:AlternateContent>
                <mc:Choice Requires="wps">
                  <w:drawing>
                    <wp:anchor distT="4294967226" distB="4294967226" distL="114300" distR="114300" simplePos="0" relativeHeight="251662336" behindDoc="0" locked="0" layoutInCell="1" allowOverlap="1" wp14:anchorId="6916B6CC" wp14:editId="276F950A">
                      <wp:simplePos x="0" y="0"/>
                      <wp:positionH relativeFrom="column">
                        <wp:posOffset>696595</wp:posOffset>
                      </wp:positionH>
                      <wp:positionV relativeFrom="paragraph">
                        <wp:posOffset>236219</wp:posOffset>
                      </wp:positionV>
                      <wp:extent cx="2143125" cy="0"/>
                      <wp:effectExtent l="0" t="0" r="0"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D7AFAE" id="Straight Connector 3" o:spid="_x0000_s1026" style="position:absolute;z-index:251662336;visibility:visible;mso-wrap-style:square;mso-width-percent:0;mso-height-percent:0;mso-wrap-distance-left:9pt;mso-wrap-distance-top:-.00194mm;mso-wrap-distance-right:9pt;mso-wrap-distance-bottom:-.00194mm;mso-position-horizontal:absolute;mso-position-horizontal-relative:text;mso-position-vertical:absolute;mso-position-vertical-relative:text;mso-width-percent:0;mso-height-percent:0;mso-width-relative:page;mso-height-relative:page" from="54.85pt,18.6pt" to="223.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">
                      <v:stroke joinstyle="miter"/>
                      <o:lock v:ext="edit" shapetype="f"/>
                    </v:line>
                  </w:pict>
                </mc:Fallback>
              </mc:AlternateContent>
            </w:r>
            <w:r w:rsidRPr="00DD278C">
              <w:rPr>
                <w:rFonts w:eastAsia="PMingLiU"/>
                <w:b/>
                <w:lang w:val="vi-VN"/>
              </w:rPr>
              <w:t>Độc lập - Tự do - Hạnh phúc</w:t>
            </w:r>
          </w:p>
        </w:tc>
      </w:tr>
      <w:tr w:rsidR="00E12BE1" w:rsidRPr="00DD278C" w14:paraId="2E474FFF" w14:textId="77777777" w:rsidTr="00E12BE1">
        <w:trPr>
          <w:trHeight w:val="20"/>
        </w:trPr>
        <w:tc>
          <w:tcPr>
            <w:tcW w:w="1662" w:type="pct"/>
            <w:hideMark/>
          </w:tcPr>
          <w:p w14:paraId="4AD8C6EA" w14:textId="4FE750F1" w:rsidR="00E12BE1" w:rsidRPr="00DD278C" w:rsidRDefault="00E12BE1" w:rsidP="00E12BE1">
            <w:pPr>
              <w:autoSpaceDN w:val="0"/>
              <w:spacing w:after="0" w:line="240" w:lineRule="auto"/>
              <w:jc w:val="center"/>
              <w:rPr>
                <w:rFonts w:eastAsia="PMingLiU"/>
                <w:b/>
                <w:sz w:val="26"/>
                <w:szCs w:val="26"/>
                <w:lang w:val="vi-VN"/>
              </w:rPr>
            </w:pPr>
            <w:r w:rsidRPr="00DD278C">
              <w:rPr>
                <w:rFonts w:eastAsia="PMingLiU"/>
                <w:sz w:val="26"/>
                <w:szCs w:val="26"/>
                <w:lang w:val="vi-VN"/>
              </w:rPr>
              <w:t xml:space="preserve">Số: </w:t>
            </w:r>
            <w:r>
              <w:rPr>
                <w:rFonts w:eastAsia="PMingLiU"/>
                <w:sz w:val="26"/>
                <w:szCs w:val="26"/>
              </w:rPr>
              <w:t>80</w:t>
            </w:r>
            <w:r w:rsidRPr="00DD278C">
              <w:rPr>
                <w:rFonts w:eastAsia="PMingLiU"/>
                <w:sz w:val="26"/>
                <w:szCs w:val="26"/>
              </w:rPr>
              <w:t>/</w:t>
            </w:r>
            <w:r>
              <w:rPr>
                <w:rFonts w:eastAsia="PMingLiU"/>
                <w:sz w:val="26"/>
                <w:szCs w:val="26"/>
              </w:rPr>
              <w:t>2026</w:t>
            </w:r>
            <w:r w:rsidRPr="00DD278C">
              <w:rPr>
                <w:rFonts w:eastAsia="PMingLiU"/>
                <w:sz w:val="26"/>
                <w:szCs w:val="26"/>
                <w:lang w:val="vi-VN"/>
              </w:rPr>
              <w:t>/</w:t>
            </w:r>
            <w:r w:rsidRPr="00DD278C">
              <w:rPr>
                <w:rFonts w:eastAsia="PMingLiU"/>
                <w:sz w:val="26"/>
                <w:szCs w:val="26"/>
              </w:rPr>
              <w:t>QĐ</w:t>
            </w:r>
            <w:r w:rsidRPr="00DD278C">
              <w:rPr>
                <w:rFonts w:eastAsia="PMingLiU"/>
                <w:sz w:val="26"/>
                <w:szCs w:val="26"/>
                <w:lang w:val="vi-VN"/>
              </w:rPr>
              <w:t>-</w:t>
            </w:r>
            <w:r w:rsidRPr="00DD278C">
              <w:rPr>
                <w:rFonts w:eastAsia="PMingLiU"/>
                <w:sz w:val="26"/>
                <w:szCs w:val="26"/>
              </w:rPr>
              <w:t>UB</w:t>
            </w:r>
            <w:r w:rsidRPr="00DD278C">
              <w:rPr>
                <w:rFonts w:eastAsia="PMingLiU"/>
                <w:sz w:val="26"/>
                <w:szCs w:val="26"/>
                <w:lang w:val="vi-VN"/>
              </w:rPr>
              <w:t>ND</w:t>
            </w:r>
          </w:p>
        </w:tc>
        <w:tc>
          <w:tcPr>
            <w:tcW w:w="410" w:type="pct"/>
          </w:tcPr>
          <w:p w14:paraId="7953CF7A" w14:textId="77777777" w:rsidR="00E12BE1" w:rsidRPr="00DD278C" w:rsidRDefault="00E12BE1" w:rsidP="00B91F02">
            <w:pPr>
              <w:autoSpaceDN w:val="0"/>
              <w:spacing w:after="0" w:line="240" w:lineRule="auto"/>
              <w:jc w:val="center"/>
              <w:rPr>
                <w:rFonts w:eastAsia="PMingLiU"/>
                <w:b/>
                <w:sz w:val="26"/>
                <w:szCs w:val="26"/>
                <w:lang w:val="vi-VN"/>
              </w:rPr>
            </w:pPr>
          </w:p>
        </w:tc>
        <w:tc>
          <w:tcPr>
            <w:tcW w:w="2928" w:type="pct"/>
            <w:hideMark/>
          </w:tcPr>
          <w:p w14:paraId="1F4B7EAC" w14:textId="6039DF3F" w:rsidR="00E12BE1" w:rsidRPr="00DD278C" w:rsidRDefault="00E12BE1" w:rsidP="00E12BE1">
            <w:pPr>
              <w:autoSpaceDN w:val="0"/>
              <w:spacing w:after="0" w:line="240" w:lineRule="auto"/>
              <w:jc w:val="center"/>
              <w:rPr>
                <w:rFonts w:eastAsia="PMingLiU"/>
                <w:b/>
                <w:sz w:val="26"/>
                <w:szCs w:val="26"/>
                <w:lang w:val="vi-VN"/>
              </w:rPr>
            </w:pPr>
            <w:r w:rsidRPr="00DD278C">
              <w:rPr>
                <w:rFonts w:eastAsia="PMingLiU"/>
                <w:i/>
                <w:lang w:val="vi-VN"/>
              </w:rPr>
              <w:t xml:space="preserve">Đồng Nai, ngày </w:t>
            </w:r>
            <w:r>
              <w:rPr>
                <w:rFonts w:eastAsia="PMingLiU"/>
                <w:i/>
                <w:lang w:val="en-US"/>
              </w:rPr>
              <w:t>18</w:t>
            </w:r>
            <w:r w:rsidRPr="00DD278C">
              <w:rPr>
                <w:rFonts w:eastAsia="PMingLiU"/>
                <w:i/>
                <w:lang w:val="vi-VN"/>
              </w:rPr>
              <w:t xml:space="preserve"> tháng </w:t>
            </w:r>
            <w:r>
              <w:rPr>
                <w:rFonts w:eastAsia="PMingLiU"/>
                <w:i/>
              </w:rPr>
              <w:t>9</w:t>
            </w:r>
            <w:r w:rsidRPr="00DD278C">
              <w:rPr>
                <w:rFonts w:eastAsia="PMingLiU"/>
                <w:i/>
                <w:lang w:val="vi-VN"/>
              </w:rPr>
              <w:t xml:space="preserve"> năm </w:t>
            </w:r>
            <w:r>
              <w:rPr>
                <w:rFonts w:eastAsia="PMingLiU"/>
                <w:i/>
                <w:lang w:val="vi-VN"/>
              </w:rPr>
              <w:t>2026</w:t>
            </w:r>
          </w:p>
        </w:tc>
      </w:tr>
    </w:tbl>
    <w:p w14:paraId="3CB74C2F" w14:textId="59E58C1E" w:rsidR="001D462B" w:rsidRPr="00AE09DA" w:rsidRDefault="001D462B" w:rsidP="00240BB7">
      <w:pPr>
        <w:spacing w:before="480" w:after="0" w:line="240" w:lineRule="auto"/>
        <w:jc w:val="center"/>
      </w:pPr>
      <w:r w:rsidRPr="00AE09DA">
        <w:rPr>
          <w:b/>
          <w:bCs/>
          <w:lang w:val="vi-VN"/>
        </w:rPr>
        <w:t>QUYẾT ĐỊNH</w:t>
      </w:r>
    </w:p>
    <w:p w14:paraId="060FA451" w14:textId="77777777" w:rsidR="006E1F7E" w:rsidRDefault="001D462B" w:rsidP="00240BB7">
      <w:pPr>
        <w:spacing w:after="0" w:line="240" w:lineRule="auto"/>
        <w:jc w:val="center"/>
        <w:rPr>
          <w:b/>
        </w:rPr>
      </w:pPr>
      <w:bookmarkStart w:id="0" w:name="loai_1_name"/>
      <w:r w:rsidRPr="000E10A5">
        <w:rPr>
          <w:b/>
        </w:rPr>
        <w:t xml:space="preserve">Phân cấp </w:t>
      </w:r>
      <w:r>
        <w:rPr>
          <w:b/>
        </w:rPr>
        <w:t>cho Sở Tư pháp thực hiện một số nhiệm vụ</w:t>
      </w:r>
      <w:r w:rsidR="006E1F7E">
        <w:rPr>
          <w:b/>
        </w:rPr>
        <w:t xml:space="preserve"> </w:t>
      </w:r>
      <w:r>
        <w:rPr>
          <w:b/>
        </w:rPr>
        <w:t xml:space="preserve">quản lý nhà nước </w:t>
      </w:r>
    </w:p>
    <w:p w14:paraId="06C3936E" w14:textId="72D866D1" w:rsidR="001D462B" w:rsidRDefault="006E1F7E" w:rsidP="00240BB7">
      <w:pPr>
        <w:spacing w:after="0" w:line="240" w:lineRule="auto"/>
        <w:jc w:val="center"/>
        <w:rPr>
          <w:b/>
        </w:rPr>
      </w:pPr>
      <w:r>
        <w:rPr>
          <w:noProof/>
          <w:lang w:val="en-US"/>
        </w:rPr>
        <mc:AlternateContent>
          <mc:Choice Requires="wps">
            <w:drawing>
              <wp:anchor distT="0" distB="0" distL="114300" distR="114300" simplePos="0" relativeHeight="251659264" behindDoc="0" locked="0" layoutInCell="1" allowOverlap="1" wp14:anchorId="40EDEA81" wp14:editId="4E9E8773">
                <wp:simplePos x="0" y="0"/>
                <wp:positionH relativeFrom="column">
                  <wp:posOffset>2158365</wp:posOffset>
                </wp:positionH>
                <wp:positionV relativeFrom="paragraph">
                  <wp:posOffset>263525</wp:posOffset>
                </wp:positionV>
                <wp:extent cx="1447800" cy="0"/>
                <wp:effectExtent l="0" t="0" r="0" b="0"/>
                <wp:wrapNone/>
                <wp:docPr id="2100539620" name="Straight Connector 4"/>
                <wp:cNvGraphicFramePr/>
                <a:graphic xmlns:a="http://schemas.openxmlformats.org/drawingml/2006/main">
                  <a:graphicData uri="http://schemas.microsoft.com/office/word/2010/wordprocessingShape">
                    <wps:wsp>
                      <wps:cNvCnPr/>
                      <wps:spPr>
                        <a:xfrm>
                          <a:off x="0" y="0"/>
                          <a:ext cx="1447800" cy="0"/>
                        </a:xfrm>
                        <a:prstGeom prst="line">
                          <a:avLst/>
                        </a:prstGeom>
                        <a:ln w="9525">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0FE87AF" id="Straight Connector 4"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69.95pt,20.75pt" to="283.95pt,2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" strokecolor="black [3213]"/>
            </w:pict>
          </mc:Fallback>
        </mc:AlternateContent>
      </w:r>
      <w:r w:rsidR="001D462B">
        <w:rPr>
          <w:b/>
        </w:rPr>
        <w:t>về công chứng thuộc thẩm quyền</w:t>
      </w:r>
      <w:r>
        <w:rPr>
          <w:b/>
        </w:rPr>
        <w:t xml:space="preserve"> </w:t>
      </w:r>
      <w:r w:rsidR="001D462B">
        <w:rPr>
          <w:b/>
        </w:rPr>
        <w:t>c</w:t>
      </w:r>
      <w:r w:rsidR="001D462B" w:rsidRPr="000E10A5">
        <w:rPr>
          <w:b/>
        </w:rPr>
        <w:t>ủa Ủy ban nhân dân t</w:t>
      </w:r>
      <w:bookmarkEnd w:id="0"/>
      <w:r w:rsidR="001D462B">
        <w:rPr>
          <w:b/>
        </w:rPr>
        <w:t>hành phố Đồng Nai</w:t>
      </w:r>
    </w:p>
    <w:p w14:paraId="7257DFF9" w14:textId="106E4EF9" w:rsidR="007604B6" w:rsidRDefault="007604B6" w:rsidP="001D462B">
      <w:pPr>
        <w:spacing w:after="0"/>
        <w:jc w:val="center"/>
      </w:pPr>
    </w:p>
    <w:p w14:paraId="7508C7F8" w14:textId="77777777" w:rsidR="001D462B" w:rsidRPr="00240BB7" w:rsidRDefault="001D462B" w:rsidP="00240BB7">
      <w:pPr>
        <w:spacing w:before="120" w:after="0" w:line="240" w:lineRule="auto"/>
        <w:ind w:firstLine="567"/>
        <w:jc w:val="both"/>
        <w:rPr>
          <w:i/>
          <w:iCs/>
          <w:color w:val="000000" w:themeColor="text1"/>
        </w:rPr>
      </w:pPr>
      <w:r w:rsidRPr="00240BB7">
        <w:rPr>
          <w:i/>
          <w:iCs/>
          <w:color w:val="000000" w:themeColor="text1"/>
          <w:lang w:val="vi-VN"/>
        </w:rPr>
        <w:t xml:space="preserve">Căn cứ Luật Tổ chức chính quyền địa phương </w:t>
      </w:r>
      <w:r w:rsidRPr="00240BB7">
        <w:rPr>
          <w:i/>
          <w:iCs/>
          <w:color w:val="000000" w:themeColor="text1"/>
        </w:rPr>
        <w:t>số 72/2025/QH15</w:t>
      </w:r>
      <w:r w:rsidRPr="00240BB7">
        <w:rPr>
          <w:i/>
          <w:iCs/>
          <w:color w:val="000000" w:themeColor="text1"/>
          <w:lang w:val="vi-VN"/>
        </w:rPr>
        <w:t xml:space="preserve">; </w:t>
      </w:r>
    </w:p>
    <w:p w14:paraId="6CEC6D80" w14:textId="77777777" w:rsidR="001D462B" w:rsidRPr="00240BB7" w:rsidRDefault="001D462B" w:rsidP="00240BB7">
      <w:pPr>
        <w:spacing w:before="120" w:after="0" w:line="240" w:lineRule="auto"/>
        <w:ind w:firstLine="567"/>
        <w:jc w:val="both"/>
        <w:rPr>
          <w:color w:val="000000" w:themeColor="text1"/>
        </w:rPr>
      </w:pPr>
      <w:r w:rsidRPr="00240BB7">
        <w:rPr>
          <w:i/>
          <w:iCs/>
          <w:color w:val="000000" w:themeColor="text1"/>
          <w:lang w:val="vi-VN"/>
        </w:rPr>
        <w:t xml:space="preserve">Căn cứ Luật Ban hành văn bản quy phạm pháp luật </w:t>
      </w:r>
      <w:r w:rsidRPr="00240BB7">
        <w:rPr>
          <w:i/>
          <w:iCs/>
          <w:color w:val="000000" w:themeColor="text1"/>
        </w:rPr>
        <w:t xml:space="preserve">số 64/2025/QH15 được </w:t>
      </w:r>
      <w:r w:rsidRPr="00240BB7">
        <w:rPr>
          <w:i/>
          <w:iCs/>
          <w:color w:val="000000" w:themeColor="text1"/>
          <w:lang w:val="vi-VN"/>
        </w:rPr>
        <w:t>sửa đ</w:t>
      </w:r>
      <w:r w:rsidRPr="00240BB7">
        <w:rPr>
          <w:i/>
          <w:iCs/>
          <w:color w:val="000000" w:themeColor="text1"/>
        </w:rPr>
        <w:t>ổ</w:t>
      </w:r>
      <w:r w:rsidRPr="00240BB7">
        <w:rPr>
          <w:i/>
          <w:iCs/>
          <w:color w:val="000000" w:themeColor="text1"/>
          <w:lang w:val="vi-VN"/>
        </w:rPr>
        <w:t xml:space="preserve">i, bổ sung </w:t>
      </w:r>
      <w:r w:rsidRPr="00240BB7">
        <w:rPr>
          <w:i/>
          <w:iCs/>
          <w:color w:val="000000" w:themeColor="text1"/>
        </w:rPr>
        <w:t>bởi Luật số 87/2025/QH15</w:t>
      </w:r>
      <w:r w:rsidRPr="00240BB7">
        <w:rPr>
          <w:i/>
          <w:iCs/>
          <w:color w:val="000000" w:themeColor="text1"/>
          <w:lang w:val="vi-VN"/>
        </w:rPr>
        <w:t>;</w:t>
      </w:r>
    </w:p>
    <w:p w14:paraId="4531C3CE" w14:textId="77777777" w:rsidR="001D462B" w:rsidRPr="00240BB7" w:rsidRDefault="001D462B" w:rsidP="00240BB7">
      <w:pPr>
        <w:spacing w:before="120" w:after="0" w:line="240" w:lineRule="auto"/>
        <w:ind w:firstLine="567"/>
        <w:jc w:val="both"/>
        <w:rPr>
          <w:i/>
          <w:iCs/>
          <w:color w:val="000000" w:themeColor="text1"/>
        </w:rPr>
      </w:pPr>
      <w:r w:rsidRPr="00240BB7">
        <w:rPr>
          <w:i/>
          <w:iCs/>
          <w:color w:val="000000" w:themeColor="text1"/>
        </w:rPr>
        <w:t>Căn cứ Luật Công chứng số 46/2024/QH15;</w:t>
      </w:r>
    </w:p>
    <w:p w14:paraId="21319CDD" w14:textId="77777777" w:rsidR="001D462B" w:rsidRPr="00240BB7" w:rsidRDefault="001D462B" w:rsidP="00240BB7">
      <w:pPr>
        <w:spacing w:before="120" w:after="0" w:line="240" w:lineRule="auto"/>
        <w:ind w:firstLine="567"/>
        <w:jc w:val="both"/>
        <w:rPr>
          <w:i/>
          <w:iCs/>
          <w:color w:val="000000" w:themeColor="text1"/>
        </w:rPr>
      </w:pPr>
      <w:r w:rsidRPr="00240BB7">
        <w:rPr>
          <w:i/>
          <w:iCs/>
          <w:color w:val="000000" w:themeColor="text1"/>
        </w:rPr>
        <w:t>Căn cứ Nghị định số 78/2025/NĐ-CP của Chính phủ quy định chi tiết một số điều và biện pháp để tổ chức, hướng dẫn thi hành Luật Ban hành văn bản quy phạm pháp luật được sửa đổi, bổ sung bởi Nghị định số 187/2025/NĐ-CP;</w:t>
      </w:r>
    </w:p>
    <w:p w14:paraId="075B9AC3" w14:textId="77777777" w:rsidR="001D462B" w:rsidRPr="00240BB7" w:rsidRDefault="001D462B" w:rsidP="00240BB7">
      <w:pPr>
        <w:spacing w:before="120" w:after="0" w:line="240" w:lineRule="auto"/>
        <w:ind w:firstLine="567"/>
        <w:jc w:val="both"/>
        <w:rPr>
          <w:rFonts w:ascii="Times New Roman Italic" w:hAnsi="Times New Roman Italic"/>
          <w:i/>
          <w:iCs/>
          <w:color w:val="000000" w:themeColor="text1"/>
          <w:spacing w:val="-2"/>
        </w:rPr>
      </w:pPr>
      <w:r w:rsidRPr="00240BB7">
        <w:rPr>
          <w:rFonts w:ascii="Times New Roman Italic" w:hAnsi="Times New Roman Italic"/>
          <w:i/>
          <w:iCs/>
          <w:color w:val="000000" w:themeColor="text1"/>
          <w:spacing w:val="-2"/>
        </w:rPr>
        <w:t>Căn cứ Nghị định số 104/2025/NĐ-CP của Chính phủ quy định chi tiết một số điều và biện pháp thi hành Luật Công chứng được sửa đổi, bổ sung bởi Nghị định số 121/2025/NĐ-CP, Nghị định số 280/2025/NĐ-CP và Nghị quyết số 66.14/2026/NQ-CP;</w:t>
      </w:r>
    </w:p>
    <w:p w14:paraId="604CE176" w14:textId="02B96466" w:rsidR="001D462B" w:rsidRPr="00240BB7" w:rsidRDefault="001D462B" w:rsidP="00240BB7">
      <w:pPr>
        <w:spacing w:before="120" w:after="0" w:line="240" w:lineRule="auto"/>
        <w:ind w:firstLine="567"/>
        <w:jc w:val="both"/>
        <w:rPr>
          <w:i/>
          <w:iCs/>
          <w:color w:val="000000" w:themeColor="text1"/>
        </w:rPr>
      </w:pPr>
      <w:r w:rsidRPr="00240BB7">
        <w:rPr>
          <w:i/>
          <w:iCs/>
          <w:color w:val="000000" w:themeColor="text1"/>
        </w:rPr>
        <w:t>Căn cứ Thông tư số 09/2025/TT-BTP của Bộ trưởng Bộ Tư pháp hướng dẫn chức năng, nhiệm vụ, quyền hạn của Sở Tư pháp thuộc Ủy ban nhân dân tỉnh, thành phố trực thuộc Trung ương và chức năng, nhiệm vụ, quyền hạn của Văn phòng Hội đồng nhân dân và Ủy ban nhân dân thuộc Ủy ban nhân dân xã, phường, đặc khu trong lĩnh vực tư pháp được sửa đổi, bổ sung bở</w:t>
      </w:r>
      <w:r w:rsidR="00E12BE1" w:rsidRPr="00240BB7">
        <w:rPr>
          <w:i/>
          <w:iCs/>
          <w:color w:val="000000" w:themeColor="text1"/>
        </w:rPr>
        <w:t xml:space="preserve">i </w:t>
      </w:r>
      <w:r w:rsidRPr="00240BB7">
        <w:rPr>
          <w:i/>
          <w:iCs/>
          <w:color w:val="000000" w:themeColor="text1"/>
        </w:rPr>
        <w:t>Thông tư số 24/2025/TT-BTP;</w:t>
      </w:r>
    </w:p>
    <w:p w14:paraId="007255AC" w14:textId="77777777" w:rsidR="001D462B" w:rsidRPr="00240BB7" w:rsidRDefault="001D462B" w:rsidP="00240BB7">
      <w:pPr>
        <w:spacing w:before="120" w:after="0" w:line="240" w:lineRule="auto"/>
        <w:ind w:firstLine="567"/>
        <w:jc w:val="both"/>
        <w:rPr>
          <w:i/>
          <w:color w:val="000000" w:themeColor="text1"/>
          <w:lang w:val="pl-PL"/>
        </w:rPr>
      </w:pPr>
      <w:r w:rsidRPr="00240BB7">
        <w:rPr>
          <w:i/>
          <w:color w:val="000000" w:themeColor="text1"/>
          <w:lang w:val="pl-PL"/>
        </w:rPr>
        <w:t>Theo đề nghị của Giám đốc Sở Tư pháp;</w:t>
      </w:r>
    </w:p>
    <w:p w14:paraId="3D4D46E1" w14:textId="77777777" w:rsidR="001D462B" w:rsidRPr="00240BB7" w:rsidRDefault="001D462B" w:rsidP="00240BB7">
      <w:pPr>
        <w:spacing w:before="120" w:after="0" w:line="240" w:lineRule="auto"/>
        <w:ind w:firstLine="567"/>
        <w:jc w:val="both"/>
        <w:rPr>
          <w:i/>
          <w:iCs/>
          <w:color w:val="000000" w:themeColor="text1"/>
          <w:lang w:val="pl-PL"/>
        </w:rPr>
      </w:pPr>
      <w:r w:rsidRPr="00240BB7">
        <w:rPr>
          <w:i/>
          <w:iCs/>
          <w:color w:val="000000" w:themeColor="text1"/>
          <w:lang w:val="pl-PL"/>
        </w:rPr>
        <w:t xml:space="preserve">Ủy ban nhân dân ban hành Quyết định </w:t>
      </w:r>
      <w:r w:rsidRPr="00240BB7">
        <w:rPr>
          <w:i/>
          <w:iCs/>
          <w:color w:val="000000" w:themeColor="text1"/>
        </w:rPr>
        <w:t>phân cấp cho Sở Tư pháp thực hiện một số nhiệm vụ quản lý nhà nước về công chứng thuộc thẩm quyền của Ủy ban nhân dân thành phố Đồng Nai.</w:t>
      </w:r>
    </w:p>
    <w:p w14:paraId="54C20B2F" w14:textId="77777777" w:rsidR="001D462B" w:rsidRPr="00240BB7" w:rsidRDefault="001D462B" w:rsidP="00240BB7">
      <w:pPr>
        <w:spacing w:before="600" w:after="0" w:line="240" w:lineRule="auto"/>
        <w:ind w:firstLine="567"/>
        <w:jc w:val="both"/>
        <w:rPr>
          <w:b/>
          <w:color w:val="000000" w:themeColor="text1"/>
          <w:lang w:val="pl-PL"/>
        </w:rPr>
      </w:pPr>
      <w:r w:rsidRPr="00240BB7">
        <w:rPr>
          <w:b/>
          <w:color w:val="000000" w:themeColor="text1"/>
          <w:lang w:val="pl-PL"/>
        </w:rPr>
        <w:t>Điều 1. Phạm vi điều chỉnh, đối tượng áp dụng</w:t>
      </w:r>
    </w:p>
    <w:p w14:paraId="3333F081" w14:textId="77777777" w:rsidR="001D462B" w:rsidRPr="00240BB7" w:rsidRDefault="001D462B" w:rsidP="00240BB7">
      <w:pPr>
        <w:spacing w:before="120" w:after="0" w:line="240" w:lineRule="auto"/>
        <w:ind w:firstLine="567"/>
        <w:jc w:val="both"/>
        <w:rPr>
          <w:color w:val="000000" w:themeColor="text1"/>
          <w:lang w:val="pl-PL"/>
        </w:rPr>
      </w:pPr>
      <w:r w:rsidRPr="00240BB7">
        <w:rPr>
          <w:color w:val="000000" w:themeColor="text1"/>
          <w:lang w:val="pl-PL"/>
        </w:rPr>
        <w:t>1. Phạm vi điều chỉnh</w:t>
      </w:r>
    </w:p>
    <w:p w14:paraId="6A9E43F3" w14:textId="77777777" w:rsidR="001D462B" w:rsidRPr="00240BB7" w:rsidRDefault="001D462B" w:rsidP="00240BB7">
      <w:pPr>
        <w:spacing w:before="120" w:after="0" w:line="240" w:lineRule="auto"/>
        <w:ind w:firstLine="567"/>
        <w:jc w:val="both"/>
        <w:rPr>
          <w:color w:val="000000" w:themeColor="text1"/>
          <w:lang w:val="pl-PL"/>
        </w:rPr>
      </w:pPr>
      <w:r w:rsidRPr="00240BB7">
        <w:rPr>
          <w:color w:val="000000" w:themeColor="text1"/>
          <w:lang w:val="pl-PL"/>
        </w:rPr>
        <w:t xml:space="preserve">Quyết định này quy định phân cấp </w:t>
      </w:r>
      <w:r w:rsidRPr="00240BB7">
        <w:rPr>
          <w:color w:val="000000" w:themeColor="text1"/>
        </w:rPr>
        <w:t>cho Sở Tư pháp thực hiện một số nhiệm vụ quản lý nhà nước về công chứng thuộc thẩm quyền của Ủy ban nhân dân thành phố Đồng Nai</w:t>
      </w:r>
      <w:r w:rsidRPr="00240BB7">
        <w:rPr>
          <w:color w:val="000000" w:themeColor="text1"/>
          <w:lang w:val="pl-PL"/>
        </w:rPr>
        <w:t>.</w:t>
      </w:r>
    </w:p>
    <w:p w14:paraId="54A1BF3B" w14:textId="77777777" w:rsidR="001D462B" w:rsidRPr="00240BB7" w:rsidRDefault="001D462B" w:rsidP="00240BB7">
      <w:pPr>
        <w:spacing w:before="120" w:after="0" w:line="240" w:lineRule="auto"/>
        <w:ind w:firstLine="567"/>
        <w:jc w:val="both"/>
        <w:rPr>
          <w:color w:val="000000" w:themeColor="text1"/>
          <w:lang w:val="pl-PL"/>
        </w:rPr>
      </w:pPr>
      <w:r w:rsidRPr="00240BB7">
        <w:rPr>
          <w:color w:val="000000" w:themeColor="text1"/>
          <w:lang w:val="pl-PL"/>
        </w:rPr>
        <w:t xml:space="preserve">2. Đối tượng áp dụng </w:t>
      </w:r>
    </w:p>
    <w:p w14:paraId="5C32213C" w14:textId="77777777" w:rsidR="001D462B" w:rsidRPr="00240BB7" w:rsidRDefault="001D462B" w:rsidP="00240BB7">
      <w:pPr>
        <w:spacing w:before="120" w:after="0" w:line="240" w:lineRule="auto"/>
        <w:ind w:firstLine="567"/>
        <w:jc w:val="both"/>
        <w:rPr>
          <w:color w:val="000000" w:themeColor="text1"/>
          <w:lang w:val="pl-PL"/>
        </w:rPr>
      </w:pPr>
      <w:r w:rsidRPr="00240BB7">
        <w:rPr>
          <w:color w:val="000000" w:themeColor="text1"/>
          <w:lang w:val="pl-PL"/>
        </w:rPr>
        <w:t>a) Sở Tư pháp;</w:t>
      </w:r>
    </w:p>
    <w:p w14:paraId="0A31DCBB" w14:textId="77777777" w:rsidR="001D462B" w:rsidRPr="00240BB7" w:rsidRDefault="001D462B" w:rsidP="00240BB7">
      <w:pPr>
        <w:spacing w:before="120" w:after="0" w:line="240" w:lineRule="auto"/>
        <w:ind w:firstLine="567"/>
        <w:jc w:val="both"/>
        <w:rPr>
          <w:color w:val="000000" w:themeColor="text1"/>
          <w:lang w:val="pl-PL"/>
        </w:rPr>
      </w:pPr>
      <w:r w:rsidRPr="00240BB7">
        <w:rPr>
          <w:color w:val="000000" w:themeColor="text1"/>
          <w:lang w:val="pl-PL"/>
        </w:rPr>
        <w:t>b) Các cơ quan, đơn vị, địa phương có liê</w:t>
      </w:r>
      <w:bookmarkStart w:id="1" w:name="_GoBack"/>
      <w:bookmarkEnd w:id="1"/>
      <w:r w:rsidRPr="00240BB7">
        <w:rPr>
          <w:color w:val="000000" w:themeColor="text1"/>
          <w:lang w:val="pl-PL"/>
        </w:rPr>
        <w:t>n quan đến quản lý nhà nước về công chứng;</w:t>
      </w:r>
    </w:p>
    <w:p w14:paraId="35EDB4EC" w14:textId="77777777" w:rsidR="001D462B" w:rsidRPr="00240BB7" w:rsidRDefault="001D462B" w:rsidP="00240BB7">
      <w:pPr>
        <w:spacing w:before="120" w:after="0" w:line="240" w:lineRule="auto"/>
        <w:ind w:firstLine="567"/>
        <w:jc w:val="both"/>
        <w:rPr>
          <w:color w:val="000000" w:themeColor="text1"/>
          <w:lang w:val="pl-PL"/>
        </w:rPr>
      </w:pPr>
      <w:r w:rsidRPr="00240BB7">
        <w:rPr>
          <w:color w:val="000000" w:themeColor="text1"/>
          <w:lang w:val="pl-PL"/>
        </w:rPr>
        <w:lastRenderedPageBreak/>
        <w:t>c) Các tổ chức hành nghề công chứng trên địa bàn thành phố Đồng Nai và các tổ chức, cá nhân có liên quan.</w:t>
      </w:r>
    </w:p>
    <w:p w14:paraId="7B42840B" w14:textId="77777777" w:rsidR="001D462B" w:rsidRPr="00240BB7" w:rsidRDefault="001D462B" w:rsidP="00240BB7">
      <w:pPr>
        <w:spacing w:before="120" w:after="0" w:line="240" w:lineRule="auto"/>
        <w:ind w:firstLine="567"/>
        <w:jc w:val="both"/>
        <w:rPr>
          <w:color w:val="000000" w:themeColor="text1"/>
          <w:lang w:val="pl-PL"/>
        </w:rPr>
      </w:pPr>
      <w:r w:rsidRPr="00240BB7">
        <w:rPr>
          <w:b/>
          <w:bCs/>
          <w:color w:val="000000" w:themeColor="text1"/>
          <w:lang w:val="pl-PL"/>
        </w:rPr>
        <w:t>Điều 2</w:t>
      </w:r>
      <w:r w:rsidRPr="00240BB7">
        <w:rPr>
          <w:b/>
          <w:color w:val="000000" w:themeColor="text1"/>
          <w:lang w:val="pl-PL"/>
        </w:rPr>
        <w:t>. Nội dung phân cấp</w:t>
      </w:r>
      <w:r w:rsidRPr="00240BB7">
        <w:rPr>
          <w:color w:val="000000" w:themeColor="text1"/>
          <w:lang w:val="pl-PL"/>
        </w:rPr>
        <w:t xml:space="preserve"> </w:t>
      </w:r>
    </w:p>
    <w:p w14:paraId="41D090AF" w14:textId="77777777" w:rsidR="001D462B" w:rsidRPr="00240BB7" w:rsidRDefault="001D462B" w:rsidP="00240BB7">
      <w:pPr>
        <w:spacing w:before="120" w:after="0" w:line="240" w:lineRule="auto"/>
        <w:ind w:firstLine="567"/>
        <w:jc w:val="both"/>
        <w:rPr>
          <w:color w:val="000000" w:themeColor="text1"/>
        </w:rPr>
      </w:pPr>
      <w:r w:rsidRPr="00240BB7">
        <w:rPr>
          <w:color w:val="000000" w:themeColor="text1"/>
        </w:rPr>
        <w:t>Phân cấp cho Sở Tư pháp xem xét, quyết định các nhiệm vụ thuộc thẩm quyền của Ủy ban nhân dân thành phố, cụ thể như sau:</w:t>
      </w:r>
    </w:p>
    <w:p w14:paraId="794B589F" w14:textId="77777777" w:rsidR="001D462B" w:rsidRPr="00240BB7" w:rsidRDefault="001D462B" w:rsidP="00240BB7">
      <w:pPr>
        <w:spacing w:before="120" w:after="0" w:line="240" w:lineRule="auto"/>
        <w:ind w:firstLine="567"/>
        <w:jc w:val="both"/>
        <w:rPr>
          <w:color w:val="000000" w:themeColor="text1"/>
        </w:rPr>
      </w:pPr>
      <w:r w:rsidRPr="00240BB7">
        <w:rPr>
          <w:color w:val="000000" w:themeColor="text1"/>
        </w:rPr>
        <w:t>1. Cho phép thành lập Văn phòng công chứng.</w:t>
      </w:r>
    </w:p>
    <w:p w14:paraId="5A93BDCD" w14:textId="77777777" w:rsidR="001D462B" w:rsidRPr="00240BB7" w:rsidRDefault="001D462B" w:rsidP="00240BB7">
      <w:pPr>
        <w:spacing w:before="120" w:after="0" w:line="240" w:lineRule="auto"/>
        <w:ind w:firstLine="567"/>
        <w:jc w:val="both"/>
        <w:rPr>
          <w:color w:val="000000" w:themeColor="text1"/>
        </w:rPr>
      </w:pPr>
      <w:r w:rsidRPr="00240BB7">
        <w:rPr>
          <w:color w:val="000000" w:themeColor="text1"/>
        </w:rPr>
        <w:t>2. Cho phép hợp nhất Văn phòng công chứng theo loại hình công ty hợp danh.</w:t>
      </w:r>
    </w:p>
    <w:p w14:paraId="70E54CFE" w14:textId="77777777" w:rsidR="001D462B" w:rsidRPr="00240BB7" w:rsidRDefault="001D462B" w:rsidP="00240BB7">
      <w:pPr>
        <w:spacing w:before="120" w:after="0" w:line="240" w:lineRule="auto"/>
        <w:ind w:firstLine="567"/>
        <w:jc w:val="both"/>
        <w:rPr>
          <w:color w:val="000000" w:themeColor="text1"/>
        </w:rPr>
      </w:pPr>
      <w:r w:rsidRPr="00240BB7">
        <w:rPr>
          <w:color w:val="000000" w:themeColor="text1"/>
        </w:rPr>
        <w:t>3. Cho phép sáp nhập Văn phòng công chứng theo loại hình công ty hợp danh.</w:t>
      </w:r>
    </w:p>
    <w:p w14:paraId="27C79F37" w14:textId="77777777" w:rsidR="001D462B" w:rsidRPr="00240BB7" w:rsidRDefault="001D462B" w:rsidP="00240BB7">
      <w:pPr>
        <w:spacing w:before="120" w:after="0" w:line="240" w:lineRule="auto"/>
        <w:ind w:firstLine="567"/>
        <w:jc w:val="both"/>
        <w:rPr>
          <w:color w:val="000000" w:themeColor="text1"/>
        </w:rPr>
      </w:pPr>
      <w:r w:rsidRPr="00240BB7">
        <w:rPr>
          <w:color w:val="000000" w:themeColor="text1"/>
        </w:rPr>
        <w:t>4. Cho phép chuyển nhượng toàn bộ phần vốn góp của toàn bộ thành viên hợp danh của Văn phòng công chứng.</w:t>
      </w:r>
    </w:p>
    <w:p w14:paraId="3033CD09" w14:textId="77777777" w:rsidR="001D462B" w:rsidRPr="00240BB7" w:rsidRDefault="001D462B" w:rsidP="00240BB7">
      <w:pPr>
        <w:spacing w:before="120" w:after="0" w:line="240" w:lineRule="auto"/>
        <w:ind w:firstLine="567"/>
        <w:jc w:val="both"/>
        <w:rPr>
          <w:color w:val="000000" w:themeColor="text1"/>
        </w:rPr>
      </w:pPr>
      <w:r w:rsidRPr="00240BB7">
        <w:rPr>
          <w:color w:val="000000" w:themeColor="text1"/>
        </w:rPr>
        <w:t>5. Cho phép chuyển đổi Văn phòng công chứng.</w:t>
      </w:r>
    </w:p>
    <w:p w14:paraId="4E4D93C2" w14:textId="77777777" w:rsidR="001D462B" w:rsidRPr="00240BB7" w:rsidRDefault="001D462B" w:rsidP="00240BB7">
      <w:pPr>
        <w:spacing w:before="120" w:after="0" w:line="240" w:lineRule="auto"/>
        <w:ind w:firstLine="567"/>
        <w:jc w:val="both"/>
        <w:rPr>
          <w:color w:val="000000" w:themeColor="text1"/>
        </w:rPr>
      </w:pPr>
      <w:r w:rsidRPr="00240BB7">
        <w:rPr>
          <w:color w:val="000000" w:themeColor="text1"/>
        </w:rPr>
        <w:t>6. Cho phép bán Văn phòng công chứng.</w:t>
      </w:r>
    </w:p>
    <w:p w14:paraId="112A49E1" w14:textId="77777777" w:rsidR="001D462B" w:rsidRPr="00240BB7" w:rsidRDefault="001D462B" w:rsidP="00240BB7">
      <w:pPr>
        <w:spacing w:before="120" w:after="0" w:line="240" w:lineRule="auto"/>
        <w:ind w:firstLine="567"/>
        <w:jc w:val="both"/>
        <w:rPr>
          <w:color w:val="000000" w:themeColor="text1"/>
          <w:lang w:val="pl-PL"/>
        </w:rPr>
      </w:pPr>
      <w:r w:rsidRPr="00240BB7">
        <w:rPr>
          <w:color w:val="000000" w:themeColor="text1"/>
        </w:rPr>
        <w:t>7. Thu hồi quyết định cho phép thành lập Văn phòng công chứng.</w:t>
      </w:r>
    </w:p>
    <w:p w14:paraId="1E60EC65" w14:textId="77777777" w:rsidR="001D462B" w:rsidRPr="00240BB7" w:rsidRDefault="001D462B" w:rsidP="00240BB7">
      <w:pPr>
        <w:spacing w:before="120" w:after="0" w:line="240" w:lineRule="auto"/>
        <w:ind w:firstLine="567"/>
        <w:jc w:val="both"/>
        <w:rPr>
          <w:b/>
          <w:color w:val="000000" w:themeColor="text1"/>
          <w:lang w:val="pl-PL"/>
        </w:rPr>
      </w:pPr>
      <w:r w:rsidRPr="00240BB7">
        <w:rPr>
          <w:b/>
          <w:color w:val="000000" w:themeColor="text1"/>
          <w:lang w:val="pl-PL"/>
        </w:rPr>
        <w:t xml:space="preserve">Điều 3. </w:t>
      </w:r>
      <w:r w:rsidRPr="00240BB7">
        <w:rPr>
          <w:b/>
          <w:iCs/>
          <w:color w:val="000000" w:themeColor="text1"/>
          <w:lang w:val="pl-PL"/>
        </w:rPr>
        <w:t>Trách nhiệm của Sở Tư pháp</w:t>
      </w:r>
    </w:p>
    <w:p w14:paraId="0759A640" w14:textId="77777777" w:rsidR="001D462B" w:rsidRPr="00240BB7" w:rsidRDefault="001D462B" w:rsidP="00240BB7">
      <w:pPr>
        <w:spacing w:before="120" w:after="0" w:line="240" w:lineRule="auto"/>
        <w:ind w:firstLine="567"/>
        <w:jc w:val="both"/>
        <w:rPr>
          <w:color w:val="000000" w:themeColor="text1"/>
          <w:lang w:val="pl-PL"/>
        </w:rPr>
      </w:pPr>
      <w:r w:rsidRPr="00240BB7">
        <w:rPr>
          <w:color w:val="000000" w:themeColor="text1"/>
          <w:lang w:val="pl-PL"/>
        </w:rPr>
        <w:t xml:space="preserve">Sở Tư pháp chịu trách nhiệm tổ chức thực hiện các nội dung được phân cấp theo quy định của pháp luật; chịu trách nhiệm trước pháp luật, trước Ủy ban nhân dân thành phố về kết quả thực hiện nhiệm vụ, quyền hạn được phân cấp; định kỳ báo cáo, đánh giá việc thực hiện nhiệm vụ, quyền hạn được phân cấp về Ủy ban nhân dân thành phố và </w:t>
      </w:r>
      <w:bookmarkStart w:id="2" w:name="khoan_4_13"/>
      <w:r w:rsidRPr="00240BB7">
        <w:rPr>
          <w:color w:val="000000" w:themeColor="text1"/>
        </w:rPr>
        <w:t>không được phân cấp tiếp nhiệm vụ, quyền hạn mà mình được phân cấp.</w:t>
      </w:r>
      <w:bookmarkEnd w:id="2"/>
    </w:p>
    <w:p w14:paraId="154BAAA3" w14:textId="77777777" w:rsidR="001D462B" w:rsidRPr="00240BB7" w:rsidRDefault="001D462B" w:rsidP="00240BB7">
      <w:pPr>
        <w:spacing w:before="120" w:after="0" w:line="240" w:lineRule="auto"/>
        <w:ind w:firstLine="567"/>
        <w:jc w:val="both"/>
        <w:rPr>
          <w:b/>
          <w:bCs/>
          <w:color w:val="000000" w:themeColor="text1"/>
          <w:lang w:val="pl-PL"/>
        </w:rPr>
      </w:pPr>
      <w:r w:rsidRPr="00240BB7">
        <w:rPr>
          <w:b/>
          <w:bCs/>
          <w:color w:val="000000" w:themeColor="text1"/>
          <w:lang w:val="pl-PL"/>
        </w:rPr>
        <w:t xml:space="preserve">Điều 4. Hiệu lực thi hành </w:t>
      </w:r>
    </w:p>
    <w:p w14:paraId="12DDEA56" w14:textId="4E0ADCC4" w:rsidR="001D462B" w:rsidRPr="00240BB7" w:rsidRDefault="001D462B" w:rsidP="00240BB7">
      <w:pPr>
        <w:spacing w:before="120" w:after="0" w:line="240" w:lineRule="auto"/>
        <w:ind w:firstLine="567"/>
        <w:jc w:val="both"/>
        <w:rPr>
          <w:color w:val="000000" w:themeColor="text1"/>
          <w:lang w:val="pl-PL"/>
        </w:rPr>
      </w:pPr>
      <w:r w:rsidRPr="00240BB7">
        <w:rPr>
          <w:bCs/>
          <w:color w:val="000000" w:themeColor="text1"/>
          <w:lang w:val="pl-PL"/>
        </w:rPr>
        <w:t xml:space="preserve">1. Quyết định này có hiệu lực thi hành kể từ ngày </w:t>
      </w:r>
      <w:r w:rsidR="00E349AD" w:rsidRPr="00240BB7">
        <w:rPr>
          <w:bCs/>
          <w:color w:val="000000" w:themeColor="text1"/>
          <w:lang w:val="pl-PL"/>
        </w:rPr>
        <w:t xml:space="preserve">01 </w:t>
      </w:r>
      <w:r w:rsidRPr="00240BB7">
        <w:rPr>
          <w:bCs/>
          <w:color w:val="000000" w:themeColor="text1"/>
          <w:lang w:val="pl-PL"/>
        </w:rPr>
        <w:t xml:space="preserve">tháng </w:t>
      </w:r>
      <w:r w:rsidR="00E349AD" w:rsidRPr="00240BB7">
        <w:rPr>
          <w:bCs/>
          <w:color w:val="000000" w:themeColor="text1"/>
          <w:lang w:val="pl-PL"/>
        </w:rPr>
        <w:t>10</w:t>
      </w:r>
      <w:r w:rsidRPr="00240BB7">
        <w:rPr>
          <w:bCs/>
          <w:color w:val="000000" w:themeColor="text1"/>
          <w:lang w:val="pl-PL"/>
        </w:rPr>
        <w:t xml:space="preserve"> năm 2026</w:t>
      </w:r>
      <w:r w:rsidRPr="00240BB7">
        <w:rPr>
          <w:color w:val="000000" w:themeColor="text1"/>
          <w:lang w:val="pl-PL"/>
        </w:rPr>
        <w:t>.</w:t>
      </w:r>
    </w:p>
    <w:p w14:paraId="6673A4C8" w14:textId="77777777" w:rsidR="001D462B" w:rsidRPr="00240BB7" w:rsidRDefault="001D462B" w:rsidP="00240BB7">
      <w:pPr>
        <w:spacing w:before="120" w:after="0" w:line="240" w:lineRule="auto"/>
        <w:ind w:firstLine="567"/>
        <w:jc w:val="both"/>
        <w:rPr>
          <w:bCs/>
          <w:color w:val="000000" w:themeColor="text1"/>
          <w:lang w:val="pl-PL"/>
        </w:rPr>
      </w:pPr>
      <w:r w:rsidRPr="00240BB7">
        <w:rPr>
          <w:bCs/>
          <w:color w:val="000000" w:themeColor="text1"/>
          <w:lang w:val="pl-PL"/>
        </w:rPr>
        <w:t>2. Trường hợp các thủ tục hành chính quy định tại Điều 2 Quyết định này đã được tiếp nhận hoặc đang trong quá trình giải quyết thì tiếp tục thực hiện theo trình tự, thủ tục trước ngày Quyết định này có hiệu lực.</w:t>
      </w:r>
    </w:p>
    <w:p w14:paraId="7D8567B1" w14:textId="6BED006B" w:rsidR="001D462B" w:rsidRPr="00240BB7" w:rsidRDefault="001D462B" w:rsidP="00240BB7">
      <w:pPr>
        <w:spacing w:before="120" w:after="0" w:line="240" w:lineRule="auto"/>
        <w:ind w:firstLine="567"/>
        <w:jc w:val="both"/>
        <w:rPr>
          <w:color w:val="000000" w:themeColor="text1"/>
          <w:lang w:val="pl-PL"/>
        </w:rPr>
      </w:pPr>
      <w:r w:rsidRPr="00240BB7">
        <w:rPr>
          <w:color w:val="000000" w:themeColor="text1"/>
          <w:lang w:val="pl-PL"/>
        </w:rPr>
        <w:t xml:space="preserve">3. Chánh Văn phòng Ủy ban nhân dân thành phố, Giám đốc Sở Tư pháp, Thủ trưởng các </w:t>
      </w:r>
      <w:r w:rsidR="006E1F7E" w:rsidRPr="00240BB7">
        <w:rPr>
          <w:color w:val="000000" w:themeColor="text1"/>
          <w:lang w:val="pl-PL"/>
        </w:rPr>
        <w:t>s</w:t>
      </w:r>
      <w:r w:rsidRPr="00240BB7">
        <w:rPr>
          <w:color w:val="000000" w:themeColor="text1"/>
          <w:lang w:val="pl-PL"/>
        </w:rPr>
        <w:t xml:space="preserve">ở, ban, ngành thành phố, Chủ tịch Ủy ban nhân dân các xã, phường và tổ chức, cá nhân khác có liên quan chịu trách nhiệm thi hành Quyết định này. </w:t>
      </w:r>
    </w:p>
    <w:p w14:paraId="54F96232" w14:textId="77777777" w:rsidR="00226896" w:rsidRPr="002313C3" w:rsidRDefault="00226896" w:rsidP="007604B6">
      <w:pPr>
        <w:spacing w:after="0"/>
        <w:jc w:val="both"/>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5102"/>
      </w:tblGrid>
      <w:tr w:rsidR="0049723C" w14:paraId="7A243441" w14:textId="77777777" w:rsidTr="00240BB7">
        <w:trPr>
          <w:trHeight w:val="2605"/>
        </w:trPr>
        <w:tc>
          <w:tcPr>
            <w:tcW w:w="2353" w:type="pct"/>
          </w:tcPr>
          <w:p w14:paraId="4E04C0A7" w14:textId="1797F5D1" w:rsidR="0049723C" w:rsidRPr="001D462B" w:rsidRDefault="0049723C" w:rsidP="00C6743B">
            <w:pPr>
              <w:pStyle w:val="NormalWeb"/>
              <w:spacing w:before="0" w:beforeAutospacing="0" w:after="0" w:afterAutospacing="0"/>
              <w:jc w:val="both"/>
              <w:rPr>
                <w:sz w:val="22"/>
                <w:szCs w:val="22"/>
              </w:rPr>
            </w:pPr>
          </w:p>
        </w:tc>
        <w:tc>
          <w:tcPr>
            <w:tcW w:w="2647" w:type="pct"/>
          </w:tcPr>
          <w:p w14:paraId="31817E84" w14:textId="6F4789C1" w:rsidR="00E260FB" w:rsidRDefault="00E06537" w:rsidP="0049723C">
            <w:pPr>
              <w:jc w:val="center"/>
              <w:rPr>
                <w:b/>
              </w:rPr>
            </w:pPr>
            <w:r>
              <w:rPr>
                <w:b/>
              </w:rPr>
              <w:t xml:space="preserve"> </w:t>
            </w:r>
            <w:r w:rsidR="00E260FB">
              <w:rPr>
                <w:b/>
              </w:rPr>
              <w:t>TM. ỦY BAN NHÂN DÂN</w:t>
            </w:r>
          </w:p>
          <w:p w14:paraId="0AF86EBF" w14:textId="77777777" w:rsidR="001D462B" w:rsidRDefault="001D462B" w:rsidP="0049723C">
            <w:pPr>
              <w:jc w:val="center"/>
              <w:rPr>
                <w:b/>
              </w:rPr>
            </w:pPr>
            <w:r>
              <w:rPr>
                <w:b/>
              </w:rPr>
              <w:t xml:space="preserve">KT. </w:t>
            </w:r>
            <w:r w:rsidR="00F97BDF">
              <w:rPr>
                <w:b/>
              </w:rPr>
              <w:t>CHỦ TỊCH</w:t>
            </w:r>
          </w:p>
          <w:p w14:paraId="57F8B70F" w14:textId="4C564E70" w:rsidR="00E06537" w:rsidRDefault="001D462B" w:rsidP="006E1F7E">
            <w:pPr>
              <w:jc w:val="center"/>
              <w:rPr>
                <w:b/>
              </w:rPr>
            </w:pPr>
            <w:r>
              <w:rPr>
                <w:b/>
              </w:rPr>
              <w:t>PHÓ CHỦ TỊCH</w:t>
            </w:r>
            <w:r w:rsidR="00E06537">
              <w:rPr>
                <w:b/>
              </w:rPr>
              <w:t xml:space="preserve"> </w:t>
            </w:r>
          </w:p>
          <w:p w14:paraId="7B939209" w14:textId="77777777" w:rsidR="009C170E" w:rsidRDefault="009C170E" w:rsidP="0049723C">
            <w:pPr>
              <w:jc w:val="center"/>
              <w:rPr>
                <w:b/>
              </w:rPr>
            </w:pPr>
          </w:p>
          <w:p w14:paraId="6756706F" w14:textId="327C2515" w:rsidR="0049723C" w:rsidRPr="0049723C" w:rsidRDefault="00F97BDF" w:rsidP="00187D5D">
            <w:pPr>
              <w:jc w:val="center"/>
              <w:rPr>
                <w:b/>
              </w:rPr>
            </w:pPr>
            <w:r>
              <w:rPr>
                <w:b/>
              </w:rPr>
              <w:t xml:space="preserve"> </w:t>
            </w:r>
            <w:r w:rsidR="001D462B">
              <w:rPr>
                <w:b/>
              </w:rPr>
              <w:t>Lê Trường Sơn</w:t>
            </w:r>
          </w:p>
        </w:tc>
      </w:tr>
    </w:tbl>
    <w:p w14:paraId="59F58AF6" w14:textId="77777777" w:rsidR="002313C3" w:rsidRDefault="002313C3" w:rsidP="00965AA9">
      <w:pPr>
        <w:rPr>
          <w:sz w:val="22"/>
        </w:rPr>
      </w:pPr>
    </w:p>
    <w:p w14:paraId="2C09857F" w14:textId="6CC1F306" w:rsidR="00E15342" w:rsidRPr="00E15342" w:rsidRDefault="00E15342" w:rsidP="000F69A8">
      <w:pPr>
        <w:tabs>
          <w:tab w:val="left" w:pos="6015"/>
        </w:tabs>
        <w:rPr>
          <w:sz w:val="22"/>
        </w:rPr>
      </w:pPr>
    </w:p>
    <w:sectPr w:rsidR="00E15342" w:rsidRPr="00E15342" w:rsidSect="00E12BE1">
      <w:headerReference w:type="default" r:id="rId8"/>
      <w:pgSz w:w="11906" w:h="16838" w:code="9"/>
      <w:pgMar w:top="1134" w:right="1134" w:bottom="851" w:left="1134" w:header="454" w:footer="227" w:gutter="0"/>
      <w:cols w:space="708"/>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1D740C" w14:textId="77777777" w:rsidR="00312143" w:rsidRDefault="00312143" w:rsidP="002D7064">
      <w:pPr>
        <w:spacing w:after="0" w:line="240" w:lineRule="auto"/>
      </w:pPr>
      <w:r>
        <w:separator/>
      </w:r>
    </w:p>
  </w:endnote>
  <w:endnote w:type="continuationSeparator" w:id="0">
    <w:p w14:paraId="4D28B3A0" w14:textId="77777777" w:rsidR="00312143" w:rsidRDefault="00312143" w:rsidP="002D70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Times New Roman Italic">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03725D" w14:textId="77777777" w:rsidR="00312143" w:rsidRDefault="00312143" w:rsidP="002D7064">
      <w:pPr>
        <w:spacing w:after="0" w:line="240" w:lineRule="auto"/>
      </w:pPr>
      <w:r>
        <w:separator/>
      </w:r>
    </w:p>
  </w:footnote>
  <w:footnote w:type="continuationSeparator" w:id="0">
    <w:p w14:paraId="00B39A5C" w14:textId="77777777" w:rsidR="00312143" w:rsidRDefault="00312143" w:rsidP="002D70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7D28F5" w14:textId="7BE8F398" w:rsidR="002D7064" w:rsidRDefault="002D7064">
    <w:pPr>
      <w:pStyle w:val="Header"/>
    </w:pPr>
  </w:p>
  <w:p w14:paraId="32D614B7" w14:textId="77777777" w:rsidR="00E12BE1" w:rsidRDefault="00E12BE1">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99A0193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FF1EDA"/>
    <w:multiLevelType w:val="hybridMultilevel"/>
    <w:tmpl w:val="C6F08BD0"/>
    <w:lvl w:ilvl="0" w:tplc="2A10F606">
      <w:start w:val="1"/>
      <w:numFmt w:val="upperRoman"/>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05926516"/>
    <w:multiLevelType w:val="hybridMultilevel"/>
    <w:tmpl w:val="CAC6AC6C"/>
    <w:lvl w:ilvl="0" w:tplc="60843BB4">
      <w:start w:val="1"/>
      <w:numFmt w:val="lowerLetter"/>
      <w:lvlText w:val="%1)"/>
      <w:lvlJc w:val="left"/>
      <w:pPr>
        <w:tabs>
          <w:tab w:val="num" w:pos="960"/>
        </w:tabs>
        <w:ind w:left="960" w:hanging="360"/>
      </w:pPr>
      <w:rPr>
        <w:rFonts w:hint="default"/>
        <w:color w:val="auto"/>
      </w:rPr>
    </w:lvl>
    <w:lvl w:ilvl="1" w:tplc="04090019" w:tentative="1">
      <w:start w:val="1"/>
      <w:numFmt w:val="lowerLetter"/>
      <w:lvlText w:val="%2."/>
      <w:lvlJc w:val="left"/>
      <w:pPr>
        <w:tabs>
          <w:tab w:val="num" w:pos="1680"/>
        </w:tabs>
        <w:ind w:left="1680" w:hanging="360"/>
      </w:pPr>
    </w:lvl>
    <w:lvl w:ilvl="2" w:tplc="0409001B" w:tentative="1">
      <w:start w:val="1"/>
      <w:numFmt w:val="lowerRoman"/>
      <w:lvlText w:val="%3."/>
      <w:lvlJc w:val="right"/>
      <w:pPr>
        <w:tabs>
          <w:tab w:val="num" w:pos="2400"/>
        </w:tabs>
        <w:ind w:left="2400" w:hanging="180"/>
      </w:pPr>
    </w:lvl>
    <w:lvl w:ilvl="3" w:tplc="0409000F" w:tentative="1">
      <w:start w:val="1"/>
      <w:numFmt w:val="decimal"/>
      <w:lvlText w:val="%4."/>
      <w:lvlJc w:val="left"/>
      <w:pPr>
        <w:tabs>
          <w:tab w:val="num" w:pos="3120"/>
        </w:tabs>
        <w:ind w:left="3120" w:hanging="360"/>
      </w:pPr>
    </w:lvl>
    <w:lvl w:ilvl="4" w:tplc="04090019" w:tentative="1">
      <w:start w:val="1"/>
      <w:numFmt w:val="lowerLetter"/>
      <w:lvlText w:val="%5."/>
      <w:lvlJc w:val="left"/>
      <w:pPr>
        <w:tabs>
          <w:tab w:val="num" w:pos="3840"/>
        </w:tabs>
        <w:ind w:left="3840" w:hanging="360"/>
      </w:pPr>
    </w:lvl>
    <w:lvl w:ilvl="5" w:tplc="0409001B" w:tentative="1">
      <w:start w:val="1"/>
      <w:numFmt w:val="lowerRoman"/>
      <w:lvlText w:val="%6."/>
      <w:lvlJc w:val="right"/>
      <w:pPr>
        <w:tabs>
          <w:tab w:val="num" w:pos="4560"/>
        </w:tabs>
        <w:ind w:left="4560" w:hanging="180"/>
      </w:pPr>
    </w:lvl>
    <w:lvl w:ilvl="6" w:tplc="0409000F" w:tentative="1">
      <w:start w:val="1"/>
      <w:numFmt w:val="decimal"/>
      <w:lvlText w:val="%7."/>
      <w:lvlJc w:val="left"/>
      <w:pPr>
        <w:tabs>
          <w:tab w:val="num" w:pos="5280"/>
        </w:tabs>
        <w:ind w:left="5280" w:hanging="360"/>
      </w:pPr>
    </w:lvl>
    <w:lvl w:ilvl="7" w:tplc="04090019" w:tentative="1">
      <w:start w:val="1"/>
      <w:numFmt w:val="lowerLetter"/>
      <w:lvlText w:val="%8."/>
      <w:lvlJc w:val="left"/>
      <w:pPr>
        <w:tabs>
          <w:tab w:val="num" w:pos="6000"/>
        </w:tabs>
        <w:ind w:left="6000" w:hanging="360"/>
      </w:pPr>
    </w:lvl>
    <w:lvl w:ilvl="8" w:tplc="0409001B" w:tentative="1">
      <w:start w:val="1"/>
      <w:numFmt w:val="lowerRoman"/>
      <w:lvlText w:val="%9."/>
      <w:lvlJc w:val="right"/>
      <w:pPr>
        <w:tabs>
          <w:tab w:val="num" w:pos="6720"/>
        </w:tabs>
        <w:ind w:left="6720" w:hanging="180"/>
      </w:pPr>
    </w:lvl>
  </w:abstractNum>
  <w:abstractNum w:abstractNumId="3" w15:restartNumberingAfterBreak="0">
    <w:nsid w:val="08431157"/>
    <w:multiLevelType w:val="hybridMultilevel"/>
    <w:tmpl w:val="407E9DA6"/>
    <w:lvl w:ilvl="0" w:tplc="DA14B5A0">
      <w:start w:val="1"/>
      <w:numFmt w:val="lowerLetter"/>
      <w:lvlText w:val="%1)"/>
      <w:lvlJc w:val="left"/>
      <w:pPr>
        <w:tabs>
          <w:tab w:val="num" w:pos="960"/>
        </w:tabs>
        <w:ind w:left="960" w:hanging="360"/>
      </w:pPr>
      <w:rPr>
        <w:rFonts w:hint="default"/>
        <w:color w:val="000000"/>
      </w:rPr>
    </w:lvl>
    <w:lvl w:ilvl="1" w:tplc="04090019" w:tentative="1">
      <w:start w:val="1"/>
      <w:numFmt w:val="lowerLetter"/>
      <w:lvlText w:val="%2."/>
      <w:lvlJc w:val="left"/>
      <w:pPr>
        <w:tabs>
          <w:tab w:val="num" w:pos="1680"/>
        </w:tabs>
        <w:ind w:left="1680" w:hanging="360"/>
      </w:pPr>
    </w:lvl>
    <w:lvl w:ilvl="2" w:tplc="0409001B" w:tentative="1">
      <w:start w:val="1"/>
      <w:numFmt w:val="lowerRoman"/>
      <w:lvlText w:val="%3."/>
      <w:lvlJc w:val="right"/>
      <w:pPr>
        <w:tabs>
          <w:tab w:val="num" w:pos="2400"/>
        </w:tabs>
        <w:ind w:left="2400" w:hanging="180"/>
      </w:pPr>
    </w:lvl>
    <w:lvl w:ilvl="3" w:tplc="0409000F" w:tentative="1">
      <w:start w:val="1"/>
      <w:numFmt w:val="decimal"/>
      <w:lvlText w:val="%4."/>
      <w:lvlJc w:val="left"/>
      <w:pPr>
        <w:tabs>
          <w:tab w:val="num" w:pos="3120"/>
        </w:tabs>
        <w:ind w:left="3120" w:hanging="360"/>
      </w:pPr>
    </w:lvl>
    <w:lvl w:ilvl="4" w:tplc="04090019" w:tentative="1">
      <w:start w:val="1"/>
      <w:numFmt w:val="lowerLetter"/>
      <w:lvlText w:val="%5."/>
      <w:lvlJc w:val="left"/>
      <w:pPr>
        <w:tabs>
          <w:tab w:val="num" w:pos="3840"/>
        </w:tabs>
        <w:ind w:left="3840" w:hanging="360"/>
      </w:pPr>
    </w:lvl>
    <w:lvl w:ilvl="5" w:tplc="0409001B" w:tentative="1">
      <w:start w:val="1"/>
      <w:numFmt w:val="lowerRoman"/>
      <w:lvlText w:val="%6."/>
      <w:lvlJc w:val="right"/>
      <w:pPr>
        <w:tabs>
          <w:tab w:val="num" w:pos="4560"/>
        </w:tabs>
        <w:ind w:left="4560" w:hanging="180"/>
      </w:pPr>
    </w:lvl>
    <w:lvl w:ilvl="6" w:tplc="0409000F" w:tentative="1">
      <w:start w:val="1"/>
      <w:numFmt w:val="decimal"/>
      <w:lvlText w:val="%7."/>
      <w:lvlJc w:val="left"/>
      <w:pPr>
        <w:tabs>
          <w:tab w:val="num" w:pos="5280"/>
        </w:tabs>
        <w:ind w:left="5280" w:hanging="360"/>
      </w:pPr>
    </w:lvl>
    <w:lvl w:ilvl="7" w:tplc="04090019" w:tentative="1">
      <w:start w:val="1"/>
      <w:numFmt w:val="lowerLetter"/>
      <w:lvlText w:val="%8."/>
      <w:lvlJc w:val="left"/>
      <w:pPr>
        <w:tabs>
          <w:tab w:val="num" w:pos="6000"/>
        </w:tabs>
        <w:ind w:left="6000" w:hanging="360"/>
      </w:pPr>
    </w:lvl>
    <w:lvl w:ilvl="8" w:tplc="0409001B" w:tentative="1">
      <w:start w:val="1"/>
      <w:numFmt w:val="lowerRoman"/>
      <w:lvlText w:val="%9."/>
      <w:lvlJc w:val="right"/>
      <w:pPr>
        <w:tabs>
          <w:tab w:val="num" w:pos="6720"/>
        </w:tabs>
        <w:ind w:left="6720" w:hanging="180"/>
      </w:pPr>
    </w:lvl>
  </w:abstractNum>
  <w:abstractNum w:abstractNumId="4" w15:restartNumberingAfterBreak="0">
    <w:nsid w:val="0B905409"/>
    <w:multiLevelType w:val="hybridMultilevel"/>
    <w:tmpl w:val="2982B3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A71D24"/>
    <w:multiLevelType w:val="hybridMultilevel"/>
    <w:tmpl w:val="B484A124"/>
    <w:lvl w:ilvl="0" w:tplc="46EAF690">
      <w:numFmt w:val="bullet"/>
      <w:lvlText w:val="-"/>
      <w:lvlJc w:val="left"/>
      <w:pPr>
        <w:tabs>
          <w:tab w:val="num" w:pos="1066"/>
        </w:tabs>
        <w:ind w:left="1066" w:hanging="360"/>
      </w:pPr>
      <w:rPr>
        <w:rFonts w:ascii="Times New Roman" w:eastAsia="Times New Roman" w:hAnsi="Times New Roman" w:cs="Times New Roman" w:hint="default"/>
      </w:rPr>
    </w:lvl>
    <w:lvl w:ilvl="1" w:tplc="04090003" w:tentative="1">
      <w:start w:val="1"/>
      <w:numFmt w:val="bullet"/>
      <w:lvlText w:val="o"/>
      <w:lvlJc w:val="left"/>
      <w:pPr>
        <w:tabs>
          <w:tab w:val="num" w:pos="1786"/>
        </w:tabs>
        <w:ind w:left="1786" w:hanging="360"/>
      </w:pPr>
      <w:rPr>
        <w:rFonts w:ascii="Courier New" w:hAnsi="Courier New" w:cs="Courier New" w:hint="default"/>
      </w:rPr>
    </w:lvl>
    <w:lvl w:ilvl="2" w:tplc="04090005" w:tentative="1">
      <w:start w:val="1"/>
      <w:numFmt w:val="bullet"/>
      <w:lvlText w:val=""/>
      <w:lvlJc w:val="left"/>
      <w:pPr>
        <w:tabs>
          <w:tab w:val="num" w:pos="2506"/>
        </w:tabs>
        <w:ind w:left="2506" w:hanging="360"/>
      </w:pPr>
      <w:rPr>
        <w:rFonts w:ascii="Wingdings" w:hAnsi="Wingdings" w:hint="default"/>
      </w:rPr>
    </w:lvl>
    <w:lvl w:ilvl="3" w:tplc="04090001" w:tentative="1">
      <w:start w:val="1"/>
      <w:numFmt w:val="bullet"/>
      <w:lvlText w:val=""/>
      <w:lvlJc w:val="left"/>
      <w:pPr>
        <w:tabs>
          <w:tab w:val="num" w:pos="3226"/>
        </w:tabs>
        <w:ind w:left="3226" w:hanging="360"/>
      </w:pPr>
      <w:rPr>
        <w:rFonts w:ascii="Symbol" w:hAnsi="Symbol" w:hint="default"/>
      </w:rPr>
    </w:lvl>
    <w:lvl w:ilvl="4" w:tplc="04090003" w:tentative="1">
      <w:start w:val="1"/>
      <w:numFmt w:val="bullet"/>
      <w:lvlText w:val="o"/>
      <w:lvlJc w:val="left"/>
      <w:pPr>
        <w:tabs>
          <w:tab w:val="num" w:pos="3946"/>
        </w:tabs>
        <w:ind w:left="3946" w:hanging="360"/>
      </w:pPr>
      <w:rPr>
        <w:rFonts w:ascii="Courier New" w:hAnsi="Courier New" w:cs="Courier New" w:hint="default"/>
      </w:rPr>
    </w:lvl>
    <w:lvl w:ilvl="5" w:tplc="04090005" w:tentative="1">
      <w:start w:val="1"/>
      <w:numFmt w:val="bullet"/>
      <w:lvlText w:val=""/>
      <w:lvlJc w:val="left"/>
      <w:pPr>
        <w:tabs>
          <w:tab w:val="num" w:pos="4666"/>
        </w:tabs>
        <w:ind w:left="4666" w:hanging="360"/>
      </w:pPr>
      <w:rPr>
        <w:rFonts w:ascii="Wingdings" w:hAnsi="Wingdings" w:hint="default"/>
      </w:rPr>
    </w:lvl>
    <w:lvl w:ilvl="6" w:tplc="04090001" w:tentative="1">
      <w:start w:val="1"/>
      <w:numFmt w:val="bullet"/>
      <w:lvlText w:val=""/>
      <w:lvlJc w:val="left"/>
      <w:pPr>
        <w:tabs>
          <w:tab w:val="num" w:pos="5386"/>
        </w:tabs>
        <w:ind w:left="5386" w:hanging="360"/>
      </w:pPr>
      <w:rPr>
        <w:rFonts w:ascii="Symbol" w:hAnsi="Symbol" w:hint="default"/>
      </w:rPr>
    </w:lvl>
    <w:lvl w:ilvl="7" w:tplc="04090003" w:tentative="1">
      <w:start w:val="1"/>
      <w:numFmt w:val="bullet"/>
      <w:lvlText w:val="o"/>
      <w:lvlJc w:val="left"/>
      <w:pPr>
        <w:tabs>
          <w:tab w:val="num" w:pos="6106"/>
        </w:tabs>
        <w:ind w:left="6106" w:hanging="360"/>
      </w:pPr>
      <w:rPr>
        <w:rFonts w:ascii="Courier New" w:hAnsi="Courier New" w:cs="Courier New" w:hint="default"/>
      </w:rPr>
    </w:lvl>
    <w:lvl w:ilvl="8" w:tplc="04090005" w:tentative="1">
      <w:start w:val="1"/>
      <w:numFmt w:val="bullet"/>
      <w:lvlText w:val=""/>
      <w:lvlJc w:val="left"/>
      <w:pPr>
        <w:tabs>
          <w:tab w:val="num" w:pos="6826"/>
        </w:tabs>
        <w:ind w:left="6826" w:hanging="360"/>
      </w:pPr>
      <w:rPr>
        <w:rFonts w:ascii="Wingdings" w:hAnsi="Wingdings" w:hint="default"/>
      </w:rPr>
    </w:lvl>
  </w:abstractNum>
  <w:abstractNum w:abstractNumId="6" w15:restartNumberingAfterBreak="0">
    <w:nsid w:val="11286959"/>
    <w:multiLevelType w:val="hybridMultilevel"/>
    <w:tmpl w:val="3CC47952"/>
    <w:lvl w:ilvl="0" w:tplc="4816EE94">
      <w:start w:val="3"/>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11E10774"/>
    <w:multiLevelType w:val="hybridMultilevel"/>
    <w:tmpl w:val="F6C81EAE"/>
    <w:lvl w:ilvl="0" w:tplc="8FCCE858">
      <w:numFmt w:val="bullet"/>
      <w:lvlText w:val="-"/>
      <w:lvlJc w:val="left"/>
      <w:pPr>
        <w:tabs>
          <w:tab w:val="num" w:pos="1535"/>
        </w:tabs>
        <w:ind w:left="1535" w:hanging="855"/>
      </w:pPr>
      <w:rPr>
        <w:rFonts w:ascii="Times New Roman" w:eastAsia="Times New Roman" w:hAnsi="Times New Roman" w:cs="Times New Roman" w:hint="default"/>
      </w:rPr>
    </w:lvl>
    <w:lvl w:ilvl="1" w:tplc="04090003" w:tentative="1">
      <w:start w:val="1"/>
      <w:numFmt w:val="bullet"/>
      <w:lvlText w:val="o"/>
      <w:lvlJc w:val="left"/>
      <w:pPr>
        <w:tabs>
          <w:tab w:val="num" w:pos="1760"/>
        </w:tabs>
        <w:ind w:left="1760" w:hanging="360"/>
      </w:pPr>
      <w:rPr>
        <w:rFonts w:ascii="Courier New" w:hAnsi="Courier New" w:cs="Courier New" w:hint="default"/>
      </w:rPr>
    </w:lvl>
    <w:lvl w:ilvl="2" w:tplc="04090005" w:tentative="1">
      <w:start w:val="1"/>
      <w:numFmt w:val="bullet"/>
      <w:lvlText w:val=""/>
      <w:lvlJc w:val="left"/>
      <w:pPr>
        <w:tabs>
          <w:tab w:val="num" w:pos="2480"/>
        </w:tabs>
        <w:ind w:left="2480" w:hanging="360"/>
      </w:pPr>
      <w:rPr>
        <w:rFonts w:ascii="Wingdings" w:hAnsi="Wingdings" w:hint="default"/>
      </w:rPr>
    </w:lvl>
    <w:lvl w:ilvl="3" w:tplc="04090001" w:tentative="1">
      <w:start w:val="1"/>
      <w:numFmt w:val="bullet"/>
      <w:lvlText w:val=""/>
      <w:lvlJc w:val="left"/>
      <w:pPr>
        <w:tabs>
          <w:tab w:val="num" w:pos="3200"/>
        </w:tabs>
        <w:ind w:left="3200" w:hanging="360"/>
      </w:pPr>
      <w:rPr>
        <w:rFonts w:ascii="Symbol" w:hAnsi="Symbol" w:hint="default"/>
      </w:rPr>
    </w:lvl>
    <w:lvl w:ilvl="4" w:tplc="04090003" w:tentative="1">
      <w:start w:val="1"/>
      <w:numFmt w:val="bullet"/>
      <w:lvlText w:val="o"/>
      <w:lvlJc w:val="left"/>
      <w:pPr>
        <w:tabs>
          <w:tab w:val="num" w:pos="3920"/>
        </w:tabs>
        <w:ind w:left="3920" w:hanging="360"/>
      </w:pPr>
      <w:rPr>
        <w:rFonts w:ascii="Courier New" w:hAnsi="Courier New" w:cs="Courier New" w:hint="default"/>
      </w:rPr>
    </w:lvl>
    <w:lvl w:ilvl="5" w:tplc="04090005" w:tentative="1">
      <w:start w:val="1"/>
      <w:numFmt w:val="bullet"/>
      <w:lvlText w:val=""/>
      <w:lvlJc w:val="left"/>
      <w:pPr>
        <w:tabs>
          <w:tab w:val="num" w:pos="4640"/>
        </w:tabs>
        <w:ind w:left="4640" w:hanging="360"/>
      </w:pPr>
      <w:rPr>
        <w:rFonts w:ascii="Wingdings" w:hAnsi="Wingdings" w:hint="default"/>
      </w:rPr>
    </w:lvl>
    <w:lvl w:ilvl="6" w:tplc="04090001" w:tentative="1">
      <w:start w:val="1"/>
      <w:numFmt w:val="bullet"/>
      <w:lvlText w:val=""/>
      <w:lvlJc w:val="left"/>
      <w:pPr>
        <w:tabs>
          <w:tab w:val="num" w:pos="5360"/>
        </w:tabs>
        <w:ind w:left="5360" w:hanging="360"/>
      </w:pPr>
      <w:rPr>
        <w:rFonts w:ascii="Symbol" w:hAnsi="Symbol" w:hint="default"/>
      </w:rPr>
    </w:lvl>
    <w:lvl w:ilvl="7" w:tplc="04090003" w:tentative="1">
      <w:start w:val="1"/>
      <w:numFmt w:val="bullet"/>
      <w:lvlText w:val="o"/>
      <w:lvlJc w:val="left"/>
      <w:pPr>
        <w:tabs>
          <w:tab w:val="num" w:pos="6080"/>
        </w:tabs>
        <w:ind w:left="6080" w:hanging="360"/>
      </w:pPr>
      <w:rPr>
        <w:rFonts w:ascii="Courier New" w:hAnsi="Courier New" w:cs="Courier New" w:hint="default"/>
      </w:rPr>
    </w:lvl>
    <w:lvl w:ilvl="8" w:tplc="04090005" w:tentative="1">
      <w:start w:val="1"/>
      <w:numFmt w:val="bullet"/>
      <w:lvlText w:val=""/>
      <w:lvlJc w:val="left"/>
      <w:pPr>
        <w:tabs>
          <w:tab w:val="num" w:pos="6800"/>
        </w:tabs>
        <w:ind w:left="6800" w:hanging="360"/>
      </w:pPr>
      <w:rPr>
        <w:rFonts w:ascii="Wingdings" w:hAnsi="Wingdings" w:hint="default"/>
      </w:rPr>
    </w:lvl>
  </w:abstractNum>
  <w:abstractNum w:abstractNumId="8" w15:restartNumberingAfterBreak="0">
    <w:nsid w:val="1AED2A12"/>
    <w:multiLevelType w:val="hybridMultilevel"/>
    <w:tmpl w:val="9EB6202C"/>
    <w:lvl w:ilvl="0" w:tplc="4F76D108">
      <w:start w:val="1"/>
      <w:numFmt w:val="decimal"/>
      <w:lvlText w:val="%1."/>
      <w:lvlJc w:val="left"/>
      <w:pPr>
        <w:tabs>
          <w:tab w:val="num" w:pos="1200"/>
        </w:tabs>
        <w:ind w:left="120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15:restartNumberingAfterBreak="0">
    <w:nsid w:val="1E9F7357"/>
    <w:multiLevelType w:val="hybridMultilevel"/>
    <w:tmpl w:val="C2F26648"/>
    <w:lvl w:ilvl="0" w:tplc="49FE0DC0">
      <w:start w:val="1"/>
      <w:numFmt w:val="lowerLetter"/>
      <w:lvlText w:val="%1)"/>
      <w:lvlJc w:val="left"/>
      <w:pPr>
        <w:tabs>
          <w:tab w:val="num" w:pos="960"/>
        </w:tabs>
        <w:ind w:left="960" w:hanging="360"/>
      </w:pPr>
      <w:rPr>
        <w:rFonts w:hint="default"/>
        <w:color w:val="auto"/>
      </w:rPr>
    </w:lvl>
    <w:lvl w:ilvl="1" w:tplc="04090019" w:tentative="1">
      <w:start w:val="1"/>
      <w:numFmt w:val="lowerLetter"/>
      <w:lvlText w:val="%2."/>
      <w:lvlJc w:val="left"/>
      <w:pPr>
        <w:tabs>
          <w:tab w:val="num" w:pos="1680"/>
        </w:tabs>
        <w:ind w:left="1680" w:hanging="360"/>
      </w:pPr>
    </w:lvl>
    <w:lvl w:ilvl="2" w:tplc="0409001B" w:tentative="1">
      <w:start w:val="1"/>
      <w:numFmt w:val="lowerRoman"/>
      <w:lvlText w:val="%3."/>
      <w:lvlJc w:val="right"/>
      <w:pPr>
        <w:tabs>
          <w:tab w:val="num" w:pos="2400"/>
        </w:tabs>
        <w:ind w:left="2400" w:hanging="180"/>
      </w:pPr>
    </w:lvl>
    <w:lvl w:ilvl="3" w:tplc="0409000F" w:tentative="1">
      <w:start w:val="1"/>
      <w:numFmt w:val="decimal"/>
      <w:lvlText w:val="%4."/>
      <w:lvlJc w:val="left"/>
      <w:pPr>
        <w:tabs>
          <w:tab w:val="num" w:pos="3120"/>
        </w:tabs>
        <w:ind w:left="3120" w:hanging="360"/>
      </w:pPr>
    </w:lvl>
    <w:lvl w:ilvl="4" w:tplc="04090019" w:tentative="1">
      <w:start w:val="1"/>
      <w:numFmt w:val="lowerLetter"/>
      <w:lvlText w:val="%5."/>
      <w:lvlJc w:val="left"/>
      <w:pPr>
        <w:tabs>
          <w:tab w:val="num" w:pos="3840"/>
        </w:tabs>
        <w:ind w:left="3840" w:hanging="360"/>
      </w:pPr>
    </w:lvl>
    <w:lvl w:ilvl="5" w:tplc="0409001B" w:tentative="1">
      <w:start w:val="1"/>
      <w:numFmt w:val="lowerRoman"/>
      <w:lvlText w:val="%6."/>
      <w:lvlJc w:val="right"/>
      <w:pPr>
        <w:tabs>
          <w:tab w:val="num" w:pos="4560"/>
        </w:tabs>
        <w:ind w:left="4560" w:hanging="180"/>
      </w:pPr>
    </w:lvl>
    <w:lvl w:ilvl="6" w:tplc="0409000F" w:tentative="1">
      <w:start w:val="1"/>
      <w:numFmt w:val="decimal"/>
      <w:lvlText w:val="%7."/>
      <w:lvlJc w:val="left"/>
      <w:pPr>
        <w:tabs>
          <w:tab w:val="num" w:pos="5280"/>
        </w:tabs>
        <w:ind w:left="5280" w:hanging="360"/>
      </w:pPr>
    </w:lvl>
    <w:lvl w:ilvl="7" w:tplc="04090019" w:tentative="1">
      <w:start w:val="1"/>
      <w:numFmt w:val="lowerLetter"/>
      <w:lvlText w:val="%8."/>
      <w:lvlJc w:val="left"/>
      <w:pPr>
        <w:tabs>
          <w:tab w:val="num" w:pos="6000"/>
        </w:tabs>
        <w:ind w:left="6000" w:hanging="360"/>
      </w:pPr>
    </w:lvl>
    <w:lvl w:ilvl="8" w:tplc="0409001B" w:tentative="1">
      <w:start w:val="1"/>
      <w:numFmt w:val="lowerRoman"/>
      <w:lvlText w:val="%9."/>
      <w:lvlJc w:val="right"/>
      <w:pPr>
        <w:tabs>
          <w:tab w:val="num" w:pos="6720"/>
        </w:tabs>
        <w:ind w:left="6720" w:hanging="180"/>
      </w:pPr>
    </w:lvl>
  </w:abstractNum>
  <w:abstractNum w:abstractNumId="10" w15:restartNumberingAfterBreak="0">
    <w:nsid w:val="28562EB1"/>
    <w:multiLevelType w:val="hybridMultilevel"/>
    <w:tmpl w:val="782C93C8"/>
    <w:lvl w:ilvl="0" w:tplc="7956448E">
      <w:start w:val="1"/>
      <w:numFmt w:val="lowerLetter"/>
      <w:lvlText w:val="%1)"/>
      <w:lvlJc w:val="left"/>
      <w:pPr>
        <w:tabs>
          <w:tab w:val="num" w:pos="960"/>
        </w:tabs>
        <w:ind w:left="960" w:hanging="360"/>
      </w:pPr>
      <w:rPr>
        <w:rFonts w:hint="default"/>
        <w:b/>
        <w:color w:val="auto"/>
      </w:rPr>
    </w:lvl>
    <w:lvl w:ilvl="1" w:tplc="04090019" w:tentative="1">
      <w:start w:val="1"/>
      <w:numFmt w:val="lowerLetter"/>
      <w:lvlText w:val="%2."/>
      <w:lvlJc w:val="left"/>
      <w:pPr>
        <w:tabs>
          <w:tab w:val="num" w:pos="1680"/>
        </w:tabs>
        <w:ind w:left="1680" w:hanging="360"/>
      </w:pPr>
    </w:lvl>
    <w:lvl w:ilvl="2" w:tplc="0409001B" w:tentative="1">
      <w:start w:val="1"/>
      <w:numFmt w:val="lowerRoman"/>
      <w:lvlText w:val="%3."/>
      <w:lvlJc w:val="right"/>
      <w:pPr>
        <w:tabs>
          <w:tab w:val="num" w:pos="2400"/>
        </w:tabs>
        <w:ind w:left="2400" w:hanging="180"/>
      </w:pPr>
    </w:lvl>
    <w:lvl w:ilvl="3" w:tplc="0409000F" w:tentative="1">
      <w:start w:val="1"/>
      <w:numFmt w:val="decimal"/>
      <w:lvlText w:val="%4."/>
      <w:lvlJc w:val="left"/>
      <w:pPr>
        <w:tabs>
          <w:tab w:val="num" w:pos="3120"/>
        </w:tabs>
        <w:ind w:left="3120" w:hanging="360"/>
      </w:pPr>
    </w:lvl>
    <w:lvl w:ilvl="4" w:tplc="04090019" w:tentative="1">
      <w:start w:val="1"/>
      <w:numFmt w:val="lowerLetter"/>
      <w:lvlText w:val="%5."/>
      <w:lvlJc w:val="left"/>
      <w:pPr>
        <w:tabs>
          <w:tab w:val="num" w:pos="3840"/>
        </w:tabs>
        <w:ind w:left="3840" w:hanging="360"/>
      </w:pPr>
    </w:lvl>
    <w:lvl w:ilvl="5" w:tplc="0409001B" w:tentative="1">
      <w:start w:val="1"/>
      <w:numFmt w:val="lowerRoman"/>
      <w:lvlText w:val="%6."/>
      <w:lvlJc w:val="right"/>
      <w:pPr>
        <w:tabs>
          <w:tab w:val="num" w:pos="4560"/>
        </w:tabs>
        <w:ind w:left="4560" w:hanging="180"/>
      </w:pPr>
    </w:lvl>
    <w:lvl w:ilvl="6" w:tplc="0409000F" w:tentative="1">
      <w:start w:val="1"/>
      <w:numFmt w:val="decimal"/>
      <w:lvlText w:val="%7."/>
      <w:lvlJc w:val="left"/>
      <w:pPr>
        <w:tabs>
          <w:tab w:val="num" w:pos="5280"/>
        </w:tabs>
        <w:ind w:left="5280" w:hanging="360"/>
      </w:pPr>
    </w:lvl>
    <w:lvl w:ilvl="7" w:tplc="04090019" w:tentative="1">
      <w:start w:val="1"/>
      <w:numFmt w:val="lowerLetter"/>
      <w:lvlText w:val="%8."/>
      <w:lvlJc w:val="left"/>
      <w:pPr>
        <w:tabs>
          <w:tab w:val="num" w:pos="6000"/>
        </w:tabs>
        <w:ind w:left="6000" w:hanging="360"/>
      </w:pPr>
    </w:lvl>
    <w:lvl w:ilvl="8" w:tplc="0409001B" w:tentative="1">
      <w:start w:val="1"/>
      <w:numFmt w:val="lowerRoman"/>
      <w:lvlText w:val="%9."/>
      <w:lvlJc w:val="right"/>
      <w:pPr>
        <w:tabs>
          <w:tab w:val="num" w:pos="6720"/>
        </w:tabs>
        <w:ind w:left="6720" w:hanging="180"/>
      </w:pPr>
    </w:lvl>
  </w:abstractNum>
  <w:abstractNum w:abstractNumId="11" w15:restartNumberingAfterBreak="0">
    <w:nsid w:val="2AF07999"/>
    <w:multiLevelType w:val="hybridMultilevel"/>
    <w:tmpl w:val="D0E205D8"/>
    <w:lvl w:ilvl="0" w:tplc="AC88700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3C0062B"/>
    <w:multiLevelType w:val="hybridMultilevel"/>
    <w:tmpl w:val="41027C32"/>
    <w:lvl w:ilvl="0" w:tplc="B2168C3C">
      <w:start w:val="1"/>
      <w:numFmt w:val="decimal"/>
      <w:lvlText w:val="%1."/>
      <w:lvlJc w:val="left"/>
      <w:pPr>
        <w:ind w:left="1037" w:hanging="360"/>
      </w:pPr>
      <w:rPr>
        <w:rFonts w:hint="default"/>
        <w:color w:val="0D0D0D"/>
      </w:rPr>
    </w:lvl>
    <w:lvl w:ilvl="1" w:tplc="04090019" w:tentative="1">
      <w:start w:val="1"/>
      <w:numFmt w:val="lowerLetter"/>
      <w:lvlText w:val="%2."/>
      <w:lvlJc w:val="left"/>
      <w:pPr>
        <w:ind w:left="1757" w:hanging="360"/>
      </w:pPr>
    </w:lvl>
    <w:lvl w:ilvl="2" w:tplc="0409001B" w:tentative="1">
      <w:start w:val="1"/>
      <w:numFmt w:val="lowerRoman"/>
      <w:lvlText w:val="%3."/>
      <w:lvlJc w:val="right"/>
      <w:pPr>
        <w:ind w:left="2477" w:hanging="180"/>
      </w:pPr>
    </w:lvl>
    <w:lvl w:ilvl="3" w:tplc="0409000F" w:tentative="1">
      <w:start w:val="1"/>
      <w:numFmt w:val="decimal"/>
      <w:lvlText w:val="%4."/>
      <w:lvlJc w:val="left"/>
      <w:pPr>
        <w:ind w:left="3197" w:hanging="360"/>
      </w:pPr>
    </w:lvl>
    <w:lvl w:ilvl="4" w:tplc="04090019" w:tentative="1">
      <w:start w:val="1"/>
      <w:numFmt w:val="lowerLetter"/>
      <w:lvlText w:val="%5."/>
      <w:lvlJc w:val="left"/>
      <w:pPr>
        <w:ind w:left="3917" w:hanging="360"/>
      </w:pPr>
    </w:lvl>
    <w:lvl w:ilvl="5" w:tplc="0409001B" w:tentative="1">
      <w:start w:val="1"/>
      <w:numFmt w:val="lowerRoman"/>
      <w:lvlText w:val="%6."/>
      <w:lvlJc w:val="right"/>
      <w:pPr>
        <w:ind w:left="4637" w:hanging="180"/>
      </w:pPr>
    </w:lvl>
    <w:lvl w:ilvl="6" w:tplc="0409000F" w:tentative="1">
      <w:start w:val="1"/>
      <w:numFmt w:val="decimal"/>
      <w:lvlText w:val="%7."/>
      <w:lvlJc w:val="left"/>
      <w:pPr>
        <w:ind w:left="5357" w:hanging="360"/>
      </w:pPr>
    </w:lvl>
    <w:lvl w:ilvl="7" w:tplc="04090019" w:tentative="1">
      <w:start w:val="1"/>
      <w:numFmt w:val="lowerLetter"/>
      <w:lvlText w:val="%8."/>
      <w:lvlJc w:val="left"/>
      <w:pPr>
        <w:ind w:left="6077" w:hanging="360"/>
      </w:pPr>
    </w:lvl>
    <w:lvl w:ilvl="8" w:tplc="0409001B" w:tentative="1">
      <w:start w:val="1"/>
      <w:numFmt w:val="lowerRoman"/>
      <w:lvlText w:val="%9."/>
      <w:lvlJc w:val="right"/>
      <w:pPr>
        <w:ind w:left="6797" w:hanging="180"/>
      </w:pPr>
    </w:lvl>
  </w:abstractNum>
  <w:abstractNum w:abstractNumId="13" w15:restartNumberingAfterBreak="0">
    <w:nsid w:val="36D426E8"/>
    <w:multiLevelType w:val="hybridMultilevel"/>
    <w:tmpl w:val="5B622F8E"/>
    <w:lvl w:ilvl="0" w:tplc="3072F868">
      <w:start w:val="1"/>
      <w:numFmt w:val="decimal"/>
      <w:lvlText w:val="%1."/>
      <w:lvlJc w:val="left"/>
      <w:pPr>
        <w:ind w:left="1037" w:hanging="360"/>
      </w:pPr>
      <w:rPr>
        <w:rFonts w:hint="default"/>
        <w:color w:val="0D0D0D"/>
      </w:rPr>
    </w:lvl>
    <w:lvl w:ilvl="1" w:tplc="04090019" w:tentative="1">
      <w:start w:val="1"/>
      <w:numFmt w:val="lowerLetter"/>
      <w:lvlText w:val="%2."/>
      <w:lvlJc w:val="left"/>
      <w:pPr>
        <w:ind w:left="1757" w:hanging="360"/>
      </w:pPr>
    </w:lvl>
    <w:lvl w:ilvl="2" w:tplc="0409001B" w:tentative="1">
      <w:start w:val="1"/>
      <w:numFmt w:val="lowerRoman"/>
      <w:lvlText w:val="%3."/>
      <w:lvlJc w:val="right"/>
      <w:pPr>
        <w:ind w:left="2477" w:hanging="180"/>
      </w:pPr>
    </w:lvl>
    <w:lvl w:ilvl="3" w:tplc="0409000F" w:tentative="1">
      <w:start w:val="1"/>
      <w:numFmt w:val="decimal"/>
      <w:lvlText w:val="%4."/>
      <w:lvlJc w:val="left"/>
      <w:pPr>
        <w:ind w:left="3197" w:hanging="360"/>
      </w:pPr>
    </w:lvl>
    <w:lvl w:ilvl="4" w:tplc="04090019" w:tentative="1">
      <w:start w:val="1"/>
      <w:numFmt w:val="lowerLetter"/>
      <w:lvlText w:val="%5."/>
      <w:lvlJc w:val="left"/>
      <w:pPr>
        <w:ind w:left="3917" w:hanging="360"/>
      </w:pPr>
    </w:lvl>
    <w:lvl w:ilvl="5" w:tplc="0409001B" w:tentative="1">
      <w:start w:val="1"/>
      <w:numFmt w:val="lowerRoman"/>
      <w:lvlText w:val="%6."/>
      <w:lvlJc w:val="right"/>
      <w:pPr>
        <w:ind w:left="4637" w:hanging="180"/>
      </w:pPr>
    </w:lvl>
    <w:lvl w:ilvl="6" w:tplc="0409000F" w:tentative="1">
      <w:start w:val="1"/>
      <w:numFmt w:val="decimal"/>
      <w:lvlText w:val="%7."/>
      <w:lvlJc w:val="left"/>
      <w:pPr>
        <w:ind w:left="5357" w:hanging="360"/>
      </w:pPr>
    </w:lvl>
    <w:lvl w:ilvl="7" w:tplc="04090019" w:tentative="1">
      <w:start w:val="1"/>
      <w:numFmt w:val="lowerLetter"/>
      <w:lvlText w:val="%8."/>
      <w:lvlJc w:val="left"/>
      <w:pPr>
        <w:ind w:left="6077" w:hanging="360"/>
      </w:pPr>
    </w:lvl>
    <w:lvl w:ilvl="8" w:tplc="0409001B" w:tentative="1">
      <w:start w:val="1"/>
      <w:numFmt w:val="lowerRoman"/>
      <w:lvlText w:val="%9."/>
      <w:lvlJc w:val="right"/>
      <w:pPr>
        <w:ind w:left="6797" w:hanging="180"/>
      </w:pPr>
    </w:lvl>
  </w:abstractNum>
  <w:abstractNum w:abstractNumId="14" w15:restartNumberingAfterBreak="0">
    <w:nsid w:val="36E23149"/>
    <w:multiLevelType w:val="hybridMultilevel"/>
    <w:tmpl w:val="986A9A42"/>
    <w:lvl w:ilvl="0" w:tplc="751AD94A">
      <w:start w:val="3"/>
      <w:numFmt w:val="bullet"/>
      <w:lvlText w:val="-"/>
      <w:lvlJc w:val="left"/>
      <w:pPr>
        <w:tabs>
          <w:tab w:val="num" w:pos="1211"/>
        </w:tabs>
        <w:ind w:left="1211" w:hanging="360"/>
      </w:pPr>
      <w:rPr>
        <w:rFonts w:ascii="Times New Roman" w:eastAsia="Times New Roman" w:hAnsi="Times New Roman" w:cs="Times New Roman" w:hint="default"/>
      </w:rPr>
    </w:lvl>
    <w:lvl w:ilvl="1" w:tplc="04090003" w:tentative="1">
      <w:start w:val="1"/>
      <w:numFmt w:val="bullet"/>
      <w:lvlText w:val="o"/>
      <w:lvlJc w:val="left"/>
      <w:pPr>
        <w:tabs>
          <w:tab w:val="num" w:pos="1931"/>
        </w:tabs>
        <w:ind w:left="1931" w:hanging="360"/>
      </w:pPr>
      <w:rPr>
        <w:rFonts w:ascii="Courier New" w:hAnsi="Courier New" w:cs="Courier New" w:hint="default"/>
      </w:rPr>
    </w:lvl>
    <w:lvl w:ilvl="2" w:tplc="04090005" w:tentative="1">
      <w:start w:val="1"/>
      <w:numFmt w:val="bullet"/>
      <w:lvlText w:val=""/>
      <w:lvlJc w:val="left"/>
      <w:pPr>
        <w:tabs>
          <w:tab w:val="num" w:pos="2651"/>
        </w:tabs>
        <w:ind w:left="2651" w:hanging="360"/>
      </w:pPr>
      <w:rPr>
        <w:rFonts w:ascii="Wingdings" w:hAnsi="Wingdings" w:hint="default"/>
      </w:rPr>
    </w:lvl>
    <w:lvl w:ilvl="3" w:tplc="04090001" w:tentative="1">
      <w:start w:val="1"/>
      <w:numFmt w:val="bullet"/>
      <w:lvlText w:val=""/>
      <w:lvlJc w:val="left"/>
      <w:pPr>
        <w:tabs>
          <w:tab w:val="num" w:pos="3371"/>
        </w:tabs>
        <w:ind w:left="3371" w:hanging="360"/>
      </w:pPr>
      <w:rPr>
        <w:rFonts w:ascii="Symbol" w:hAnsi="Symbol" w:hint="default"/>
      </w:rPr>
    </w:lvl>
    <w:lvl w:ilvl="4" w:tplc="04090003" w:tentative="1">
      <w:start w:val="1"/>
      <w:numFmt w:val="bullet"/>
      <w:lvlText w:val="o"/>
      <w:lvlJc w:val="left"/>
      <w:pPr>
        <w:tabs>
          <w:tab w:val="num" w:pos="4091"/>
        </w:tabs>
        <w:ind w:left="4091" w:hanging="360"/>
      </w:pPr>
      <w:rPr>
        <w:rFonts w:ascii="Courier New" w:hAnsi="Courier New" w:cs="Courier New" w:hint="default"/>
      </w:rPr>
    </w:lvl>
    <w:lvl w:ilvl="5" w:tplc="04090005" w:tentative="1">
      <w:start w:val="1"/>
      <w:numFmt w:val="bullet"/>
      <w:lvlText w:val=""/>
      <w:lvlJc w:val="left"/>
      <w:pPr>
        <w:tabs>
          <w:tab w:val="num" w:pos="4811"/>
        </w:tabs>
        <w:ind w:left="4811" w:hanging="360"/>
      </w:pPr>
      <w:rPr>
        <w:rFonts w:ascii="Wingdings" w:hAnsi="Wingdings" w:hint="default"/>
      </w:rPr>
    </w:lvl>
    <w:lvl w:ilvl="6" w:tplc="04090001" w:tentative="1">
      <w:start w:val="1"/>
      <w:numFmt w:val="bullet"/>
      <w:lvlText w:val=""/>
      <w:lvlJc w:val="left"/>
      <w:pPr>
        <w:tabs>
          <w:tab w:val="num" w:pos="5531"/>
        </w:tabs>
        <w:ind w:left="5531" w:hanging="360"/>
      </w:pPr>
      <w:rPr>
        <w:rFonts w:ascii="Symbol" w:hAnsi="Symbol" w:hint="default"/>
      </w:rPr>
    </w:lvl>
    <w:lvl w:ilvl="7" w:tplc="04090003" w:tentative="1">
      <w:start w:val="1"/>
      <w:numFmt w:val="bullet"/>
      <w:lvlText w:val="o"/>
      <w:lvlJc w:val="left"/>
      <w:pPr>
        <w:tabs>
          <w:tab w:val="num" w:pos="6251"/>
        </w:tabs>
        <w:ind w:left="6251" w:hanging="360"/>
      </w:pPr>
      <w:rPr>
        <w:rFonts w:ascii="Courier New" w:hAnsi="Courier New" w:cs="Courier New" w:hint="default"/>
      </w:rPr>
    </w:lvl>
    <w:lvl w:ilvl="8" w:tplc="04090005" w:tentative="1">
      <w:start w:val="1"/>
      <w:numFmt w:val="bullet"/>
      <w:lvlText w:val=""/>
      <w:lvlJc w:val="left"/>
      <w:pPr>
        <w:tabs>
          <w:tab w:val="num" w:pos="6971"/>
        </w:tabs>
        <w:ind w:left="6971" w:hanging="360"/>
      </w:pPr>
      <w:rPr>
        <w:rFonts w:ascii="Wingdings" w:hAnsi="Wingdings" w:hint="default"/>
      </w:rPr>
    </w:lvl>
  </w:abstractNum>
  <w:abstractNum w:abstractNumId="15" w15:restartNumberingAfterBreak="0">
    <w:nsid w:val="393C6E27"/>
    <w:multiLevelType w:val="hybridMultilevel"/>
    <w:tmpl w:val="C716198E"/>
    <w:lvl w:ilvl="0" w:tplc="78ACC324">
      <w:start w:val="1"/>
      <w:numFmt w:val="decimal"/>
      <w:lvlText w:val="%1."/>
      <w:lvlJc w:val="left"/>
      <w:pPr>
        <w:tabs>
          <w:tab w:val="num" w:pos="1040"/>
        </w:tabs>
        <w:ind w:left="1040" w:hanging="360"/>
      </w:pPr>
      <w:rPr>
        <w:rFonts w:hint="default"/>
      </w:rPr>
    </w:lvl>
    <w:lvl w:ilvl="1" w:tplc="04090019" w:tentative="1">
      <w:start w:val="1"/>
      <w:numFmt w:val="lowerLetter"/>
      <w:lvlText w:val="%2."/>
      <w:lvlJc w:val="left"/>
      <w:pPr>
        <w:tabs>
          <w:tab w:val="num" w:pos="1760"/>
        </w:tabs>
        <w:ind w:left="1760" w:hanging="360"/>
      </w:pPr>
    </w:lvl>
    <w:lvl w:ilvl="2" w:tplc="0409001B" w:tentative="1">
      <w:start w:val="1"/>
      <w:numFmt w:val="lowerRoman"/>
      <w:lvlText w:val="%3."/>
      <w:lvlJc w:val="right"/>
      <w:pPr>
        <w:tabs>
          <w:tab w:val="num" w:pos="2480"/>
        </w:tabs>
        <w:ind w:left="2480" w:hanging="180"/>
      </w:pPr>
    </w:lvl>
    <w:lvl w:ilvl="3" w:tplc="0409000F" w:tentative="1">
      <w:start w:val="1"/>
      <w:numFmt w:val="decimal"/>
      <w:lvlText w:val="%4."/>
      <w:lvlJc w:val="left"/>
      <w:pPr>
        <w:tabs>
          <w:tab w:val="num" w:pos="3200"/>
        </w:tabs>
        <w:ind w:left="3200" w:hanging="360"/>
      </w:pPr>
    </w:lvl>
    <w:lvl w:ilvl="4" w:tplc="04090019" w:tentative="1">
      <w:start w:val="1"/>
      <w:numFmt w:val="lowerLetter"/>
      <w:lvlText w:val="%5."/>
      <w:lvlJc w:val="left"/>
      <w:pPr>
        <w:tabs>
          <w:tab w:val="num" w:pos="3920"/>
        </w:tabs>
        <w:ind w:left="3920" w:hanging="360"/>
      </w:pPr>
    </w:lvl>
    <w:lvl w:ilvl="5" w:tplc="0409001B" w:tentative="1">
      <w:start w:val="1"/>
      <w:numFmt w:val="lowerRoman"/>
      <w:lvlText w:val="%6."/>
      <w:lvlJc w:val="right"/>
      <w:pPr>
        <w:tabs>
          <w:tab w:val="num" w:pos="4640"/>
        </w:tabs>
        <w:ind w:left="4640" w:hanging="180"/>
      </w:pPr>
    </w:lvl>
    <w:lvl w:ilvl="6" w:tplc="0409000F" w:tentative="1">
      <w:start w:val="1"/>
      <w:numFmt w:val="decimal"/>
      <w:lvlText w:val="%7."/>
      <w:lvlJc w:val="left"/>
      <w:pPr>
        <w:tabs>
          <w:tab w:val="num" w:pos="5360"/>
        </w:tabs>
        <w:ind w:left="5360" w:hanging="360"/>
      </w:pPr>
    </w:lvl>
    <w:lvl w:ilvl="7" w:tplc="04090019" w:tentative="1">
      <w:start w:val="1"/>
      <w:numFmt w:val="lowerLetter"/>
      <w:lvlText w:val="%8."/>
      <w:lvlJc w:val="left"/>
      <w:pPr>
        <w:tabs>
          <w:tab w:val="num" w:pos="6080"/>
        </w:tabs>
        <w:ind w:left="6080" w:hanging="360"/>
      </w:pPr>
    </w:lvl>
    <w:lvl w:ilvl="8" w:tplc="0409001B" w:tentative="1">
      <w:start w:val="1"/>
      <w:numFmt w:val="lowerRoman"/>
      <w:lvlText w:val="%9."/>
      <w:lvlJc w:val="right"/>
      <w:pPr>
        <w:tabs>
          <w:tab w:val="num" w:pos="6800"/>
        </w:tabs>
        <w:ind w:left="6800" w:hanging="180"/>
      </w:pPr>
    </w:lvl>
  </w:abstractNum>
  <w:abstractNum w:abstractNumId="16" w15:restartNumberingAfterBreak="0">
    <w:nsid w:val="3B0C7C94"/>
    <w:multiLevelType w:val="singleLevel"/>
    <w:tmpl w:val="F9967B0C"/>
    <w:lvl w:ilvl="0">
      <w:numFmt w:val="bullet"/>
      <w:lvlText w:val="-"/>
      <w:lvlJc w:val="left"/>
      <w:pPr>
        <w:tabs>
          <w:tab w:val="num" w:pos="1211"/>
        </w:tabs>
        <w:ind w:left="1211" w:hanging="360"/>
      </w:pPr>
      <w:rPr>
        <w:rFonts w:hint="default"/>
      </w:rPr>
    </w:lvl>
  </w:abstractNum>
  <w:abstractNum w:abstractNumId="17" w15:restartNumberingAfterBreak="0">
    <w:nsid w:val="41732670"/>
    <w:multiLevelType w:val="hybridMultilevel"/>
    <w:tmpl w:val="208871BC"/>
    <w:lvl w:ilvl="0" w:tplc="2B14E4B6">
      <w:start w:val="1"/>
      <w:numFmt w:val="decimal"/>
      <w:lvlText w:val="%1."/>
      <w:lvlJc w:val="left"/>
      <w:pPr>
        <w:ind w:left="1040" w:hanging="360"/>
      </w:pPr>
      <w:rPr>
        <w:rFonts w:hint="default"/>
      </w:rPr>
    </w:lvl>
    <w:lvl w:ilvl="1" w:tplc="04090019" w:tentative="1">
      <w:start w:val="1"/>
      <w:numFmt w:val="lowerLetter"/>
      <w:lvlText w:val="%2."/>
      <w:lvlJc w:val="left"/>
      <w:pPr>
        <w:ind w:left="1760" w:hanging="360"/>
      </w:pPr>
    </w:lvl>
    <w:lvl w:ilvl="2" w:tplc="0409001B" w:tentative="1">
      <w:start w:val="1"/>
      <w:numFmt w:val="lowerRoman"/>
      <w:lvlText w:val="%3."/>
      <w:lvlJc w:val="right"/>
      <w:pPr>
        <w:ind w:left="2480" w:hanging="180"/>
      </w:pPr>
    </w:lvl>
    <w:lvl w:ilvl="3" w:tplc="0409000F" w:tentative="1">
      <w:start w:val="1"/>
      <w:numFmt w:val="decimal"/>
      <w:lvlText w:val="%4."/>
      <w:lvlJc w:val="left"/>
      <w:pPr>
        <w:ind w:left="3200" w:hanging="360"/>
      </w:pPr>
    </w:lvl>
    <w:lvl w:ilvl="4" w:tplc="04090019" w:tentative="1">
      <w:start w:val="1"/>
      <w:numFmt w:val="lowerLetter"/>
      <w:lvlText w:val="%5."/>
      <w:lvlJc w:val="left"/>
      <w:pPr>
        <w:ind w:left="3920" w:hanging="360"/>
      </w:pPr>
    </w:lvl>
    <w:lvl w:ilvl="5" w:tplc="0409001B" w:tentative="1">
      <w:start w:val="1"/>
      <w:numFmt w:val="lowerRoman"/>
      <w:lvlText w:val="%6."/>
      <w:lvlJc w:val="right"/>
      <w:pPr>
        <w:ind w:left="4640" w:hanging="180"/>
      </w:pPr>
    </w:lvl>
    <w:lvl w:ilvl="6" w:tplc="0409000F" w:tentative="1">
      <w:start w:val="1"/>
      <w:numFmt w:val="decimal"/>
      <w:lvlText w:val="%7."/>
      <w:lvlJc w:val="left"/>
      <w:pPr>
        <w:ind w:left="5360" w:hanging="360"/>
      </w:pPr>
    </w:lvl>
    <w:lvl w:ilvl="7" w:tplc="04090019" w:tentative="1">
      <w:start w:val="1"/>
      <w:numFmt w:val="lowerLetter"/>
      <w:lvlText w:val="%8."/>
      <w:lvlJc w:val="left"/>
      <w:pPr>
        <w:ind w:left="6080" w:hanging="360"/>
      </w:pPr>
    </w:lvl>
    <w:lvl w:ilvl="8" w:tplc="0409001B" w:tentative="1">
      <w:start w:val="1"/>
      <w:numFmt w:val="lowerRoman"/>
      <w:lvlText w:val="%9."/>
      <w:lvlJc w:val="right"/>
      <w:pPr>
        <w:ind w:left="6800" w:hanging="180"/>
      </w:pPr>
    </w:lvl>
  </w:abstractNum>
  <w:abstractNum w:abstractNumId="18" w15:restartNumberingAfterBreak="0">
    <w:nsid w:val="45FC19CF"/>
    <w:multiLevelType w:val="hybridMultilevel"/>
    <w:tmpl w:val="68305346"/>
    <w:lvl w:ilvl="0" w:tplc="2880381E">
      <w:start w:val="1"/>
      <w:numFmt w:val="upperRoman"/>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9" w15:restartNumberingAfterBreak="0">
    <w:nsid w:val="4CDF4D15"/>
    <w:multiLevelType w:val="hybridMultilevel"/>
    <w:tmpl w:val="3118B986"/>
    <w:lvl w:ilvl="0" w:tplc="C4DE057E">
      <w:start w:val="1"/>
      <w:numFmt w:val="lowerLetter"/>
      <w:lvlText w:val="%1)"/>
      <w:lvlJc w:val="left"/>
      <w:pPr>
        <w:tabs>
          <w:tab w:val="num" w:pos="720"/>
        </w:tabs>
        <w:ind w:left="720" w:hanging="360"/>
      </w:pPr>
      <w:rPr>
        <w:rFonts w:hint="default"/>
        <w:color w:val="00000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4F040910"/>
    <w:multiLevelType w:val="hybridMultilevel"/>
    <w:tmpl w:val="34340E50"/>
    <w:lvl w:ilvl="0" w:tplc="B9D0D47C">
      <w:start w:val="1"/>
      <w:numFmt w:val="decimal"/>
      <w:lvlText w:val="%1."/>
      <w:lvlJc w:val="left"/>
      <w:pPr>
        <w:tabs>
          <w:tab w:val="num" w:pos="959"/>
        </w:tabs>
        <w:ind w:left="959" w:hanging="360"/>
      </w:pPr>
      <w:rPr>
        <w:rFonts w:hint="default"/>
        <w:b/>
        <w:i/>
      </w:rPr>
    </w:lvl>
    <w:lvl w:ilvl="1" w:tplc="04090019" w:tentative="1">
      <w:start w:val="1"/>
      <w:numFmt w:val="lowerLetter"/>
      <w:lvlText w:val="%2."/>
      <w:lvlJc w:val="left"/>
      <w:pPr>
        <w:tabs>
          <w:tab w:val="num" w:pos="1679"/>
        </w:tabs>
        <w:ind w:left="1679" w:hanging="360"/>
      </w:pPr>
    </w:lvl>
    <w:lvl w:ilvl="2" w:tplc="0409001B" w:tentative="1">
      <w:start w:val="1"/>
      <w:numFmt w:val="lowerRoman"/>
      <w:lvlText w:val="%3."/>
      <w:lvlJc w:val="right"/>
      <w:pPr>
        <w:tabs>
          <w:tab w:val="num" w:pos="2399"/>
        </w:tabs>
        <w:ind w:left="2399" w:hanging="180"/>
      </w:pPr>
    </w:lvl>
    <w:lvl w:ilvl="3" w:tplc="0409000F" w:tentative="1">
      <w:start w:val="1"/>
      <w:numFmt w:val="decimal"/>
      <w:lvlText w:val="%4."/>
      <w:lvlJc w:val="left"/>
      <w:pPr>
        <w:tabs>
          <w:tab w:val="num" w:pos="3119"/>
        </w:tabs>
        <w:ind w:left="3119" w:hanging="360"/>
      </w:pPr>
    </w:lvl>
    <w:lvl w:ilvl="4" w:tplc="04090019" w:tentative="1">
      <w:start w:val="1"/>
      <w:numFmt w:val="lowerLetter"/>
      <w:lvlText w:val="%5."/>
      <w:lvlJc w:val="left"/>
      <w:pPr>
        <w:tabs>
          <w:tab w:val="num" w:pos="3839"/>
        </w:tabs>
        <w:ind w:left="3839" w:hanging="360"/>
      </w:pPr>
    </w:lvl>
    <w:lvl w:ilvl="5" w:tplc="0409001B" w:tentative="1">
      <w:start w:val="1"/>
      <w:numFmt w:val="lowerRoman"/>
      <w:lvlText w:val="%6."/>
      <w:lvlJc w:val="right"/>
      <w:pPr>
        <w:tabs>
          <w:tab w:val="num" w:pos="4559"/>
        </w:tabs>
        <w:ind w:left="4559" w:hanging="180"/>
      </w:pPr>
    </w:lvl>
    <w:lvl w:ilvl="6" w:tplc="0409000F" w:tentative="1">
      <w:start w:val="1"/>
      <w:numFmt w:val="decimal"/>
      <w:lvlText w:val="%7."/>
      <w:lvlJc w:val="left"/>
      <w:pPr>
        <w:tabs>
          <w:tab w:val="num" w:pos="5279"/>
        </w:tabs>
        <w:ind w:left="5279" w:hanging="360"/>
      </w:pPr>
    </w:lvl>
    <w:lvl w:ilvl="7" w:tplc="04090019" w:tentative="1">
      <w:start w:val="1"/>
      <w:numFmt w:val="lowerLetter"/>
      <w:lvlText w:val="%8."/>
      <w:lvlJc w:val="left"/>
      <w:pPr>
        <w:tabs>
          <w:tab w:val="num" w:pos="5999"/>
        </w:tabs>
        <w:ind w:left="5999" w:hanging="360"/>
      </w:pPr>
    </w:lvl>
    <w:lvl w:ilvl="8" w:tplc="0409001B" w:tentative="1">
      <w:start w:val="1"/>
      <w:numFmt w:val="lowerRoman"/>
      <w:lvlText w:val="%9."/>
      <w:lvlJc w:val="right"/>
      <w:pPr>
        <w:tabs>
          <w:tab w:val="num" w:pos="6719"/>
        </w:tabs>
        <w:ind w:left="6719" w:hanging="180"/>
      </w:pPr>
    </w:lvl>
  </w:abstractNum>
  <w:abstractNum w:abstractNumId="21" w15:restartNumberingAfterBreak="0">
    <w:nsid w:val="51BF4B86"/>
    <w:multiLevelType w:val="hybridMultilevel"/>
    <w:tmpl w:val="BC2A3A02"/>
    <w:lvl w:ilvl="0" w:tplc="7F2C5142">
      <w:start w:val="1"/>
      <w:numFmt w:val="bullet"/>
      <w:lvlText w:val="-"/>
      <w:lvlJc w:val="left"/>
      <w:pPr>
        <w:tabs>
          <w:tab w:val="num" w:pos="1278"/>
        </w:tabs>
        <w:ind w:left="1278" w:hanging="720"/>
      </w:pPr>
      <w:rPr>
        <w:rFonts w:ascii="Times New Roman" w:eastAsia="Times New Roman" w:hAnsi="Times New Roman" w:cs="Times New Roman" w:hint="default"/>
      </w:rPr>
    </w:lvl>
    <w:lvl w:ilvl="1" w:tplc="04090003" w:tentative="1">
      <w:start w:val="1"/>
      <w:numFmt w:val="bullet"/>
      <w:lvlText w:val="o"/>
      <w:lvlJc w:val="left"/>
      <w:pPr>
        <w:tabs>
          <w:tab w:val="num" w:pos="1638"/>
        </w:tabs>
        <w:ind w:left="1638" w:hanging="360"/>
      </w:pPr>
      <w:rPr>
        <w:rFonts w:ascii="Courier New" w:hAnsi="Courier New" w:cs="Courier New" w:hint="default"/>
      </w:rPr>
    </w:lvl>
    <w:lvl w:ilvl="2" w:tplc="04090005" w:tentative="1">
      <w:start w:val="1"/>
      <w:numFmt w:val="bullet"/>
      <w:lvlText w:val=""/>
      <w:lvlJc w:val="left"/>
      <w:pPr>
        <w:tabs>
          <w:tab w:val="num" w:pos="2358"/>
        </w:tabs>
        <w:ind w:left="2358" w:hanging="360"/>
      </w:pPr>
      <w:rPr>
        <w:rFonts w:ascii="Wingdings" w:hAnsi="Wingdings" w:hint="default"/>
      </w:rPr>
    </w:lvl>
    <w:lvl w:ilvl="3" w:tplc="04090001" w:tentative="1">
      <w:start w:val="1"/>
      <w:numFmt w:val="bullet"/>
      <w:lvlText w:val=""/>
      <w:lvlJc w:val="left"/>
      <w:pPr>
        <w:tabs>
          <w:tab w:val="num" w:pos="3078"/>
        </w:tabs>
        <w:ind w:left="3078" w:hanging="360"/>
      </w:pPr>
      <w:rPr>
        <w:rFonts w:ascii="Symbol" w:hAnsi="Symbol" w:hint="default"/>
      </w:rPr>
    </w:lvl>
    <w:lvl w:ilvl="4" w:tplc="04090003" w:tentative="1">
      <w:start w:val="1"/>
      <w:numFmt w:val="bullet"/>
      <w:lvlText w:val="o"/>
      <w:lvlJc w:val="left"/>
      <w:pPr>
        <w:tabs>
          <w:tab w:val="num" w:pos="3798"/>
        </w:tabs>
        <w:ind w:left="3798" w:hanging="360"/>
      </w:pPr>
      <w:rPr>
        <w:rFonts w:ascii="Courier New" w:hAnsi="Courier New" w:cs="Courier New" w:hint="default"/>
      </w:rPr>
    </w:lvl>
    <w:lvl w:ilvl="5" w:tplc="04090005" w:tentative="1">
      <w:start w:val="1"/>
      <w:numFmt w:val="bullet"/>
      <w:lvlText w:val=""/>
      <w:lvlJc w:val="left"/>
      <w:pPr>
        <w:tabs>
          <w:tab w:val="num" w:pos="4518"/>
        </w:tabs>
        <w:ind w:left="4518" w:hanging="360"/>
      </w:pPr>
      <w:rPr>
        <w:rFonts w:ascii="Wingdings" w:hAnsi="Wingdings" w:hint="default"/>
      </w:rPr>
    </w:lvl>
    <w:lvl w:ilvl="6" w:tplc="04090001" w:tentative="1">
      <w:start w:val="1"/>
      <w:numFmt w:val="bullet"/>
      <w:lvlText w:val=""/>
      <w:lvlJc w:val="left"/>
      <w:pPr>
        <w:tabs>
          <w:tab w:val="num" w:pos="5238"/>
        </w:tabs>
        <w:ind w:left="5238" w:hanging="360"/>
      </w:pPr>
      <w:rPr>
        <w:rFonts w:ascii="Symbol" w:hAnsi="Symbol" w:hint="default"/>
      </w:rPr>
    </w:lvl>
    <w:lvl w:ilvl="7" w:tplc="04090003" w:tentative="1">
      <w:start w:val="1"/>
      <w:numFmt w:val="bullet"/>
      <w:lvlText w:val="o"/>
      <w:lvlJc w:val="left"/>
      <w:pPr>
        <w:tabs>
          <w:tab w:val="num" w:pos="5958"/>
        </w:tabs>
        <w:ind w:left="5958" w:hanging="360"/>
      </w:pPr>
      <w:rPr>
        <w:rFonts w:ascii="Courier New" w:hAnsi="Courier New" w:cs="Courier New" w:hint="default"/>
      </w:rPr>
    </w:lvl>
    <w:lvl w:ilvl="8" w:tplc="04090005" w:tentative="1">
      <w:start w:val="1"/>
      <w:numFmt w:val="bullet"/>
      <w:lvlText w:val=""/>
      <w:lvlJc w:val="left"/>
      <w:pPr>
        <w:tabs>
          <w:tab w:val="num" w:pos="6678"/>
        </w:tabs>
        <w:ind w:left="6678" w:hanging="360"/>
      </w:pPr>
      <w:rPr>
        <w:rFonts w:ascii="Wingdings" w:hAnsi="Wingdings" w:hint="default"/>
      </w:rPr>
    </w:lvl>
  </w:abstractNum>
  <w:abstractNum w:abstractNumId="22" w15:restartNumberingAfterBreak="0">
    <w:nsid w:val="52583CE8"/>
    <w:multiLevelType w:val="hybridMultilevel"/>
    <w:tmpl w:val="8BEC651A"/>
    <w:lvl w:ilvl="0" w:tplc="B75CB6D4">
      <w:start w:val="1"/>
      <w:numFmt w:val="lowerLetter"/>
      <w:lvlText w:val="%1."/>
      <w:lvlJc w:val="left"/>
      <w:pPr>
        <w:tabs>
          <w:tab w:val="num" w:pos="960"/>
        </w:tabs>
        <w:ind w:left="960" w:hanging="360"/>
      </w:pPr>
      <w:rPr>
        <w:rFonts w:hint="default"/>
        <w:color w:val="000000"/>
      </w:rPr>
    </w:lvl>
    <w:lvl w:ilvl="1" w:tplc="04090019" w:tentative="1">
      <w:start w:val="1"/>
      <w:numFmt w:val="lowerLetter"/>
      <w:lvlText w:val="%2."/>
      <w:lvlJc w:val="left"/>
      <w:pPr>
        <w:tabs>
          <w:tab w:val="num" w:pos="1680"/>
        </w:tabs>
        <w:ind w:left="1680" w:hanging="360"/>
      </w:pPr>
    </w:lvl>
    <w:lvl w:ilvl="2" w:tplc="0409001B" w:tentative="1">
      <w:start w:val="1"/>
      <w:numFmt w:val="lowerRoman"/>
      <w:lvlText w:val="%3."/>
      <w:lvlJc w:val="right"/>
      <w:pPr>
        <w:tabs>
          <w:tab w:val="num" w:pos="2400"/>
        </w:tabs>
        <w:ind w:left="2400" w:hanging="180"/>
      </w:pPr>
    </w:lvl>
    <w:lvl w:ilvl="3" w:tplc="0409000F" w:tentative="1">
      <w:start w:val="1"/>
      <w:numFmt w:val="decimal"/>
      <w:lvlText w:val="%4."/>
      <w:lvlJc w:val="left"/>
      <w:pPr>
        <w:tabs>
          <w:tab w:val="num" w:pos="3120"/>
        </w:tabs>
        <w:ind w:left="3120" w:hanging="360"/>
      </w:pPr>
    </w:lvl>
    <w:lvl w:ilvl="4" w:tplc="04090019" w:tentative="1">
      <w:start w:val="1"/>
      <w:numFmt w:val="lowerLetter"/>
      <w:lvlText w:val="%5."/>
      <w:lvlJc w:val="left"/>
      <w:pPr>
        <w:tabs>
          <w:tab w:val="num" w:pos="3840"/>
        </w:tabs>
        <w:ind w:left="3840" w:hanging="360"/>
      </w:pPr>
    </w:lvl>
    <w:lvl w:ilvl="5" w:tplc="0409001B" w:tentative="1">
      <w:start w:val="1"/>
      <w:numFmt w:val="lowerRoman"/>
      <w:lvlText w:val="%6."/>
      <w:lvlJc w:val="right"/>
      <w:pPr>
        <w:tabs>
          <w:tab w:val="num" w:pos="4560"/>
        </w:tabs>
        <w:ind w:left="4560" w:hanging="180"/>
      </w:pPr>
    </w:lvl>
    <w:lvl w:ilvl="6" w:tplc="0409000F" w:tentative="1">
      <w:start w:val="1"/>
      <w:numFmt w:val="decimal"/>
      <w:lvlText w:val="%7."/>
      <w:lvlJc w:val="left"/>
      <w:pPr>
        <w:tabs>
          <w:tab w:val="num" w:pos="5280"/>
        </w:tabs>
        <w:ind w:left="5280" w:hanging="360"/>
      </w:pPr>
    </w:lvl>
    <w:lvl w:ilvl="7" w:tplc="04090019" w:tentative="1">
      <w:start w:val="1"/>
      <w:numFmt w:val="lowerLetter"/>
      <w:lvlText w:val="%8."/>
      <w:lvlJc w:val="left"/>
      <w:pPr>
        <w:tabs>
          <w:tab w:val="num" w:pos="6000"/>
        </w:tabs>
        <w:ind w:left="6000" w:hanging="360"/>
      </w:pPr>
    </w:lvl>
    <w:lvl w:ilvl="8" w:tplc="0409001B" w:tentative="1">
      <w:start w:val="1"/>
      <w:numFmt w:val="lowerRoman"/>
      <w:lvlText w:val="%9."/>
      <w:lvlJc w:val="right"/>
      <w:pPr>
        <w:tabs>
          <w:tab w:val="num" w:pos="6720"/>
        </w:tabs>
        <w:ind w:left="6720" w:hanging="180"/>
      </w:pPr>
    </w:lvl>
  </w:abstractNum>
  <w:abstractNum w:abstractNumId="23" w15:restartNumberingAfterBreak="0">
    <w:nsid w:val="599739F2"/>
    <w:multiLevelType w:val="hybridMultilevel"/>
    <w:tmpl w:val="25B627D8"/>
    <w:lvl w:ilvl="0" w:tplc="44525FB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4" w15:restartNumberingAfterBreak="0">
    <w:nsid w:val="59A97D27"/>
    <w:multiLevelType w:val="hybridMultilevel"/>
    <w:tmpl w:val="46DCF5C2"/>
    <w:lvl w:ilvl="0" w:tplc="876CA758">
      <w:start w:val="3"/>
      <w:numFmt w:val="lowerLetter"/>
      <w:lvlText w:val="%1)"/>
      <w:lvlJc w:val="left"/>
      <w:pPr>
        <w:tabs>
          <w:tab w:val="num" w:pos="840"/>
        </w:tabs>
        <w:ind w:left="840" w:hanging="360"/>
      </w:pPr>
      <w:rPr>
        <w:rFonts w:hint="default"/>
      </w:rPr>
    </w:lvl>
    <w:lvl w:ilvl="1" w:tplc="04090019" w:tentative="1">
      <w:start w:val="1"/>
      <w:numFmt w:val="lowerLetter"/>
      <w:lvlText w:val="%2."/>
      <w:lvlJc w:val="left"/>
      <w:pPr>
        <w:tabs>
          <w:tab w:val="num" w:pos="1560"/>
        </w:tabs>
        <w:ind w:left="1560" w:hanging="360"/>
      </w:pPr>
    </w:lvl>
    <w:lvl w:ilvl="2" w:tplc="0409001B" w:tentative="1">
      <w:start w:val="1"/>
      <w:numFmt w:val="lowerRoman"/>
      <w:lvlText w:val="%3."/>
      <w:lvlJc w:val="right"/>
      <w:pPr>
        <w:tabs>
          <w:tab w:val="num" w:pos="2280"/>
        </w:tabs>
        <w:ind w:left="2280" w:hanging="180"/>
      </w:p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25" w15:restartNumberingAfterBreak="0">
    <w:nsid w:val="60D92B9F"/>
    <w:multiLevelType w:val="hybridMultilevel"/>
    <w:tmpl w:val="6588737C"/>
    <w:lvl w:ilvl="0" w:tplc="D416DBF8">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6" w15:restartNumberingAfterBreak="0">
    <w:nsid w:val="63BB4221"/>
    <w:multiLevelType w:val="hybridMultilevel"/>
    <w:tmpl w:val="90BC11DE"/>
    <w:lvl w:ilvl="0" w:tplc="7660BADE">
      <w:start w:val="1"/>
      <w:numFmt w:val="decimal"/>
      <w:lvlText w:val="%1."/>
      <w:lvlJc w:val="left"/>
      <w:pPr>
        <w:tabs>
          <w:tab w:val="num" w:pos="1800"/>
        </w:tabs>
        <w:ind w:left="1800" w:hanging="360"/>
      </w:pPr>
      <w:rPr>
        <w:rFonts w:hint="default"/>
        <w:b/>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7" w15:restartNumberingAfterBreak="0">
    <w:nsid w:val="6BDC1CF8"/>
    <w:multiLevelType w:val="hybridMultilevel"/>
    <w:tmpl w:val="00C83D84"/>
    <w:lvl w:ilvl="0" w:tplc="A4C8007C">
      <w:start w:val="1"/>
      <w:numFmt w:val="decimal"/>
      <w:lvlText w:val="%1."/>
      <w:lvlJc w:val="left"/>
      <w:pPr>
        <w:tabs>
          <w:tab w:val="num" w:pos="1070"/>
        </w:tabs>
        <w:ind w:left="1070" w:hanging="360"/>
      </w:pPr>
      <w:rPr>
        <w:rFonts w:hint="default"/>
        <w:b/>
      </w:rPr>
    </w:lvl>
    <w:lvl w:ilvl="1" w:tplc="04090019" w:tentative="1">
      <w:start w:val="1"/>
      <w:numFmt w:val="lowerLetter"/>
      <w:lvlText w:val="%2."/>
      <w:lvlJc w:val="left"/>
      <w:pPr>
        <w:tabs>
          <w:tab w:val="num" w:pos="1790"/>
        </w:tabs>
        <w:ind w:left="1790" w:hanging="360"/>
      </w:pPr>
    </w:lvl>
    <w:lvl w:ilvl="2" w:tplc="0409001B" w:tentative="1">
      <w:start w:val="1"/>
      <w:numFmt w:val="lowerRoman"/>
      <w:lvlText w:val="%3."/>
      <w:lvlJc w:val="right"/>
      <w:pPr>
        <w:tabs>
          <w:tab w:val="num" w:pos="2510"/>
        </w:tabs>
        <w:ind w:left="2510" w:hanging="180"/>
      </w:pPr>
    </w:lvl>
    <w:lvl w:ilvl="3" w:tplc="0409000F" w:tentative="1">
      <w:start w:val="1"/>
      <w:numFmt w:val="decimal"/>
      <w:lvlText w:val="%4."/>
      <w:lvlJc w:val="left"/>
      <w:pPr>
        <w:tabs>
          <w:tab w:val="num" w:pos="3230"/>
        </w:tabs>
        <w:ind w:left="3230" w:hanging="360"/>
      </w:pPr>
    </w:lvl>
    <w:lvl w:ilvl="4" w:tplc="04090019" w:tentative="1">
      <w:start w:val="1"/>
      <w:numFmt w:val="lowerLetter"/>
      <w:lvlText w:val="%5."/>
      <w:lvlJc w:val="left"/>
      <w:pPr>
        <w:tabs>
          <w:tab w:val="num" w:pos="3950"/>
        </w:tabs>
        <w:ind w:left="3950" w:hanging="360"/>
      </w:pPr>
    </w:lvl>
    <w:lvl w:ilvl="5" w:tplc="0409001B" w:tentative="1">
      <w:start w:val="1"/>
      <w:numFmt w:val="lowerRoman"/>
      <w:lvlText w:val="%6."/>
      <w:lvlJc w:val="right"/>
      <w:pPr>
        <w:tabs>
          <w:tab w:val="num" w:pos="4670"/>
        </w:tabs>
        <w:ind w:left="4670" w:hanging="180"/>
      </w:pPr>
    </w:lvl>
    <w:lvl w:ilvl="6" w:tplc="0409000F" w:tentative="1">
      <w:start w:val="1"/>
      <w:numFmt w:val="decimal"/>
      <w:lvlText w:val="%7."/>
      <w:lvlJc w:val="left"/>
      <w:pPr>
        <w:tabs>
          <w:tab w:val="num" w:pos="5390"/>
        </w:tabs>
        <w:ind w:left="5390" w:hanging="360"/>
      </w:pPr>
    </w:lvl>
    <w:lvl w:ilvl="7" w:tplc="04090019" w:tentative="1">
      <w:start w:val="1"/>
      <w:numFmt w:val="lowerLetter"/>
      <w:lvlText w:val="%8."/>
      <w:lvlJc w:val="left"/>
      <w:pPr>
        <w:tabs>
          <w:tab w:val="num" w:pos="6110"/>
        </w:tabs>
        <w:ind w:left="6110" w:hanging="360"/>
      </w:pPr>
    </w:lvl>
    <w:lvl w:ilvl="8" w:tplc="0409001B" w:tentative="1">
      <w:start w:val="1"/>
      <w:numFmt w:val="lowerRoman"/>
      <w:lvlText w:val="%9."/>
      <w:lvlJc w:val="right"/>
      <w:pPr>
        <w:tabs>
          <w:tab w:val="num" w:pos="6830"/>
        </w:tabs>
        <w:ind w:left="6830" w:hanging="180"/>
      </w:pPr>
    </w:lvl>
  </w:abstractNum>
  <w:abstractNum w:abstractNumId="28" w15:restartNumberingAfterBreak="0">
    <w:nsid w:val="6CFA7248"/>
    <w:multiLevelType w:val="hybridMultilevel"/>
    <w:tmpl w:val="0AB664DE"/>
    <w:lvl w:ilvl="0" w:tplc="CCF66EF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70C637F9"/>
    <w:multiLevelType w:val="hybridMultilevel"/>
    <w:tmpl w:val="D55807DE"/>
    <w:lvl w:ilvl="0" w:tplc="E88274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7328164C"/>
    <w:multiLevelType w:val="hybridMultilevel"/>
    <w:tmpl w:val="AF8898B4"/>
    <w:lvl w:ilvl="0" w:tplc="2B14E4B6">
      <w:start w:val="1"/>
      <w:numFmt w:val="decimal"/>
      <w:lvlText w:val="%1."/>
      <w:lvlJc w:val="left"/>
      <w:pPr>
        <w:ind w:left="1040" w:hanging="360"/>
      </w:pPr>
      <w:rPr>
        <w:rFonts w:hint="default"/>
      </w:rPr>
    </w:lvl>
    <w:lvl w:ilvl="1" w:tplc="04090019" w:tentative="1">
      <w:start w:val="1"/>
      <w:numFmt w:val="lowerLetter"/>
      <w:lvlText w:val="%2."/>
      <w:lvlJc w:val="left"/>
      <w:pPr>
        <w:ind w:left="1760" w:hanging="360"/>
      </w:pPr>
    </w:lvl>
    <w:lvl w:ilvl="2" w:tplc="0409001B" w:tentative="1">
      <w:start w:val="1"/>
      <w:numFmt w:val="lowerRoman"/>
      <w:lvlText w:val="%3."/>
      <w:lvlJc w:val="right"/>
      <w:pPr>
        <w:ind w:left="2480" w:hanging="180"/>
      </w:pPr>
    </w:lvl>
    <w:lvl w:ilvl="3" w:tplc="0409000F" w:tentative="1">
      <w:start w:val="1"/>
      <w:numFmt w:val="decimal"/>
      <w:lvlText w:val="%4."/>
      <w:lvlJc w:val="left"/>
      <w:pPr>
        <w:ind w:left="3200" w:hanging="360"/>
      </w:pPr>
    </w:lvl>
    <w:lvl w:ilvl="4" w:tplc="04090019" w:tentative="1">
      <w:start w:val="1"/>
      <w:numFmt w:val="lowerLetter"/>
      <w:lvlText w:val="%5."/>
      <w:lvlJc w:val="left"/>
      <w:pPr>
        <w:ind w:left="3920" w:hanging="360"/>
      </w:pPr>
    </w:lvl>
    <w:lvl w:ilvl="5" w:tplc="0409001B" w:tentative="1">
      <w:start w:val="1"/>
      <w:numFmt w:val="lowerRoman"/>
      <w:lvlText w:val="%6."/>
      <w:lvlJc w:val="right"/>
      <w:pPr>
        <w:ind w:left="4640" w:hanging="180"/>
      </w:pPr>
    </w:lvl>
    <w:lvl w:ilvl="6" w:tplc="0409000F" w:tentative="1">
      <w:start w:val="1"/>
      <w:numFmt w:val="decimal"/>
      <w:lvlText w:val="%7."/>
      <w:lvlJc w:val="left"/>
      <w:pPr>
        <w:ind w:left="5360" w:hanging="360"/>
      </w:pPr>
    </w:lvl>
    <w:lvl w:ilvl="7" w:tplc="04090019" w:tentative="1">
      <w:start w:val="1"/>
      <w:numFmt w:val="lowerLetter"/>
      <w:lvlText w:val="%8."/>
      <w:lvlJc w:val="left"/>
      <w:pPr>
        <w:ind w:left="6080" w:hanging="360"/>
      </w:pPr>
    </w:lvl>
    <w:lvl w:ilvl="8" w:tplc="0409001B" w:tentative="1">
      <w:start w:val="1"/>
      <w:numFmt w:val="lowerRoman"/>
      <w:lvlText w:val="%9."/>
      <w:lvlJc w:val="right"/>
      <w:pPr>
        <w:ind w:left="6800" w:hanging="180"/>
      </w:pPr>
    </w:lvl>
  </w:abstractNum>
  <w:abstractNum w:abstractNumId="31" w15:restartNumberingAfterBreak="0">
    <w:nsid w:val="7E8A45DA"/>
    <w:multiLevelType w:val="hybridMultilevel"/>
    <w:tmpl w:val="4DFAC38A"/>
    <w:lvl w:ilvl="0" w:tplc="96E42AFC">
      <w:numFmt w:val="bullet"/>
      <w:lvlText w:val="-"/>
      <w:lvlJc w:val="left"/>
      <w:pPr>
        <w:tabs>
          <w:tab w:val="num" w:pos="1040"/>
        </w:tabs>
        <w:ind w:left="1040" w:hanging="360"/>
      </w:pPr>
      <w:rPr>
        <w:rFonts w:ascii="Times New Roman" w:eastAsia="Times New Roman" w:hAnsi="Times New Roman" w:cs="Times New Roman" w:hint="default"/>
      </w:rPr>
    </w:lvl>
    <w:lvl w:ilvl="1" w:tplc="04090003" w:tentative="1">
      <w:start w:val="1"/>
      <w:numFmt w:val="bullet"/>
      <w:lvlText w:val="o"/>
      <w:lvlJc w:val="left"/>
      <w:pPr>
        <w:tabs>
          <w:tab w:val="num" w:pos="1760"/>
        </w:tabs>
        <w:ind w:left="1760" w:hanging="360"/>
      </w:pPr>
      <w:rPr>
        <w:rFonts w:ascii="Courier New" w:hAnsi="Courier New" w:cs="Courier New" w:hint="default"/>
      </w:rPr>
    </w:lvl>
    <w:lvl w:ilvl="2" w:tplc="04090005" w:tentative="1">
      <w:start w:val="1"/>
      <w:numFmt w:val="bullet"/>
      <w:lvlText w:val=""/>
      <w:lvlJc w:val="left"/>
      <w:pPr>
        <w:tabs>
          <w:tab w:val="num" w:pos="2480"/>
        </w:tabs>
        <w:ind w:left="2480" w:hanging="360"/>
      </w:pPr>
      <w:rPr>
        <w:rFonts w:ascii="Wingdings" w:hAnsi="Wingdings" w:hint="default"/>
      </w:rPr>
    </w:lvl>
    <w:lvl w:ilvl="3" w:tplc="04090001" w:tentative="1">
      <w:start w:val="1"/>
      <w:numFmt w:val="bullet"/>
      <w:lvlText w:val=""/>
      <w:lvlJc w:val="left"/>
      <w:pPr>
        <w:tabs>
          <w:tab w:val="num" w:pos="3200"/>
        </w:tabs>
        <w:ind w:left="3200" w:hanging="360"/>
      </w:pPr>
      <w:rPr>
        <w:rFonts w:ascii="Symbol" w:hAnsi="Symbol" w:hint="default"/>
      </w:rPr>
    </w:lvl>
    <w:lvl w:ilvl="4" w:tplc="04090003" w:tentative="1">
      <w:start w:val="1"/>
      <w:numFmt w:val="bullet"/>
      <w:lvlText w:val="o"/>
      <w:lvlJc w:val="left"/>
      <w:pPr>
        <w:tabs>
          <w:tab w:val="num" w:pos="3920"/>
        </w:tabs>
        <w:ind w:left="3920" w:hanging="360"/>
      </w:pPr>
      <w:rPr>
        <w:rFonts w:ascii="Courier New" w:hAnsi="Courier New" w:cs="Courier New" w:hint="default"/>
      </w:rPr>
    </w:lvl>
    <w:lvl w:ilvl="5" w:tplc="04090005" w:tentative="1">
      <w:start w:val="1"/>
      <w:numFmt w:val="bullet"/>
      <w:lvlText w:val=""/>
      <w:lvlJc w:val="left"/>
      <w:pPr>
        <w:tabs>
          <w:tab w:val="num" w:pos="4640"/>
        </w:tabs>
        <w:ind w:left="4640" w:hanging="360"/>
      </w:pPr>
      <w:rPr>
        <w:rFonts w:ascii="Wingdings" w:hAnsi="Wingdings" w:hint="default"/>
      </w:rPr>
    </w:lvl>
    <w:lvl w:ilvl="6" w:tplc="04090001" w:tentative="1">
      <w:start w:val="1"/>
      <w:numFmt w:val="bullet"/>
      <w:lvlText w:val=""/>
      <w:lvlJc w:val="left"/>
      <w:pPr>
        <w:tabs>
          <w:tab w:val="num" w:pos="5360"/>
        </w:tabs>
        <w:ind w:left="5360" w:hanging="360"/>
      </w:pPr>
      <w:rPr>
        <w:rFonts w:ascii="Symbol" w:hAnsi="Symbol" w:hint="default"/>
      </w:rPr>
    </w:lvl>
    <w:lvl w:ilvl="7" w:tplc="04090003" w:tentative="1">
      <w:start w:val="1"/>
      <w:numFmt w:val="bullet"/>
      <w:lvlText w:val="o"/>
      <w:lvlJc w:val="left"/>
      <w:pPr>
        <w:tabs>
          <w:tab w:val="num" w:pos="6080"/>
        </w:tabs>
        <w:ind w:left="6080" w:hanging="360"/>
      </w:pPr>
      <w:rPr>
        <w:rFonts w:ascii="Courier New" w:hAnsi="Courier New" w:cs="Courier New" w:hint="default"/>
      </w:rPr>
    </w:lvl>
    <w:lvl w:ilvl="8" w:tplc="04090005" w:tentative="1">
      <w:start w:val="1"/>
      <w:numFmt w:val="bullet"/>
      <w:lvlText w:val=""/>
      <w:lvlJc w:val="left"/>
      <w:pPr>
        <w:tabs>
          <w:tab w:val="num" w:pos="6800"/>
        </w:tabs>
        <w:ind w:left="6800" w:hanging="360"/>
      </w:pPr>
      <w:rPr>
        <w:rFonts w:ascii="Wingdings" w:hAnsi="Wingdings" w:hint="default"/>
      </w:rPr>
    </w:lvl>
  </w:abstractNum>
  <w:num w:numId="1">
    <w:abstractNumId w:val="18"/>
  </w:num>
  <w:num w:numId="2">
    <w:abstractNumId w:val="1"/>
  </w:num>
  <w:num w:numId="3">
    <w:abstractNumId w:val="25"/>
  </w:num>
  <w:num w:numId="4">
    <w:abstractNumId w:val="8"/>
  </w:num>
  <w:num w:numId="5">
    <w:abstractNumId w:val="6"/>
  </w:num>
  <w:num w:numId="6">
    <w:abstractNumId w:val="24"/>
  </w:num>
  <w:num w:numId="7">
    <w:abstractNumId w:val="21"/>
  </w:num>
  <w:num w:numId="8">
    <w:abstractNumId w:val="10"/>
  </w:num>
  <w:num w:numId="9">
    <w:abstractNumId w:val="2"/>
  </w:num>
  <w:num w:numId="10">
    <w:abstractNumId w:val="9"/>
  </w:num>
  <w:num w:numId="11">
    <w:abstractNumId w:val="20"/>
  </w:num>
  <w:num w:numId="12">
    <w:abstractNumId w:val="7"/>
  </w:num>
  <w:num w:numId="13">
    <w:abstractNumId w:val="22"/>
  </w:num>
  <w:num w:numId="14">
    <w:abstractNumId w:val="3"/>
  </w:num>
  <w:num w:numId="15">
    <w:abstractNumId w:val="19"/>
  </w:num>
  <w:num w:numId="16">
    <w:abstractNumId w:val="0"/>
  </w:num>
  <w:num w:numId="17">
    <w:abstractNumId w:val="15"/>
  </w:num>
  <w:num w:numId="18">
    <w:abstractNumId w:val="5"/>
  </w:num>
  <w:num w:numId="19">
    <w:abstractNumId w:val="31"/>
  </w:num>
  <w:num w:numId="20">
    <w:abstractNumId w:val="17"/>
  </w:num>
  <w:num w:numId="21">
    <w:abstractNumId w:val="30"/>
  </w:num>
  <w:num w:numId="22">
    <w:abstractNumId w:val="12"/>
  </w:num>
  <w:num w:numId="23">
    <w:abstractNumId w:val="13"/>
  </w:num>
  <w:num w:numId="24">
    <w:abstractNumId w:val="29"/>
  </w:num>
  <w:num w:numId="25">
    <w:abstractNumId w:val="28"/>
  </w:num>
  <w:num w:numId="26">
    <w:abstractNumId w:val="11"/>
  </w:num>
  <w:num w:numId="27">
    <w:abstractNumId w:val="23"/>
  </w:num>
  <w:num w:numId="28">
    <w:abstractNumId w:val="16"/>
  </w:num>
  <w:num w:numId="29">
    <w:abstractNumId w:val="14"/>
  </w:num>
  <w:num w:numId="30">
    <w:abstractNumId w:val="26"/>
  </w:num>
  <w:num w:numId="31">
    <w:abstractNumId w:val="27"/>
  </w:num>
  <w:num w:numId="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5F74"/>
    <w:rsid w:val="00003627"/>
    <w:rsid w:val="00015642"/>
    <w:rsid w:val="00047091"/>
    <w:rsid w:val="00047DBE"/>
    <w:rsid w:val="000522D6"/>
    <w:rsid w:val="000542E8"/>
    <w:rsid w:val="000631BD"/>
    <w:rsid w:val="00065C42"/>
    <w:rsid w:val="000D0BFF"/>
    <w:rsid w:val="000E33B4"/>
    <w:rsid w:val="000F69A8"/>
    <w:rsid w:val="00107195"/>
    <w:rsid w:val="0011083D"/>
    <w:rsid w:val="00140B3F"/>
    <w:rsid w:val="00147A9E"/>
    <w:rsid w:val="00157CC4"/>
    <w:rsid w:val="0017367D"/>
    <w:rsid w:val="00187D5D"/>
    <w:rsid w:val="0019406F"/>
    <w:rsid w:val="001A209D"/>
    <w:rsid w:val="001A26A5"/>
    <w:rsid w:val="001D462B"/>
    <w:rsid w:val="00203DEF"/>
    <w:rsid w:val="00204B93"/>
    <w:rsid w:val="00224C5D"/>
    <w:rsid w:val="00226896"/>
    <w:rsid w:val="002313C3"/>
    <w:rsid w:val="00231431"/>
    <w:rsid w:val="002343D7"/>
    <w:rsid w:val="00240BB7"/>
    <w:rsid w:val="00243698"/>
    <w:rsid w:val="00255F74"/>
    <w:rsid w:val="002D7064"/>
    <w:rsid w:val="002E2F44"/>
    <w:rsid w:val="00302E23"/>
    <w:rsid w:val="00312143"/>
    <w:rsid w:val="00343B58"/>
    <w:rsid w:val="003A4A1B"/>
    <w:rsid w:val="003B509C"/>
    <w:rsid w:val="003C660B"/>
    <w:rsid w:val="003C6868"/>
    <w:rsid w:val="003D5DAB"/>
    <w:rsid w:val="00410195"/>
    <w:rsid w:val="004603C5"/>
    <w:rsid w:val="00466144"/>
    <w:rsid w:val="00466AC7"/>
    <w:rsid w:val="0049723C"/>
    <w:rsid w:val="00497B7D"/>
    <w:rsid w:val="004A49EA"/>
    <w:rsid w:val="004D13F3"/>
    <w:rsid w:val="004F063D"/>
    <w:rsid w:val="004F68A3"/>
    <w:rsid w:val="00520EF4"/>
    <w:rsid w:val="00526246"/>
    <w:rsid w:val="0059215A"/>
    <w:rsid w:val="005A752B"/>
    <w:rsid w:val="005E1DDE"/>
    <w:rsid w:val="005E5A35"/>
    <w:rsid w:val="005F5C7A"/>
    <w:rsid w:val="0061219A"/>
    <w:rsid w:val="00612349"/>
    <w:rsid w:val="0061234C"/>
    <w:rsid w:val="0061406C"/>
    <w:rsid w:val="00634822"/>
    <w:rsid w:val="00640632"/>
    <w:rsid w:val="006471BB"/>
    <w:rsid w:val="006654D8"/>
    <w:rsid w:val="006D431B"/>
    <w:rsid w:val="006D6B1F"/>
    <w:rsid w:val="006E1F7E"/>
    <w:rsid w:val="006E4576"/>
    <w:rsid w:val="006F782F"/>
    <w:rsid w:val="007202B4"/>
    <w:rsid w:val="0073120C"/>
    <w:rsid w:val="00736CBA"/>
    <w:rsid w:val="0074481F"/>
    <w:rsid w:val="007604B6"/>
    <w:rsid w:val="00764E7A"/>
    <w:rsid w:val="007755D3"/>
    <w:rsid w:val="00795FA0"/>
    <w:rsid w:val="007B583A"/>
    <w:rsid w:val="007B5FA2"/>
    <w:rsid w:val="007D1899"/>
    <w:rsid w:val="007D4D84"/>
    <w:rsid w:val="007E2BF5"/>
    <w:rsid w:val="00803286"/>
    <w:rsid w:val="00823A8F"/>
    <w:rsid w:val="0083703D"/>
    <w:rsid w:val="00867D7C"/>
    <w:rsid w:val="008908D1"/>
    <w:rsid w:val="008A5823"/>
    <w:rsid w:val="008F4957"/>
    <w:rsid w:val="008F4C00"/>
    <w:rsid w:val="009040A4"/>
    <w:rsid w:val="00912F62"/>
    <w:rsid w:val="00934135"/>
    <w:rsid w:val="0093537E"/>
    <w:rsid w:val="00965AA9"/>
    <w:rsid w:val="009C170E"/>
    <w:rsid w:val="009D3FDC"/>
    <w:rsid w:val="009E067D"/>
    <w:rsid w:val="00A1042C"/>
    <w:rsid w:val="00A10906"/>
    <w:rsid w:val="00A248D6"/>
    <w:rsid w:val="00A378FF"/>
    <w:rsid w:val="00A416B0"/>
    <w:rsid w:val="00A44FB9"/>
    <w:rsid w:val="00A53499"/>
    <w:rsid w:val="00A635F8"/>
    <w:rsid w:val="00A7572C"/>
    <w:rsid w:val="00AA6D9A"/>
    <w:rsid w:val="00AB5428"/>
    <w:rsid w:val="00AD3FEB"/>
    <w:rsid w:val="00AF6E5D"/>
    <w:rsid w:val="00B11719"/>
    <w:rsid w:val="00B475E1"/>
    <w:rsid w:val="00B47A21"/>
    <w:rsid w:val="00B54671"/>
    <w:rsid w:val="00B67A4C"/>
    <w:rsid w:val="00BC331E"/>
    <w:rsid w:val="00BD1008"/>
    <w:rsid w:val="00BE3F55"/>
    <w:rsid w:val="00C061D7"/>
    <w:rsid w:val="00C26CD4"/>
    <w:rsid w:val="00C35F33"/>
    <w:rsid w:val="00C4223A"/>
    <w:rsid w:val="00C61BC0"/>
    <w:rsid w:val="00C6743B"/>
    <w:rsid w:val="00C70E7F"/>
    <w:rsid w:val="00CE2076"/>
    <w:rsid w:val="00CE5681"/>
    <w:rsid w:val="00CE6702"/>
    <w:rsid w:val="00CF1E65"/>
    <w:rsid w:val="00D50BB3"/>
    <w:rsid w:val="00D7017B"/>
    <w:rsid w:val="00D87E3E"/>
    <w:rsid w:val="00D9457F"/>
    <w:rsid w:val="00DC5B54"/>
    <w:rsid w:val="00DE5893"/>
    <w:rsid w:val="00E01E47"/>
    <w:rsid w:val="00E06537"/>
    <w:rsid w:val="00E12BE1"/>
    <w:rsid w:val="00E15342"/>
    <w:rsid w:val="00E260FB"/>
    <w:rsid w:val="00E349AD"/>
    <w:rsid w:val="00E5195F"/>
    <w:rsid w:val="00EC368B"/>
    <w:rsid w:val="00EE1FD5"/>
    <w:rsid w:val="00EF0CAD"/>
    <w:rsid w:val="00EF20F2"/>
    <w:rsid w:val="00F0537E"/>
    <w:rsid w:val="00F24078"/>
    <w:rsid w:val="00F346C8"/>
    <w:rsid w:val="00F45855"/>
    <w:rsid w:val="00F6303C"/>
    <w:rsid w:val="00F6601A"/>
    <w:rsid w:val="00F66459"/>
    <w:rsid w:val="00F76896"/>
    <w:rsid w:val="00F97BDF"/>
    <w:rsid w:val="00FB49C4"/>
    <w:rsid w:val="00FC314A"/>
    <w:rsid w:val="00FC68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B50F48"/>
  <w15:docId w15:val="{10CDC2D6-CA01-4001-BE7E-5FEF09ACDD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8"/>
        <w:szCs w:val="28"/>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9C170E"/>
    <w:pPr>
      <w:keepNext/>
      <w:spacing w:after="0" w:line="240" w:lineRule="auto"/>
      <w:outlineLvl w:val="0"/>
    </w:pPr>
    <w:rPr>
      <w:rFonts w:eastAsia="Times New Roman"/>
      <w:szCs w:val="20"/>
      <w:lang w:val="en-US"/>
    </w:rPr>
  </w:style>
  <w:style w:type="paragraph" w:styleId="Heading2">
    <w:name w:val="heading 2"/>
    <w:basedOn w:val="Normal"/>
    <w:next w:val="Normal"/>
    <w:link w:val="Heading2Char"/>
    <w:qFormat/>
    <w:rsid w:val="009C170E"/>
    <w:pPr>
      <w:keepNext/>
      <w:spacing w:after="0" w:line="240" w:lineRule="auto"/>
      <w:jc w:val="both"/>
      <w:outlineLvl w:val="1"/>
    </w:pPr>
    <w:rPr>
      <w:rFonts w:eastAsia="Times New Roman"/>
      <w:szCs w:val="20"/>
      <w:lang w:val="en-US"/>
    </w:rPr>
  </w:style>
  <w:style w:type="paragraph" w:styleId="Heading3">
    <w:name w:val="heading 3"/>
    <w:basedOn w:val="Normal"/>
    <w:next w:val="Normal"/>
    <w:link w:val="Heading3Char"/>
    <w:qFormat/>
    <w:rsid w:val="009C170E"/>
    <w:pPr>
      <w:keepNext/>
      <w:spacing w:after="0" w:line="240" w:lineRule="auto"/>
      <w:jc w:val="center"/>
      <w:outlineLvl w:val="2"/>
    </w:pPr>
    <w:rPr>
      <w:rFonts w:eastAsia="Times New Roman"/>
      <w:b/>
      <w:color w:val="FF0000"/>
      <w:lang w:val="en-US"/>
    </w:rPr>
  </w:style>
  <w:style w:type="paragraph" w:styleId="Heading4">
    <w:name w:val="heading 4"/>
    <w:basedOn w:val="Normal"/>
    <w:next w:val="Normal"/>
    <w:link w:val="Heading4Char"/>
    <w:qFormat/>
    <w:rsid w:val="009C170E"/>
    <w:pPr>
      <w:keepNext/>
      <w:spacing w:after="0" w:line="240" w:lineRule="auto"/>
      <w:jc w:val="center"/>
      <w:outlineLvl w:val="3"/>
    </w:pPr>
    <w:rPr>
      <w:rFonts w:eastAsia="Times New Roman"/>
      <w:sz w:val="26"/>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047D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D7064"/>
    <w:pPr>
      <w:tabs>
        <w:tab w:val="center" w:pos="4513"/>
        <w:tab w:val="right" w:pos="9026"/>
      </w:tabs>
      <w:spacing w:after="0" w:line="240" w:lineRule="auto"/>
    </w:pPr>
  </w:style>
  <w:style w:type="character" w:customStyle="1" w:styleId="HeaderChar">
    <w:name w:val="Header Char"/>
    <w:basedOn w:val="DefaultParagraphFont"/>
    <w:link w:val="Header"/>
    <w:uiPriority w:val="99"/>
    <w:rsid w:val="002D7064"/>
  </w:style>
  <w:style w:type="paragraph" w:styleId="Footer">
    <w:name w:val="footer"/>
    <w:basedOn w:val="Normal"/>
    <w:link w:val="FooterChar"/>
    <w:unhideWhenUsed/>
    <w:rsid w:val="002D7064"/>
    <w:pPr>
      <w:tabs>
        <w:tab w:val="center" w:pos="4513"/>
        <w:tab w:val="right" w:pos="9026"/>
      </w:tabs>
      <w:spacing w:after="0" w:line="240" w:lineRule="auto"/>
    </w:pPr>
  </w:style>
  <w:style w:type="character" w:customStyle="1" w:styleId="FooterChar">
    <w:name w:val="Footer Char"/>
    <w:basedOn w:val="DefaultParagraphFont"/>
    <w:link w:val="Footer"/>
    <w:rsid w:val="002D7064"/>
  </w:style>
  <w:style w:type="character" w:customStyle="1" w:styleId="Heading1Char">
    <w:name w:val="Heading 1 Char"/>
    <w:basedOn w:val="DefaultParagraphFont"/>
    <w:link w:val="Heading1"/>
    <w:rsid w:val="009C170E"/>
    <w:rPr>
      <w:rFonts w:eastAsia="Times New Roman"/>
      <w:szCs w:val="20"/>
      <w:lang w:val="en-US"/>
    </w:rPr>
  </w:style>
  <w:style w:type="character" w:customStyle="1" w:styleId="Heading2Char">
    <w:name w:val="Heading 2 Char"/>
    <w:basedOn w:val="DefaultParagraphFont"/>
    <w:link w:val="Heading2"/>
    <w:rsid w:val="009C170E"/>
    <w:rPr>
      <w:rFonts w:eastAsia="Times New Roman"/>
      <w:szCs w:val="20"/>
      <w:lang w:val="en-US"/>
    </w:rPr>
  </w:style>
  <w:style w:type="character" w:customStyle="1" w:styleId="Heading3Char">
    <w:name w:val="Heading 3 Char"/>
    <w:basedOn w:val="DefaultParagraphFont"/>
    <w:link w:val="Heading3"/>
    <w:rsid w:val="009C170E"/>
    <w:rPr>
      <w:rFonts w:eastAsia="Times New Roman"/>
      <w:b/>
      <w:color w:val="FF0000"/>
      <w:lang w:val="en-US"/>
    </w:rPr>
  </w:style>
  <w:style w:type="character" w:customStyle="1" w:styleId="Heading4Char">
    <w:name w:val="Heading 4 Char"/>
    <w:basedOn w:val="DefaultParagraphFont"/>
    <w:link w:val="Heading4"/>
    <w:rsid w:val="009C170E"/>
    <w:rPr>
      <w:rFonts w:eastAsia="Times New Roman"/>
      <w:sz w:val="26"/>
      <w:szCs w:val="20"/>
      <w:lang w:val="en-US"/>
    </w:rPr>
  </w:style>
  <w:style w:type="paragraph" w:customStyle="1" w:styleId="DefaultParagraphFontParaCharCharCharCharChar">
    <w:name w:val="Default Paragraph Font Para Char Char Char Char Char"/>
    <w:autoRedefine/>
    <w:rsid w:val="009C170E"/>
    <w:pPr>
      <w:tabs>
        <w:tab w:val="left" w:pos="1152"/>
      </w:tabs>
      <w:spacing w:before="120" w:after="120" w:line="312" w:lineRule="auto"/>
    </w:pPr>
    <w:rPr>
      <w:rFonts w:ascii="Arial" w:eastAsia="Times New Roman" w:hAnsi="Arial" w:cs="Arial"/>
      <w:sz w:val="26"/>
      <w:szCs w:val="26"/>
      <w:lang w:val="en-US"/>
    </w:rPr>
  </w:style>
  <w:style w:type="paragraph" w:customStyle="1" w:styleId="Char">
    <w:name w:val="Char"/>
    <w:basedOn w:val="Normal"/>
    <w:rsid w:val="009C170E"/>
    <w:pPr>
      <w:pageBreakBefore/>
      <w:spacing w:before="100" w:beforeAutospacing="1" w:after="100" w:afterAutospacing="1" w:line="240" w:lineRule="auto"/>
      <w:jc w:val="both"/>
    </w:pPr>
    <w:rPr>
      <w:rFonts w:ascii="Tahoma" w:eastAsia="Times New Roman" w:hAnsi="Tahoma"/>
      <w:sz w:val="20"/>
      <w:szCs w:val="20"/>
      <w:lang w:val="en-US"/>
    </w:rPr>
  </w:style>
  <w:style w:type="character" w:styleId="PageNumber">
    <w:name w:val="page number"/>
    <w:basedOn w:val="DefaultParagraphFont"/>
    <w:rsid w:val="009C170E"/>
  </w:style>
  <w:style w:type="paragraph" w:styleId="BodyText">
    <w:name w:val="Body Text"/>
    <w:basedOn w:val="Normal"/>
    <w:link w:val="BodyTextChar"/>
    <w:rsid w:val="009C170E"/>
    <w:pPr>
      <w:spacing w:after="0" w:line="240" w:lineRule="auto"/>
      <w:jc w:val="both"/>
    </w:pPr>
    <w:rPr>
      <w:rFonts w:eastAsia="Times New Roman"/>
      <w:szCs w:val="24"/>
      <w:lang w:val="en-US"/>
    </w:rPr>
  </w:style>
  <w:style w:type="character" w:customStyle="1" w:styleId="BodyTextChar">
    <w:name w:val="Body Text Char"/>
    <w:basedOn w:val="DefaultParagraphFont"/>
    <w:link w:val="BodyText"/>
    <w:rsid w:val="009C170E"/>
    <w:rPr>
      <w:rFonts w:eastAsia="Times New Roman"/>
      <w:szCs w:val="24"/>
      <w:lang w:val="en-US"/>
    </w:rPr>
  </w:style>
  <w:style w:type="paragraph" w:customStyle="1" w:styleId="Char0">
    <w:name w:val="Char"/>
    <w:basedOn w:val="Normal"/>
    <w:rsid w:val="009C170E"/>
    <w:pPr>
      <w:pageBreakBefore/>
      <w:spacing w:before="100" w:beforeAutospacing="1" w:after="100" w:afterAutospacing="1" w:line="240" w:lineRule="auto"/>
      <w:jc w:val="both"/>
    </w:pPr>
    <w:rPr>
      <w:rFonts w:ascii="Tahoma" w:eastAsia="Times New Roman" w:hAnsi="Tahoma"/>
      <w:sz w:val="20"/>
      <w:szCs w:val="20"/>
      <w:lang w:val="en-US"/>
    </w:rPr>
  </w:style>
  <w:style w:type="paragraph" w:styleId="ListBullet">
    <w:name w:val="List Bullet"/>
    <w:basedOn w:val="Normal"/>
    <w:rsid w:val="009C170E"/>
    <w:pPr>
      <w:numPr>
        <w:numId w:val="16"/>
      </w:numPr>
      <w:spacing w:after="0" w:line="240" w:lineRule="auto"/>
    </w:pPr>
    <w:rPr>
      <w:rFonts w:eastAsia="Times New Roman"/>
      <w:color w:val="000000"/>
      <w:spacing w:val="-2"/>
      <w:lang w:val="en-US"/>
    </w:rPr>
  </w:style>
  <w:style w:type="paragraph" w:styleId="BodyTextIndent3">
    <w:name w:val="Body Text Indent 3"/>
    <w:basedOn w:val="Normal"/>
    <w:link w:val="BodyTextIndent3Char"/>
    <w:unhideWhenUsed/>
    <w:rsid w:val="009C170E"/>
    <w:pPr>
      <w:spacing w:after="120" w:line="240" w:lineRule="auto"/>
      <w:ind w:left="360"/>
    </w:pPr>
    <w:rPr>
      <w:rFonts w:eastAsia="Batang"/>
      <w:sz w:val="16"/>
      <w:szCs w:val="16"/>
      <w:lang w:val="x-none" w:eastAsia="x-none"/>
    </w:rPr>
  </w:style>
  <w:style w:type="character" w:customStyle="1" w:styleId="BodyTextIndent3Char">
    <w:name w:val="Body Text Indent 3 Char"/>
    <w:basedOn w:val="DefaultParagraphFont"/>
    <w:link w:val="BodyTextIndent3"/>
    <w:rsid w:val="009C170E"/>
    <w:rPr>
      <w:rFonts w:eastAsia="Batang"/>
      <w:sz w:val="16"/>
      <w:szCs w:val="16"/>
      <w:lang w:val="x-none" w:eastAsia="x-none"/>
    </w:rPr>
  </w:style>
  <w:style w:type="character" w:styleId="Strong">
    <w:name w:val="Strong"/>
    <w:uiPriority w:val="22"/>
    <w:qFormat/>
    <w:rsid w:val="009C170E"/>
    <w:rPr>
      <w:b/>
      <w:bCs/>
    </w:rPr>
  </w:style>
  <w:style w:type="paragraph" w:styleId="NormalWeb">
    <w:name w:val="Normal (Web)"/>
    <w:basedOn w:val="Normal"/>
    <w:uiPriority w:val="99"/>
    <w:rsid w:val="009C170E"/>
    <w:pPr>
      <w:spacing w:before="100" w:beforeAutospacing="1" w:after="100" w:afterAutospacing="1" w:line="240" w:lineRule="auto"/>
    </w:pPr>
    <w:rPr>
      <w:rFonts w:eastAsia="Times New Roman"/>
      <w:sz w:val="24"/>
      <w:szCs w:val="24"/>
      <w:lang w:val="en-US"/>
    </w:rPr>
  </w:style>
  <w:style w:type="paragraph" w:styleId="BodyTextIndent">
    <w:name w:val="Body Text Indent"/>
    <w:basedOn w:val="Normal"/>
    <w:link w:val="BodyTextIndentChar"/>
    <w:unhideWhenUsed/>
    <w:rsid w:val="009C170E"/>
    <w:pPr>
      <w:spacing w:after="120" w:line="240" w:lineRule="auto"/>
      <w:ind w:left="360"/>
    </w:pPr>
    <w:rPr>
      <w:rFonts w:eastAsia="Times New Roman"/>
      <w:sz w:val="24"/>
      <w:szCs w:val="24"/>
      <w:lang w:val="x-none" w:eastAsia="x-none"/>
    </w:rPr>
  </w:style>
  <w:style w:type="character" w:customStyle="1" w:styleId="BodyTextIndentChar">
    <w:name w:val="Body Text Indent Char"/>
    <w:basedOn w:val="DefaultParagraphFont"/>
    <w:link w:val="BodyTextIndent"/>
    <w:rsid w:val="009C170E"/>
    <w:rPr>
      <w:rFonts w:eastAsia="Times New Roman"/>
      <w:sz w:val="24"/>
      <w:szCs w:val="24"/>
      <w:lang w:val="x-none" w:eastAsia="x-none"/>
    </w:rPr>
  </w:style>
  <w:style w:type="character" w:customStyle="1" w:styleId="apple-style-span">
    <w:name w:val="apple-style-span"/>
    <w:basedOn w:val="DefaultParagraphFont"/>
    <w:rsid w:val="009C170E"/>
  </w:style>
  <w:style w:type="character" w:customStyle="1" w:styleId="apple-converted-space">
    <w:name w:val="apple-converted-space"/>
    <w:basedOn w:val="DefaultParagraphFont"/>
    <w:rsid w:val="009C170E"/>
  </w:style>
  <w:style w:type="paragraph" w:styleId="DocumentMap">
    <w:name w:val="Document Map"/>
    <w:basedOn w:val="Normal"/>
    <w:link w:val="DocumentMapChar"/>
    <w:rsid w:val="009C170E"/>
    <w:pPr>
      <w:shd w:val="clear" w:color="auto" w:fill="000080"/>
      <w:spacing w:after="0" w:line="240" w:lineRule="auto"/>
    </w:pPr>
    <w:rPr>
      <w:rFonts w:ascii="Tahoma" w:eastAsia="Times New Roman" w:hAnsi="Tahoma" w:cs="Tahoma"/>
      <w:color w:val="000000"/>
      <w:sz w:val="20"/>
      <w:szCs w:val="20"/>
      <w:lang w:val="en-US"/>
    </w:rPr>
  </w:style>
  <w:style w:type="character" w:customStyle="1" w:styleId="DocumentMapChar">
    <w:name w:val="Document Map Char"/>
    <w:basedOn w:val="DefaultParagraphFont"/>
    <w:link w:val="DocumentMap"/>
    <w:rsid w:val="009C170E"/>
    <w:rPr>
      <w:rFonts w:ascii="Tahoma" w:eastAsia="Times New Roman" w:hAnsi="Tahoma" w:cs="Tahoma"/>
      <w:color w:val="000000"/>
      <w:sz w:val="20"/>
      <w:szCs w:val="20"/>
      <w:shd w:val="clear" w:color="auto" w:fill="000080"/>
      <w:lang w:val="en-US"/>
    </w:rPr>
  </w:style>
  <w:style w:type="paragraph" w:customStyle="1" w:styleId="CharCharCharChar">
    <w:name w:val="Char Char Char Char"/>
    <w:basedOn w:val="Normal"/>
    <w:rsid w:val="009C170E"/>
    <w:pPr>
      <w:spacing w:after="160" w:line="240" w:lineRule="exact"/>
    </w:pPr>
    <w:rPr>
      <w:rFonts w:ascii="Verdana" w:eastAsia="MS Mincho" w:hAnsi="Verdana"/>
      <w:sz w:val="20"/>
      <w:szCs w:val="20"/>
      <w:lang w:val="en-US"/>
    </w:rPr>
  </w:style>
  <w:style w:type="paragraph" w:styleId="BalloonText">
    <w:name w:val="Balloon Text"/>
    <w:basedOn w:val="Normal"/>
    <w:link w:val="BalloonTextChar"/>
    <w:rsid w:val="009C170E"/>
    <w:pPr>
      <w:spacing w:after="0" w:line="240" w:lineRule="auto"/>
    </w:pPr>
    <w:rPr>
      <w:rFonts w:ascii="Segoe UI" w:eastAsia="Times New Roman" w:hAnsi="Segoe UI"/>
      <w:color w:val="000000"/>
      <w:spacing w:val="-2"/>
      <w:sz w:val="18"/>
      <w:szCs w:val="18"/>
      <w:lang w:val="en-US"/>
    </w:rPr>
  </w:style>
  <w:style w:type="character" w:customStyle="1" w:styleId="BalloonTextChar">
    <w:name w:val="Balloon Text Char"/>
    <w:basedOn w:val="DefaultParagraphFont"/>
    <w:link w:val="BalloonText"/>
    <w:rsid w:val="009C170E"/>
    <w:rPr>
      <w:rFonts w:ascii="Segoe UI" w:eastAsia="Times New Roman" w:hAnsi="Segoe UI"/>
      <w:color w:val="000000"/>
      <w:spacing w:val="-2"/>
      <w:sz w:val="18"/>
      <w:szCs w:val="18"/>
      <w:lang w:val="en-US"/>
    </w:rPr>
  </w:style>
  <w:style w:type="paragraph" w:styleId="FootnoteText">
    <w:name w:val="footnote text"/>
    <w:basedOn w:val="Normal"/>
    <w:link w:val="FootnoteTextChar"/>
    <w:semiHidden/>
    <w:rsid w:val="009C170E"/>
    <w:pPr>
      <w:spacing w:after="0" w:line="240" w:lineRule="auto"/>
    </w:pPr>
    <w:rPr>
      <w:rFonts w:eastAsia="Times New Roman"/>
      <w:sz w:val="20"/>
      <w:szCs w:val="20"/>
      <w:lang w:val="en-US"/>
    </w:rPr>
  </w:style>
  <w:style w:type="character" w:customStyle="1" w:styleId="FootnoteTextChar">
    <w:name w:val="Footnote Text Char"/>
    <w:basedOn w:val="DefaultParagraphFont"/>
    <w:link w:val="FootnoteText"/>
    <w:semiHidden/>
    <w:rsid w:val="009C170E"/>
    <w:rPr>
      <w:rFonts w:eastAsia="Times New Roman"/>
      <w:sz w:val="20"/>
      <w:szCs w:val="20"/>
      <w:lang w:val="en-US"/>
    </w:rPr>
  </w:style>
  <w:style w:type="paragraph" w:customStyle="1" w:styleId="CharCharCharCharCharCharChar">
    <w:name w:val="Char Char Char Char Char Char Char"/>
    <w:basedOn w:val="Normal"/>
    <w:rsid w:val="009C170E"/>
    <w:pPr>
      <w:spacing w:after="160" w:line="240" w:lineRule="exact"/>
    </w:pPr>
    <w:rPr>
      <w:rFonts w:ascii="Verdana" w:eastAsia="Times New Roman" w:hAnsi="Verdana"/>
      <w:sz w:val="20"/>
      <w:szCs w:val="20"/>
      <w:lang w:val="en-US"/>
    </w:rPr>
  </w:style>
  <w:style w:type="paragraph" w:styleId="BodyText3">
    <w:name w:val="Body Text 3"/>
    <w:basedOn w:val="Normal"/>
    <w:link w:val="BodyText3Char"/>
    <w:rsid w:val="009C170E"/>
    <w:pPr>
      <w:spacing w:after="120" w:line="240" w:lineRule="auto"/>
    </w:pPr>
    <w:rPr>
      <w:rFonts w:eastAsia="Times New Roman"/>
      <w:sz w:val="16"/>
      <w:szCs w:val="16"/>
      <w:lang w:val="x-none" w:eastAsia="x-none"/>
    </w:rPr>
  </w:style>
  <w:style w:type="character" w:customStyle="1" w:styleId="BodyText3Char">
    <w:name w:val="Body Text 3 Char"/>
    <w:basedOn w:val="DefaultParagraphFont"/>
    <w:link w:val="BodyText3"/>
    <w:rsid w:val="009C170E"/>
    <w:rPr>
      <w:rFonts w:eastAsia="Times New Roman"/>
      <w:sz w:val="16"/>
      <w:szCs w:val="16"/>
      <w:lang w:val="x-none" w:eastAsia="x-none"/>
    </w:rPr>
  </w:style>
  <w:style w:type="character" w:customStyle="1" w:styleId="Bodytext2">
    <w:name w:val="Body text (2)_"/>
    <w:link w:val="Bodytext20"/>
    <w:rsid w:val="009C170E"/>
    <w:rPr>
      <w:sz w:val="26"/>
      <w:szCs w:val="26"/>
      <w:shd w:val="clear" w:color="auto" w:fill="FFFFFF"/>
    </w:rPr>
  </w:style>
  <w:style w:type="paragraph" w:customStyle="1" w:styleId="Bodytext20">
    <w:name w:val="Body text (2)"/>
    <w:basedOn w:val="Normal"/>
    <w:link w:val="Bodytext2"/>
    <w:rsid w:val="009C170E"/>
    <w:pPr>
      <w:widowControl w:val="0"/>
      <w:shd w:val="clear" w:color="auto" w:fill="FFFFFF"/>
      <w:spacing w:after="600" w:line="240" w:lineRule="atLeast"/>
      <w:jc w:val="center"/>
    </w:pPr>
    <w:rPr>
      <w:sz w:val="26"/>
      <w:szCs w:val="26"/>
      <w:shd w:val="clear" w:color="auto" w:fill="FFFFFF"/>
    </w:rPr>
  </w:style>
  <w:style w:type="character" w:customStyle="1" w:styleId="Bodytext2Italic">
    <w:name w:val="Body text (2) + Italic"/>
    <w:rsid w:val="009C170E"/>
    <w:rPr>
      <w:rFonts w:ascii="Times New Roman" w:hAnsi="Times New Roman" w:cs="Times New Roman"/>
      <w:i/>
      <w:iCs/>
      <w:sz w:val="28"/>
      <w:szCs w:val="28"/>
      <w:u w:val="none"/>
      <w:shd w:val="clear" w:color="auto" w:fill="FFFFFF"/>
      <w:lang w:bidi="ar-SA"/>
    </w:rPr>
  </w:style>
  <w:style w:type="paragraph" w:customStyle="1" w:styleId="CharCharCharCharCharCharCharCharCharChar">
    <w:name w:val="Char Char Char Char Char Char Char Char Char Char"/>
    <w:basedOn w:val="Normal"/>
    <w:rsid w:val="009C170E"/>
    <w:pPr>
      <w:spacing w:after="160" w:line="240" w:lineRule="exact"/>
    </w:pPr>
    <w:rPr>
      <w:rFonts w:ascii="Verdana" w:eastAsia="MS Mincho" w:hAnsi="Verdana"/>
      <w:sz w:val="20"/>
      <w:szCs w:val="20"/>
      <w:lang w:val="en-US"/>
    </w:rPr>
  </w:style>
  <w:style w:type="paragraph" w:styleId="Caption">
    <w:name w:val="caption"/>
    <w:basedOn w:val="Normal"/>
    <w:next w:val="Normal"/>
    <w:qFormat/>
    <w:rsid w:val="009C170E"/>
    <w:pPr>
      <w:spacing w:after="0" w:line="240" w:lineRule="auto"/>
    </w:pPr>
    <w:rPr>
      <w:rFonts w:eastAsia="Times New Roman"/>
      <w:szCs w:val="20"/>
      <w:lang w:val="en-US"/>
    </w:rPr>
  </w:style>
  <w:style w:type="paragraph" w:styleId="BodyText21">
    <w:name w:val="Body Text 2"/>
    <w:basedOn w:val="Normal"/>
    <w:link w:val="BodyText2Char"/>
    <w:rsid w:val="009C170E"/>
    <w:pPr>
      <w:spacing w:after="0" w:line="240" w:lineRule="auto"/>
      <w:jc w:val="both"/>
    </w:pPr>
    <w:rPr>
      <w:rFonts w:eastAsia="Times New Roman"/>
      <w:szCs w:val="20"/>
      <w:lang w:val="en-US"/>
    </w:rPr>
  </w:style>
  <w:style w:type="character" w:customStyle="1" w:styleId="BodyText2Char">
    <w:name w:val="Body Text 2 Char"/>
    <w:basedOn w:val="DefaultParagraphFont"/>
    <w:link w:val="BodyText21"/>
    <w:rsid w:val="009C170E"/>
    <w:rPr>
      <w:rFonts w:eastAsia="Times New Roman"/>
      <w:szCs w:val="20"/>
      <w:lang w:val="en-US"/>
    </w:rPr>
  </w:style>
  <w:style w:type="paragraph" w:styleId="BodyTextIndent2">
    <w:name w:val="Body Text Indent 2"/>
    <w:basedOn w:val="Normal"/>
    <w:link w:val="BodyTextIndent2Char"/>
    <w:rsid w:val="009C170E"/>
    <w:pPr>
      <w:spacing w:after="0" w:line="240" w:lineRule="auto"/>
      <w:ind w:firstLine="993"/>
      <w:jc w:val="both"/>
    </w:pPr>
    <w:rPr>
      <w:rFonts w:eastAsia="Times New Roman"/>
      <w:szCs w:val="20"/>
      <w:lang w:val="en-US"/>
    </w:rPr>
  </w:style>
  <w:style w:type="character" w:customStyle="1" w:styleId="BodyTextIndent2Char">
    <w:name w:val="Body Text Indent 2 Char"/>
    <w:basedOn w:val="DefaultParagraphFont"/>
    <w:link w:val="BodyTextIndent2"/>
    <w:rsid w:val="009C170E"/>
    <w:rPr>
      <w:rFonts w:eastAsia="Times New Roman"/>
      <w:szCs w:val="20"/>
      <w:lang w:val="en-US"/>
    </w:rPr>
  </w:style>
  <w:style w:type="paragraph" w:customStyle="1" w:styleId="1CharCharCharCharCharCharCharCharCharCharCharCharChar">
    <w:name w:val="1 Char Char Char Char Char Char Char Char Char Char Char Char Char"/>
    <w:basedOn w:val="DocumentMap"/>
    <w:autoRedefine/>
    <w:rsid w:val="009C170E"/>
    <w:pPr>
      <w:widowControl w:val="0"/>
      <w:jc w:val="both"/>
    </w:pPr>
    <w:rPr>
      <w:rFonts w:eastAsia="SimSun" w:cs="Times New Roman"/>
      <w:color w:val="auto"/>
      <w:kern w:val="2"/>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D7DD0C-6C6C-4F6B-AD53-925732D4CC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2</Pages>
  <Words>546</Words>
  <Characters>3115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DDT01</dc:creator>
  <cp:lastModifiedBy>MYPC</cp:lastModifiedBy>
  <cp:revision>4</cp:revision>
  <cp:lastPrinted>2024-08-02T02:45:00Z</cp:lastPrinted>
  <dcterms:created xsi:type="dcterms:W3CDTF">2026-09-30T08:57:00Z</dcterms:created>
  <dcterms:modified xsi:type="dcterms:W3CDTF">2026-10-01T02:27:00Z</dcterms:modified>
</cp:coreProperties>
</file>