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E7" w:rsidRPr="00B54591" w:rsidRDefault="009772E7" w:rsidP="009772E7">
      <w:pPr>
        <w:spacing w:after="120"/>
        <w:jc w:val="center"/>
        <w:outlineLvl w:val="0"/>
        <w:rPr>
          <w:b/>
          <w:sz w:val="28"/>
          <w:szCs w:val="28"/>
        </w:rPr>
      </w:pPr>
      <w:r w:rsidRPr="00F04E9A">
        <w:rPr>
          <w:b/>
          <w:sz w:val="28"/>
          <w:szCs w:val="28"/>
          <w:lang w:val="vi-VN"/>
        </w:rPr>
        <w:t>Phụ lục</w:t>
      </w:r>
    </w:p>
    <w:p w:rsidR="009772E7" w:rsidRPr="00BF1211" w:rsidRDefault="009772E7" w:rsidP="009772E7">
      <w:pPr>
        <w:spacing w:after="60" w:line="288" w:lineRule="auto"/>
        <w:ind w:left="567" w:right="567"/>
        <w:jc w:val="center"/>
        <w:rPr>
          <w:b/>
          <w:sz w:val="28"/>
          <w:szCs w:val="28"/>
        </w:rPr>
      </w:pPr>
      <w:r w:rsidRPr="00110A21">
        <w:rPr>
          <w:b/>
          <w:sz w:val="28"/>
          <w:szCs w:val="28"/>
          <w:lang w:val="vi-VN"/>
        </w:rPr>
        <w:t>Mạng lưới quan trắc Dioxin khu vực xung quanh sân bay Biên Hòa giai đoạn 2022</w:t>
      </w:r>
      <w:r>
        <w:rPr>
          <w:b/>
          <w:sz w:val="28"/>
          <w:szCs w:val="28"/>
        </w:rPr>
        <w:t xml:space="preserve"> </w:t>
      </w:r>
      <w:r w:rsidRPr="00110A21">
        <w:rPr>
          <w:b/>
          <w:sz w:val="28"/>
          <w:szCs w:val="28"/>
          <w:lang w:val="vi-VN"/>
        </w:rPr>
        <w:t>-</w:t>
      </w:r>
      <w:r>
        <w:rPr>
          <w:b/>
          <w:sz w:val="28"/>
          <w:szCs w:val="28"/>
        </w:rPr>
        <w:t xml:space="preserve"> </w:t>
      </w:r>
      <w:r w:rsidRPr="00110A21">
        <w:rPr>
          <w:b/>
          <w:sz w:val="28"/>
          <w:szCs w:val="28"/>
          <w:lang w:val="vi-VN"/>
        </w:rPr>
        <w:t>2025, định hướng đến năm 2030</w:t>
      </w:r>
    </w:p>
    <w:p w:rsidR="009772E7" w:rsidRPr="00573D23" w:rsidRDefault="009772E7" w:rsidP="009772E7">
      <w:pPr>
        <w:tabs>
          <w:tab w:val="center" w:pos="4896"/>
          <w:tab w:val="left" w:pos="8361"/>
        </w:tabs>
        <w:spacing w:line="288" w:lineRule="auto"/>
        <w:jc w:val="center"/>
        <w:rPr>
          <w:i/>
          <w:sz w:val="28"/>
          <w:szCs w:val="28"/>
          <w:lang w:val="vi-VN"/>
        </w:rPr>
      </w:pPr>
      <w:r w:rsidRPr="00573D23">
        <w:rPr>
          <w:i/>
          <w:sz w:val="28"/>
          <w:szCs w:val="28"/>
          <w:lang w:val="vi-VN"/>
        </w:rPr>
        <w:t xml:space="preserve"> (</w:t>
      </w:r>
      <w:r>
        <w:rPr>
          <w:i/>
          <w:sz w:val="28"/>
          <w:szCs w:val="28"/>
        </w:rPr>
        <w:t>K</w:t>
      </w:r>
      <w:r w:rsidRPr="00573D23">
        <w:rPr>
          <w:i/>
          <w:sz w:val="28"/>
          <w:szCs w:val="28"/>
          <w:lang w:val="vi-VN"/>
        </w:rPr>
        <w:t>èm th</w:t>
      </w:r>
      <w:r w:rsidR="007018FF">
        <w:rPr>
          <w:i/>
          <w:sz w:val="28"/>
          <w:szCs w:val="28"/>
          <w:lang w:val="vi-VN"/>
        </w:rPr>
        <w:t xml:space="preserve">eo Quyết định số </w:t>
      </w:r>
      <w:r w:rsidR="007018FF">
        <w:rPr>
          <w:i/>
          <w:sz w:val="28"/>
          <w:szCs w:val="28"/>
        </w:rPr>
        <w:t>805</w:t>
      </w:r>
      <w:r w:rsidRPr="00573D23">
        <w:rPr>
          <w:i/>
          <w:sz w:val="28"/>
          <w:szCs w:val="28"/>
          <w:lang w:val="vi-VN"/>
        </w:rPr>
        <w:t>/QĐ-UBND ngày</w:t>
      </w:r>
      <w:r w:rsidRPr="00CA7F39">
        <w:rPr>
          <w:i/>
          <w:sz w:val="28"/>
          <w:szCs w:val="28"/>
          <w:lang w:val="vi-VN"/>
        </w:rPr>
        <w:t xml:space="preserve"> </w:t>
      </w:r>
      <w:r w:rsidR="007018FF">
        <w:rPr>
          <w:i/>
          <w:sz w:val="28"/>
          <w:szCs w:val="28"/>
        </w:rPr>
        <w:t>01 thán</w:t>
      </w:r>
      <w:r w:rsidRPr="00CA7F39">
        <w:rPr>
          <w:i/>
          <w:sz w:val="28"/>
          <w:szCs w:val="28"/>
          <w:lang w:val="vi-VN"/>
        </w:rPr>
        <w:t xml:space="preserve"> </w:t>
      </w:r>
      <w:r w:rsidR="007018FF">
        <w:rPr>
          <w:i/>
          <w:sz w:val="28"/>
          <w:szCs w:val="28"/>
        </w:rPr>
        <w:t xml:space="preserve">4 </w:t>
      </w:r>
      <w:r>
        <w:rPr>
          <w:i/>
          <w:sz w:val="28"/>
          <w:szCs w:val="28"/>
        </w:rPr>
        <w:t xml:space="preserve">năm </w:t>
      </w:r>
      <w:r w:rsidRPr="00573D23"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22</w:t>
      </w:r>
      <w:r w:rsidRPr="00573D23">
        <w:rPr>
          <w:i/>
          <w:sz w:val="28"/>
          <w:szCs w:val="28"/>
          <w:lang w:val="vi-VN"/>
        </w:rPr>
        <w:t xml:space="preserve"> của </w:t>
      </w:r>
      <w:r>
        <w:rPr>
          <w:i/>
          <w:sz w:val="28"/>
          <w:szCs w:val="28"/>
        </w:rPr>
        <w:t>Ủy ban nhân dân</w:t>
      </w:r>
      <w:r w:rsidRPr="00573D23">
        <w:rPr>
          <w:i/>
          <w:sz w:val="28"/>
          <w:szCs w:val="28"/>
          <w:lang w:val="vi-VN"/>
        </w:rPr>
        <w:t xml:space="preserve"> tỉnh Đồng Nai)</w:t>
      </w:r>
    </w:p>
    <w:p w:rsidR="009772E7" w:rsidRPr="00573D23" w:rsidRDefault="009772E7" w:rsidP="009772E7">
      <w:pPr>
        <w:tabs>
          <w:tab w:val="center" w:pos="4896"/>
          <w:tab w:val="center" w:pos="7211"/>
          <w:tab w:val="left" w:pos="8361"/>
          <w:tab w:val="left" w:pos="8445"/>
        </w:tabs>
        <w:spacing w:after="180"/>
        <w:rPr>
          <w:i/>
          <w:sz w:val="28"/>
          <w:szCs w:val="28"/>
          <w:lang w:val="vi-VN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D84D0" wp14:editId="03ECF9B5">
                <wp:simplePos x="0" y="0"/>
                <wp:positionH relativeFrom="column">
                  <wp:posOffset>3402330</wp:posOffset>
                </wp:positionH>
                <wp:positionV relativeFrom="paragraph">
                  <wp:posOffset>73660</wp:posOffset>
                </wp:positionV>
                <wp:extent cx="27908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9pt,5.8pt" to="487.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" strokecolor="#4579b8 [3044]"/>
            </w:pict>
          </mc:Fallback>
        </mc:AlternateContent>
      </w:r>
      <w:r>
        <w:rPr>
          <w:i/>
          <w:sz w:val="28"/>
          <w:szCs w:val="28"/>
          <w:lang w:val="vi-VN"/>
        </w:rPr>
        <w:tab/>
      </w:r>
      <w:r>
        <w:rPr>
          <w:i/>
          <w:sz w:val="28"/>
          <w:szCs w:val="28"/>
          <w:lang w:val="vi-VN"/>
        </w:rPr>
        <w:tab/>
      </w:r>
      <w:r>
        <w:rPr>
          <w:i/>
          <w:sz w:val="28"/>
          <w:szCs w:val="28"/>
          <w:lang w:val="vi-VN"/>
        </w:rPr>
        <w:tab/>
      </w:r>
      <w:r>
        <w:rPr>
          <w:i/>
          <w:sz w:val="28"/>
          <w:szCs w:val="28"/>
          <w:lang w:val="vi-VN"/>
        </w:rPr>
        <w:tab/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593"/>
        <w:gridCol w:w="1528"/>
        <w:gridCol w:w="4698"/>
        <w:gridCol w:w="2481"/>
        <w:gridCol w:w="1553"/>
        <w:gridCol w:w="1494"/>
        <w:gridCol w:w="1257"/>
      </w:tblGrid>
      <w:tr w:rsidR="009772E7" w:rsidRPr="007018FF" w:rsidTr="007018FF">
        <w:trPr>
          <w:trHeight w:val="451"/>
          <w:tblHeader/>
        </w:trPr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 w:rsidR="009772E7" w:rsidRPr="007018FF" w:rsidRDefault="007018FF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b/>
                <w:sz w:val="26"/>
                <w:szCs w:val="26"/>
                <w:lang w:eastAsia="ko-KR" w:bidi="lo-LA"/>
              </w:rPr>
              <w:t>STT</w:t>
            </w:r>
          </w:p>
        </w:tc>
        <w:tc>
          <w:tcPr>
            <w:tcW w:w="1593" w:type="dxa"/>
            <w:vMerge w:val="restart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b/>
                <w:sz w:val="26"/>
                <w:szCs w:val="26"/>
                <w:lang w:eastAsia="ko-KR" w:bidi="lo-LA"/>
              </w:rPr>
              <w:t>Khu vực quan trắc</w:t>
            </w:r>
          </w:p>
        </w:tc>
        <w:tc>
          <w:tcPr>
            <w:tcW w:w="1528" w:type="dxa"/>
            <w:vMerge w:val="restart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b/>
                <w:sz w:val="26"/>
                <w:szCs w:val="26"/>
                <w:lang w:eastAsia="ko-KR" w:bidi="lo-LA"/>
              </w:rPr>
              <w:t>Vị trí</w:t>
            </w:r>
          </w:p>
        </w:tc>
        <w:tc>
          <w:tcPr>
            <w:tcW w:w="4698" w:type="dxa"/>
            <w:vMerge w:val="restart"/>
            <w:shd w:val="clear" w:color="auto" w:fill="auto"/>
            <w:noWrap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b/>
                <w:sz w:val="26"/>
                <w:szCs w:val="26"/>
                <w:lang w:eastAsia="ko-KR" w:bidi="lo-LA"/>
              </w:rPr>
              <w:t>Mô tả vị trí</w:t>
            </w:r>
          </w:p>
        </w:tc>
        <w:tc>
          <w:tcPr>
            <w:tcW w:w="2481" w:type="dxa"/>
            <w:vMerge w:val="restart"/>
            <w:shd w:val="clear" w:color="auto" w:fill="auto"/>
            <w:noWrap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b/>
                <w:sz w:val="26"/>
                <w:szCs w:val="26"/>
                <w:lang w:eastAsia="ko-KR" w:bidi="lo-LA"/>
              </w:rPr>
              <w:t>Mục tiêu quan trắc</w:t>
            </w:r>
          </w:p>
        </w:tc>
        <w:tc>
          <w:tcPr>
            <w:tcW w:w="3047" w:type="dxa"/>
            <w:gridSpan w:val="2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b/>
                <w:sz w:val="26"/>
                <w:szCs w:val="26"/>
                <w:lang w:eastAsia="ko-KR" w:bidi="lo-LA"/>
              </w:rPr>
              <w:t>Tọa độ (VN2000)</w:t>
            </w:r>
          </w:p>
        </w:tc>
        <w:tc>
          <w:tcPr>
            <w:tcW w:w="1257" w:type="dxa"/>
            <w:vMerge w:val="restart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b/>
                <w:sz w:val="26"/>
                <w:szCs w:val="26"/>
                <w:lang w:eastAsia="ko-KR" w:bidi="lo-LA"/>
              </w:rPr>
              <w:t>Ghi chú</w:t>
            </w:r>
          </w:p>
        </w:tc>
      </w:tr>
      <w:tr w:rsidR="009772E7" w:rsidRPr="007018FF" w:rsidTr="007018FF">
        <w:trPr>
          <w:trHeight w:val="352"/>
          <w:tblHeader/>
        </w:trPr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</w:p>
        </w:tc>
        <w:tc>
          <w:tcPr>
            <w:tcW w:w="469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</w:p>
        </w:tc>
        <w:tc>
          <w:tcPr>
            <w:tcW w:w="248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b/>
                <w:sz w:val="26"/>
                <w:szCs w:val="26"/>
                <w:lang w:eastAsia="ko-KR" w:bidi="lo-LA"/>
              </w:rPr>
              <w:t>X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b/>
                <w:sz w:val="26"/>
                <w:szCs w:val="26"/>
                <w:lang w:eastAsia="ko-KR" w:bidi="lo-LA"/>
              </w:rPr>
              <w:t>Y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b/>
                <w:sz w:val="26"/>
                <w:szCs w:val="26"/>
                <w:lang w:eastAsia="ko-KR" w:bidi="lo-LA"/>
              </w:rPr>
            </w:pPr>
          </w:p>
        </w:tc>
      </w:tr>
      <w:tr w:rsidR="009772E7" w:rsidRPr="007018FF" w:rsidTr="007018FF">
        <w:trPr>
          <w:trHeight w:val="311"/>
        </w:trPr>
        <w:tc>
          <w:tcPr>
            <w:tcW w:w="794" w:type="dxa"/>
            <w:shd w:val="clear" w:color="auto" w:fill="auto"/>
            <w:noWrap/>
            <w:vAlign w:val="center"/>
          </w:tcPr>
          <w:p w:rsidR="009772E7" w:rsidRPr="007018FF" w:rsidRDefault="009772E7" w:rsidP="009772E7">
            <w:pPr>
              <w:numPr>
                <w:ilvl w:val="0"/>
                <w:numId w:val="1"/>
              </w:numPr>
              <w:spacing w:before="40" w:after="40"/>
              <w:ind w:left="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1</w:t>
            </w:r>
          </w:p>
        </w:tc>
        <w:tc>
          <w:tcPr>
            <w:tcW w:w="1593" w:type="dxa"/>
            <w:vMerge w:val="restart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 xml:space="preserve">Tây sân bay </w:t>
            </w:r>
          </w:p>
        </w:tc>
        <w:tc>
          <w:tcPr>
            <w:tcW w:w="1528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ĐN10a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Suối dẫn nước phía Tây sân bay ra sông Đồng Nai - vị trí sau hàng rào sân bay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Quan trắc tác động và quan trắc tồn lưu</w:t>
            </w:r>
          </w:p>
        </w:tc>
        <w:tc>
          <w:tcPr>
            <w:tcW w:w="1553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1213396</w:t>
            </w:r>
          </w:p>
        </w:tc>
        <w:tc>
          <w:tcPr>
            <w:tcW w:w="1494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0396200</w:t>
            </w:r>
          </w:p>
        </w:tc>
        <w:tc>
          <w:tcPr>
            <w:tcW w:w="1257" w:type="dxa"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</w:p>
        </w:tc>
      </w:tr>
      <w:tr w:rsidR="009772E7" w:rsidRPr="007018FF" w:rsidTr="007018FF">
        <w:trPr>
          <w:trHeight w:val="311"/>
        </w:trPr>
        <w:tc>
          <w:tcPr>
            <w:tcW w:w="794" w:type="dxa"/>
            <w:shd w:val="clear" w:color="auto" w:fill="auto"/>
            <w:noWrap/>
            <w:vAlign w:val="center"/>
          </w:tcPr>
          <w:p w:rsidR="009772E7" w:rsidRPr="007018FF" w:rsidRDefault="009772E7" w:rsidP="009772E7">
            <w:pPr>
              <w:numPr>
                <w:ilvl w:val="0"/>
                <w:numId w:val="1"/>
              </w:numPr>
              <w:spacing w:before="40" w:after="40"/>
              <w:ind w:left="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2</w:t>
            </w:r>
          </w:p>
        </w:tc>
        <w:tc>
          <w:tcPr>
            <w:tcW w:w="1593" w:type="dxa"/>
            <w:vMerge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</w:p>
        </w:tc>
        <w:tc>
          <w:tcPr>
            <w:tcW w:w="1528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ĐN10b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Suối dẫn nước phía Tây sân bay ra sông Đồng Nai - vị trí sát đường Huỳnh Văn Nghệ</w:t>
            </w:r>
            <w:bookmarkStart w:id="0" w:name="_GoBack"/>
            <w:bookmarkEnd w:id="0"/>
          </w:p>
        </w:tc>
        <w:tc>
          <w:tcPr>
            <w:tcW w:w="2481" w:type="dxa"/>
            <w:shd w:val="clear" w:color="auto" w:fill="auto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Quan trắc tác động và quan trắc tồn lưu</w:t>
            </w:r>
          </w:p>
        </w:tc>
        <w:tc>
          <w:tcPr>
            <w:tcW w:w="1553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1213363</w:t>
            </w:r>
          </w:p>
        </w:tc>
        <w:tc>
          <w:tcPr>
            <w:tcW w:w="1494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0395964</w:t>
            </w:r>
          </w:p>
        </w:tc>
        <w:tc>
          <w:tcPr>
            <w:tcW w:w="1257" w:type="dxa"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</w:p>
        </w:tc>
      </w:tr>
      <w:tr w:rsidR="009772E7" w:rsidRPr="007018FF" w:rsidTr="007018FF">
        <w:trPr>
          <w:trHeight w:val="325"/>
        </w:trPr>
        <w:tc>
          <w:tcPr>
            <w:tcW w:w="794" w:type="dxa"/>
            <w:shd w:val="clear" w:color="auto" w:fill="auto"/>
            <w:noWrap/>
            <w:vAlign w:val="center"/>
          </w:tcPr>
          <w:p w:rsidR="009772E7" w:rsidRPr="007018FF" w:rsidRDefault="009772E7" w:rsidP="009772E7">
            <w:pPr>
              <w:numPr>
                <w:ilvl w:val="0"/>
                <w:numId w:val="1"/>
              </w:numPr>
              <w:spacing w:before="40" w:after="40"/>
              <w:ind w:left="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3</w:t>
            </w:r>
          </w:p>
        </w:tc>
        <w:tc>
          <w:tcPr>
            <w:tcW w:w="1593" w:type="dxa"/>
            <w:vMerge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</w:p>
        </w:tc>
        <w:tc>
          <w:tcPr>
            <w:tcW w:w="1528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ĐN10c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Trước hợp lưu suối dẫn nước phía Tây sân bay - sông Đồng Nai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Quan trắc tồn lưu</w:t>
            </w:r>
          </w:p>
        </w:tc>
        <w:tc>
          <w:tcPr>
            <w:tcW w:w="1553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1213529</w:t>
            </w:r>
          </w:p>
        </w:tc>
        <w:tc>
          <w:tcPr>
            <w:tcW w:w="1494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0395784</w:t>
            </w:r>
          </w:p>
        </w:tc>
        <w:tc>
          <w:tcPr>
            <w:tcW w:w="1257" w:type="dxa"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</w:p>
        </w:tc>
      </w:tr>
      <w:tr w:rsidR="009772E7" w:rsidRPr="007018FF" w:rsidTr="007018FF">
        <w:trPr>
          <w:trHeight w:val="343"/>
        </w:trPr>
        <w:tc>
          <w:tcPr>
            <w:tcW w:w="794" w:type="dxa"/>
            <w:shd w:val="clear" w:color="auto" w:fill="auto"/>
            <w:noWrap/>
            <w:vAlign w:val="center"/>
          </w:tcPr>
          <w:p w:rsidR="009772E7" w:rsidRPr="007018FF" w:rsidRDefault="009772E7" w:rsidP="009772E7">
            <w:pPr>
              <w:numPr>
                <w:ilvl w:val="0"/>
                <w:numId w:val="1"/>
              </w:numPr>
              <w:spacing w:before="40" w:after="40"/>
              <w:ind w:left="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4</w:t>
            </w:r>
          </w:p>
        </w:tc>
        <w:tc>
          <w:tcPr>
            <w:tcW w:w="1593" w:type="dxa"/>
            <w:vMerge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</w:p>
        </w:tc>
        <w:tc>
          <w:tcPr>
            <w:tcW w:w="1528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ĐN10e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Phía Đông - Nam vực 3,6 ha, gần tường rào sân bay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Quan trắc tồn lưu</w:t>
            </w:r>
          </w:p>
        </w:tc>
        <w:tc>
          <w:tcPr>
            <w:tcW w:w="1553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1213342</w:t>
            </w:r>
          </w:p>
        </w:tc>
        <w:tc>
          <w:tcPr>
            <w:tcW w:w="1494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0396255</w:t>
            </w:r>
          </w:p>
        </w:tc>
        <w:tc>
          <w:tcPr>
            <w:tcW w:w="1257" w:type="dxa"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</w:p>
        </w:tc>
      </w:tr>
      <w:tr w:rsidR="009772E7" w:rsidRPr="007018FF" w:rsidTr="007018FF">
        <w:trPr>
          <w:trHeight w:val="631"/>
        </w:trPr>
        <w:tc>
          <w:tcPr>
            <w:tcW w:w="794" w:type="dxa"/>
            <w:shd w:val="clear" w:color="auto" w:fill="auto"/>
            <w:noWrap/>
            <w:vAlign w:val="center"/>
          </w:tcPr>
          <w:p w:rsidR="009772E7" w:rsidRPr="007018FF" w:rsidRDefault="009772E7" w:rsidP="009772E7">
            <w:pPr>
              <w:numPr>
                <w:ilvl w:val="0"/>
                <w:numId w:val="1"/>
              </w:numPr>
              <w:spacing w:before="40" w:after="40"/>
              <w:ind w:left="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5</w:t>
            </w:r>
          </w:p>
        </w:tc>
        <w:tc>
          <w:tcPr>
            <w:tcW w:w="1593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 xml:space="preserve">Tây - Bắc sân bay </w:t>
            </w:r>
          </w:p>
        </w:tc>
        <w:tc>
          <w:tcPr>
            <w:tcW w:w="1528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ĐN11a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Suối dẫn nước phía Tây - Bắc sân bay qua cầu Rạch Gốc ra sông Đồng Nai - (đoạn từ tường rào đến cầu Rạch Gốc).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Quan trắc tác động và quan trắc tồn lưu</w:t>
            </w:r>
          </w:p>
        </w:tc>
        <w:tc>
          <w:tcPr>
            <w:tcW w:w="1553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1214063</w:t>
            </w:r>
          </w:p>
        </w:tc>
        <w:tc>
          <w:tcPr>
            <w:tcW w:w="1494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0396115</w:t>
            </w:r>
          </w:p>
        </w:tc>
        <w:tc>
          <w:tcPr>
            <w:tcW w:w="1257" w:type="dxa"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</w:p>
        </w:tc>
      </w:tr>
      <w:tr w:rsidR="009772E7" w:rsidRPr="007018FF" w:rsidTr="007018FF">
        <w:trPr>
          <w:trHeight w:val="389"/>
        </w:trPr>
        <w:tc>
          <w:tcPr>
            <w:tcW w:w="794" w:type="dxa"/>
            <w:shd w:val="clear" w:color="auto" w:fill="auto"/>
            <w:noWrap/>
            <w:vAlign w:val="center"/>
          </w:tcPr>
          <w:p w:rsidR="009772E7" w:rsidRPr="007018FF" w:rsidRDefault="009772E7" w:rsidP="009772E7">
            <w:pPr>
              <w:numPr>
                <w:ilvl w:val="0"/>
                <w:numId w:val="1"/>
              </w:numPr>
              <w:spacing w:before="40" w:after="40"/>
              <w:ind w:left="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6</w:t>
            </w:r>
          </w:p>
        </w:tc>
        <w:tc>
          <w:tcPr>
            <w:tcW w:w="1593" w:type="dxa"/>
            <w:vMerge w:val="restart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Tây - Nam sân bay</w:t>
            </w:r>
          </w:p>
        </w:tc>
        <w:tc>
          <w:tcPr>
            <w:tcW w:w="1528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ĐN15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Cạnh đường Trần Quốc Toản - sát hàng rào sân bay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Quan trắc tồn lưu</w:t>
            </w:r>
          </w:p>
        </w:tc>
        <w:tc>
          <w:tcPr>
            <w:tcW w:w="1553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1213166</w:t>
            </w:r>
          </w:p>
        </w:tc>
        <w:tc>
          <w:tcPr>
            <w:tcW w:w="1494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0396548</w:t>
            </w:r>
          </w:p>
        </w:tc>
        <w:tc>
          <w:tcPr>
            <w:tcW w:w="1257" w:type="dxa"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</w:p>
        </w:tc>
      </w:tr>
      <w:tr w:rsidR="009772E7" w:rsidRPr="007018FF" w:rsidTr="007018FF">
        <w:trPr>
          <w:trHeight w:val="389"/>
        </w:trPr>
        <w:tc>
          <w:tcPr>
            <w:tcW w:w="794" w:type="dxa"/>
            <w:shd w:val="clear" w:color="auto" w:fill="auto"/>
            <w:noWrap/>
            <w:vAlign w:val="center"/>
          </w:tcPr>
          <w:p w:rsidR="009772E7" w:rsidRPr="007018FF" w:rsidRDefault="009772E7" w:rsidP="009772E7">
            <w:pPr>
              <w:numPr>
                <w:ilvl w:val="0"/>
                <w:numId w:val="1"/>
              </w:numPr>
              <w:spacing w:before="40" w:after="40"/>
              <w:ind w:left="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7</w:t>
            </w:r>
          </w:p>
        </w:tc>
        <w:tc>
          <w:tcPr>
            <w:tcW w:w="1593" w:type="dxa"/>
            <w:vMerge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</w:p>
        </w:tc>
        <w:tc>
          <w:tcPr>
            <w:tcW w:w="1528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ĐN17-BS1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9772E7" w:rsidRPr="007018FF" w:rsidRDefault="009772E7" w:rsidP="005726B3">
            <w:pPr>
              <w:spacing w:before="40" w:after="40"/>
              <w:jc w:val="both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Khu vực gần suối dẫn nước phía Tây - Nam sân bay ra đường Nguyễn Du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Quan trắc tác động và quan trắc tồn lưu</w:t>
            </w:r>
          </w:p>
        </w:tc>
        <w:tc>
          <w:tcPr>
            <w:tcW w:w="1553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1212676</w:t>
            </w:r>
          </w:p>
        </w:tc>
        <w:tc>
          <w:tcPr>
            <w:tcW w:w="1494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  <w:r w:rsidRPr="007018FF">
              <w:rPr>
                <w:rFonts w:eastAsia="Batang"/>
                <w:sz w:val="26"/>
                <w:szCs w:val="26"/>
                <w:lang w:eastAsia="ko-KR" w:bidi="lo-LA"/>
              </w:rPr>
              <w:t>0396895</w:t>
            </w:r>
          </w:p>
        </w:tc>
        <w:tc>
          <w:tcPr>
            <w:tcW w:w="1257" w:type="dxa"/>
            <w:vAlign w:val="center"/>
          </w:tcPr>
          <w:p w:rsidR="009772E7" w:rsidRPr="007018FF" w:rsidRDefault="009772E7" w:rsidP="005726B3">
            <w:pPr>
              <w:spacing w:before="40" w:after="40"/>
              <w:jc w:val="center"/>
              <w:rPr>
                <w:rFonts w:eastAsia="Batang"/>
                <w:sz w:val="26"/>
                <w:szCs w:val="26"/>
                <w:lang w:eastAsia="ko-KR" w:bidi="lo-LA"/>
              </w:rPr>
            </w:pPr>
          </w:p>
        </w:tc>
      </w:tr>
    </w:tbl>
    <w:p w:rsidR="009772E7" w:rsidRDefault="009772E7" w:rsidP="009772E7"/>
    <w:sectPr w:rsidR="009772E7" w:rsidSect="00B44E46">
      <w:footerReference w:type="default" r:id="rId8"/>
      <w:pgSz w:w="16840" w:h="11907" w:orient="landscape" w:code="9"/>
      <w:pgMar w:top="1077" w:right="567" w:bottom="567" w:left="85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00" w:rsidRDefault="00061C00">
      <w:r>
        <w:separator/>
      </w:r>
    </w:p>
  </w:endnote>
  <w:endnote w:type="continuationSeparator" w:id="0">
    <w:p w:rsidR="00061C00" w:rsidRDefault="0006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499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4E46" w:rsidRDefault="009772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00" w:rsidRDefault="00061C00">
      <w:r>
        <w:separator/>
      </w:r>
    </w:p>
  </w:footnote>
  <w:footnote w:type="continuationSeparator" w:id="0">
    <w:p w:rsidR="00061C00" w:rsidRDefault="00061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A2D46"/>
    <w:multiLevelType w:val="hybridMultilevel"/>
    <w:tmpl w:val="8610B5CE"/>
    <w:lvl w:ilvl="0" w:tplc="E3BE9E12">
      <w:start w:val="1"/>
      <w:numFmt w:val="decimal"/>
      <w:lvlText w:val="%1"/>
      <w:lvlJc w:val="center"/>
      <w:pPr>
        <w:tabs>
          <w:tab w:val="num" w:pos="2525"/>
        </w:tabs>
        <w:ind w:left="2525" w:hanging="230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E7"/>
    <w:rsid w:val="00061C00"/>
    <w:rsid w:val="001F2ABB"/>
    <w:rsid w:val="003849A1"/>
    <w:rsid w:val="007018FF"/>
    <w:rsid w:val="0079296E"/>
    <w:rsid w:val="009772E7"/>
    <w:rsid w:val="00A176CC"/>
    <w:rsid w:val="00A74721"/>
    <w:rsid w:val="00B16841"/>
    <w:rsid w:val="00C32A4A"/>
    <w:rsid w:val="00D6308B"/>
    <w:rsid w:val="00E83060"/>
    <w:rsid w:val="00E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7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2E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7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2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9419F-11C7-4809-B5F0-81B78D72A21A}"/>
</file>

<file path=customXml/itemProps2.xml><?xml version="1.0" encoding="utf-8"?>
<ds:datastoreItem xmlns:ds="http://schemas.openxmlformats.org/officeDocument/2006/customXml" ds:itemID="{B8C17059-B91F-4326-82F8-1F55F63615AA}"/>
</file>

<file path=customXml/itemProps3.xml><?xml version="1.0" encoding="utf-8"?>
<ds:datastoreItem xmlns:ds="http://schemas.openxmlformats.org/officeDocument/2006/customXml" ds:itemID="{081E3670-F0F3-4488-B91D-F9C9CFAED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3</cp:revision>
  <dcterms:created xsi:type="dcterms:W3CDTF">2022-03-30T04:14:00Z</dcterms:created>
  <dcterms:modified xsi:type="dcterms:W3CDTF">2022-04-05T08:17:00Z</dcterms:modified>
</cp:coreProperties>
</file>