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635B33" w:rsidRPr="00635B33" w14:paraId="5B3C4D14" w14:textId="77777777" w:rsidTr="00635B33">
        <w:trPr>
          <w:trHeight w:val="1021"/>
        </w:trPr>
        <w:tc>
          <w:tcPr>
            <w:tcW w:w="1544" w:type="pct"/>
            <w:hideMark/>
          </w:tcPr>
          <w:p w14:paraId="6FA65102" w14:textId="77777777" w:rsidR="00635B33" w:rsidRPr="00635B33" w:rsidRDefault="00635B33" w:rsidP="00635B33">
            <w:pPr>
              <w:autoSpaceDN w:val="0"/>
              <w:spacing w:after="0" w:line="240" w:lineRule="auto"/>
              <w:jc w:val="center"/>
              <w:rPr>
                <w:rFonts w:ascii="Times New Roman" w:eastAsia="PMingLiU" w:hAnsi="Times New Roman"/>
                <w:b/>
                <w:sz w:val="26"/>
                <w:szCs w:val="26"/>
                <w:lang w:val="vi-VN" w:eastAsia="vi-VN" w:bidi="en-US"/>
              </w:rPr>
            </w:pPr>
            <w:r w:rsidRPr="00635B33">
              <w:rPr>
                <w:rFonts w:ascii="Times New Roman" w:eastAsia="PMingLiU" w:hAnsi="Times New Roman"/>
                <w:b/>
                <w:sz w:val="26"/>
                <w:szCs w:val="26"/>
                <w:lang w:val="vi-VN" w:eastAsia="vi-VN" w:bidi="en-US"/>
              </w:rPr>
              <w:t>ỦY BAN NHÂN DÂN</w:t>
            </w:r>
          </w:p>
          <w:p w14:paraId="5A7EB73B" w14:textId="77777777" w:rsidR="00635B33" w:rsidRPr="00635B33" w:rsidRDefault="00635B33" w:rsidP="00635B33">
            <w:pPr>
              <w:autoSpaceDN w:val="0"/>
              <w:spacing w:after="0" w:line="240" w:lineRule="auto"/>
              <w:jc w:val="center"/>
              <w:rPr>
                <w:rFonts w:ascii="Times New Roman" w:eastAsia="PMingLiU" w:hAnsi="Times New Roman"/>
                <w:b/>
                <w:sz w:val="26"/>
                <w:szCs w:val="26"/>
                <w:lang w:val="vi-VN" w:eastAsia="vi-VN" w:bidi="en-US"/>
              </w:rPr>
            </w:pPr>
            <w:r w:rsidRPr="00635B33">
              <w:rPr>
                <w:rFonts w:ascii="Times New Roman" w:eastAsia="Times New Roman" w:hAnsi="Times New Roman"/>
                <w:noProof/>
                <w:sz w:val="28"/>
                <w:szCs w:val="28"/>
              </w:rPr>
              <mc:AlternateContent>
                <mc:Choice Requires="wps">
                  <w:drawing>
                    <wp:anchor distT="4294967218" distB="4294967218" distL="114300" distR="114300" simplePos="0" relativeHeight="251668992" behindDoc="0" locked="0" layoutInCell="1" allowOverlap="1" wp14:anchorId="6D0DBFB5" wp14:editId="43806655">
                      <wp:simplePos x="0" y="0"/>
                      <wp:positionH relativeFrom="column">
                        <wp:posOffset>581660</wp:posOffset>
                      </wp:positionH>
                      <wp:positionV relativeFrom="paragraph">
                        <wp:posOffset>220980</wp:posOffset>
                      </wp:positionV>
                      <wp:extent cx="640080" cy="0"/>
                      <wp:effectExtent l="0" t="0" r="266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8992;visibility:visible;mso-wrap-style:square;mso-width-percent:0;mso-height-percent:0;mso-wrap-distance-left:9pt;mso-wrap-distance-top:-.00217mm;mso-wrap-distance-right:9pt;mso-wrap-distance-bottom:-.0021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PlcnksgBAAB2AwAADgAAAAAAAAAA&#10;AAAAAAAuAgAAZHJzL2Uyb0RvYy54bWxQSwECLQAUAAYACAAAACEAvxe/q9wAAAAIAQAADwAAAAAA&#10;AAAAAAAAAAAiBAAAZHJzL2Rvd25yZXYueG1sUEsFBgAAAAAEAAQA8wAAACsFAAAAAA==&#10;"/>
                  </w:pict>
                </mc:Fallback>
              </mc:AlternateContent>
            </w:r>
            <w:r w:rsidRPr="00635B33">
              <w:rPr>
                <w:rFonts w:ascii="Times New Roman" w:eastAsia="PMingLiU" w:hAnsi="Times New Roman"/>
                <w:b/>
                <w:sz w:val="26"/>
                <w:szCs w:val="26"/>
                <w:lang w:val="vi-VN" w:eastAsia="vi-VN" w:bidi="en-US"/>
              </w:rPr>
              <w:t>TỈNH ĐỒNG NAI</w:t>
            </w:r>
          </w:p>
        </w:tc>
        <w:tc>
          <w:tcPr>
            <w:tcW w:w="515" w:type="pct"/>
          </w:tcPr>
          <w:p w14:paraId="4A4835DD" w14:textId="77777777" w:rsidR="00635B33" w:rsidRPr="00635B33" w:rsidRDefault="00635B33" w:rsidP="00635B33">
            <w:pPr>
              <w:autoSpaceDN w:val="0"/>
              <w:spacing w:after="0" w:line="240" w:lineRule="auto"/>
              <w:jc w:val="center"/>
              <w:rPr>
                <w:rFonts w:ascii="Times New Roman" w:eastAsia="PMingLiU" w:hAnsi="Times New Roman"/>
                <w:b/>
                <w:sz w:val="26"/>
                <w:szCs w:val="26"/>
                <w:lang w:val="vi-VN" w:eastAsia="vi-VN" w:bidi="en-US"/>
              </w:rPr>
            </w:pPr>
          </w:p>
          <w:p w14:paraId="4F473A8C" w14:textId="77777777" w:rsidR="00635B33" w:rsidRPr="00635B33" w:rsidRDefault="00635B33" w:rsidP="00635B33">
            <w:pPr>
              <w:autoSpaceDN w:val="0"/>
              <w:spacing w:after="0" w:line="240" w:lineRule="auto"/>
              <w:jc w:val="center"/>
              <w:rPr>
                <w:rFonts w:ascii="Times New Roman" w:eastAsia="PMingLiU" w:hAnsi="Times New Roman"/>
                <w:sz w:val="28"/>
                <w:szCs w:val="28"/>
                <w:lang w:val="vi-VN" w:eastAsia="vi-VN" w:bidi="en-US"/>
              </w:rPr>
            </w:pPr>
          </w:p>
        </w:tc>
        <w:tc>
          <w:tcPr>
            <w:tcW w:w="2941" w:type="pct"/>
            <w:hideMark/>
          </w:tcPr>
          <w:p w14:paraId="7A9DEFD6" w14:textId="77777777" w:rsidR="00635B33" w:rsidRPr="00635B33" w:rsidRDefault="00635B33" w:rsidP="00635B33">
            <w:pPr>
              <w:autoSpaceDN w:val="0"/>
              <w:spacing w:after="0" w:line="240" w:lineRule="auto"/>
              <w:jc w:val="center"/>
              <w:rPr>
                <w:rFonts w:ascii="Times New Roman" w:eastAsia="PMingLiU" w:hAnsi="Times New Roman"/>
                <w:b/>
                <w:sz w:val="26"/>
                <w:szCs w:val="26"/>
                <w:lang w:val="vi-VN" w:eastAsia="vi-VN" w:bidi="en-US"/>
              </w:rPr>
            </w:pPr>
            <w:r w:rsidRPr="00635B33">
              <w:rPr>
                <w:rFonts w:ascii="Times New Roman" w:eastAsia="PMingLiU" w:hAnsi="Times New Roman"/>
                <w:b/>
                <w:sz w:val="26"/>
                <w:szCs w:val="26"/>
                <w:lang w:val="vi-VN" w:eastAsia="vi-VN" w:bidi="en-US"/>
              </w:rPr>
              <w:t>CỘNG HÒA XÃ HỘI CHỦ NGHĨA VIỆT NAM</w:t>
            </w:r>
          </w:p>
          <w:p w14:paraId="1806E2ED" w14:textId="77777777" w:rsidR="00635B33" w:rsidRPr="00635B33" w:rsidRDefault="00635B33" w:rsidP="00635B33">
            <w:pPr>
              <w:autoSpaceDN w:val="0"/>
              <w:spacing w:after="0" w:line="240" w:lineRule="auto"/>
              <w:jc w:val="center"/>
              <w:rPr>
                <w:rFonts w:ascii="Times New Roman" w:eastAsia="PMingLiU" w:hAnsi="Times New Roman"/>
                <w:sz w:val="28"/>
                <w:szCs w:val="28"/>
                <w:lang w:val="vi-VN" w:eastAsia="vi-VN" w:bidi="en-US"/>
              </w:rPr>
            </w:pPr>
            <w:r w:rsidRPr="00635B33">
              <w:rPr>
                <w:rFonts w:ascii="Times New Roman" w:eastAsia="Times New Roman" w:hAnsi="Times New Roman"/>
                <w:noProof/>
                <w:sz w:val="28"/>
                <w:szCs w:val="28"/>
              </w:rPr>
              <mc:AlternateContent>
                <mc:Choice Requires="wps">
                  <w:drawing>
                    <wp:anchor distT="4294967219" distB="4294967219" distL="114300" distR="114300" simplePos="0" relativeHeight="251670016" behindDoc="0" locked="0" layoutInCell="1" allowOverlap="1" wp14:anchorId="2FE2B428" wp14:editId="27261DE0">
                      <wp:simplePos x="0" y="0"/>
                      <wp:positionH relativeFrom="column">
                        <wp:posOffset>696595</wp:posOffset>
                      </wp:positionH>
                      <wp:positionV relativeFrom="paragraph">
                        <wp:posOffset>236220</wp:posOffset>
                      </wp:positionV>
                      <wp:extent cx="2143125" cy="0"/>
                      <wp:effectExtent l="0" t="0" r="952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70016;visibility:visible;mso-wrap-style:square;mso-width-percent:0;mso-height-percent:0;mso-wrap-distance-left:9pt;mso-wrap-distance-top:-.00214mm;mso-wrap-distance-right:9pt;mso-wrap-distance-bottom:-.0021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">
                      <v:stroke joinstyle="miter"/>
                      <o:lock v:ext="edit" shapetype="f"/>
                    </v:line>
                  </w:pict>
                </mc:Fallback>
              </mc:AlternateContent>
            </w:r>
            <w:r w:rsidRPr="00635B33">
              <w:rPr>
                <w:rFonts w:ascii="Times New Roman" w:eastAsia="PMingLiU" w:hAnsi="Times New Roman"/>
                <w:b/>
                <w:sz w:val="28"/>
                <w:szCs w:val="28"/>
                <w:lang w:val="vi-VN" w:eastAsia="vi-VN" w:bidi="en-US"/>
              </w:rPr>
              <w:t>Độc lập - Tự do - Hạnh phúc</w:t>
            </w:r>
          </w:p>
        </w:tc>
      </w:tr>
      <w:tr w:rsidR="00635B33" w:rsidRPr="00635B33" w14:paraId="17929293" w14:textId="77777777" w:rsidTr="00635B33">
        <w:trPr>
          <w:trHeight w:val="20"/>
        </w:trPr>
        <w:tc>
          <w:tcPr>
            <w:tcW w:w="1544" w:type="pct"/>
            <w:hideMark/>
          </w:tcPr>
          <w:p w14:paraId="3365CDD6" w14:textId="71101F14" w:rsidR="00635B33" w:rsidRPr="00635B33" w:rsidRDefault="00635B33" w:rsidP="00635B33">
            <w:pPr>
              <w:autoSpaceDN w:val="0"/>
              <w:spacing w:after="0" w:line="240" w:lineRule="auto"/>
              <w:jc w:val="center"/>
              <w:rPr>
                <w:rFonts w:ascii="Times New Roman" w:eastAsia="PMingLiU" w:hAnsi="Times New Roman"/>
                <w:b/>
                <w:sz w:val="26"/>
                <w:szCs w:val="26"/>
                <w:lang w:val="vi-VN" w:eastAsia="vi-VN" w:bidi="en-US"/>
              </w:rPr>
            </w:pPr>
            <w:r w:rsidRPr="00635B33">
              <w:rPr>
                <w:rFonts w:ascii="Times New Roman" w:eastAsia="PMingLiU" w:hAnsi="Times New Roman"/>
                <w:sz w:val="26"/>
                <w:szCs w:val="26"/>
                <w:lang w:val="vi-VN" w:eastAsia="vi-VN" w:bidi="en-US"/>
              </w:rPr>
              <w:t xml:space="preserve">Số: </w:t>
            </w:r>
            <w:r>
              <w:rPr>
                <w:rFonts w:ascii="Times New Roman" w:eastAsia="PMingLiU" w:hAnsi="Times New Roman"/>
                <w:sz w:val="26"/>
                <w:szCs w:val="26"/>
                <w:lang w:eastAsia="vi-VN" w:bidi="en-US"/>
              </w:rPr>
              <w:t>93</w:t>
            </w:r>
            <w:r w:rsidRPr="00635B33">
              <w:rPr>
                <w:rFonts w:ascii="Times New Roman" w:eastAsia="PMingLiU" w:hAnsi="Times New Roman"/>
                <w:sz w:val="26"/>
                <w:szCs w:val="26"/>
                <w:lang w:val="vi-VN" w:eastAsia="vi-VN" w:bidi="en-US"/>
              </w:rPr>
              <w:t>/2025/QĐ-UBND</w:t>
            </w:r>
          </w:p>
        </w:tc>
        <w:tc>
          <w:tcPr>
            <w:tcW w:w="515" w:type="pct"/>
          </w:tcPr>
          <w:p w14:paraId="63964EDA" w14:textId="77777777" w:rsidR="00635B33" w:rsidRPr="00635B33" w:rsidRDefault="00635B33" w:rsidP="00635B33">
            <w:pPr>
              <w:autoSpaceDN w:val="0"/>
              <w:spacing w:after="0" w:line="240" w:lineRule="auto"/>
              <w:jc w:val="center"/>
              <w:rPr>
                <w:rFonts w:ascii="Times New Roman" w:eastAsia="PMingLiU" w:hAnsi="Times New Roman"/>
                <w:b/>
                <w:sz w:val="26"/>
                <w:szCs w:val="26"/>
                <w:lang w:val="vi-VN" w:eastAsia="vi-VN" w:bidi="en-US"/>
              </w:rPr>
            </w:pPr>
          </w:p>
        </w:tc>
        <w:tc>
          <w:tcPr>
            <w:tcW w:w="2941" w:type="pct"/>
            <w:hideMark/>
          </w:tcPr>
          <w:p w14:paraId="185BDF4F" w14:textId="77777777" w:rsidR="00635B33" w:rsidRPr="00635B33" w:rsidRDefault="00635B33" w:rsidP="00635B33">
            <w:pPr>
              <w:autoSpaceDN w:val="0"/>
              <w:spacing w:after="0" w:line="240" w:lineRule="auto"/>
              <w:jc w:val="center"/>
              <w:rPr>
                <w:rFonts w:ascii="Times New Roman" w:eastAsia="PMingLiU" w:hAnsi="Times New Roman"/>
                <w:b/>
                <w:sz w:val="26"/>
                <w:szCs w:val="26"/>
                <w:lang w:val="vi-VN" w:eastAsia="vi-VN" w:bidi="en-US"/>
              </w:rPr>
            </w:pPr>
            <w:r w:rsidRPr="00635B33">
              <w:rPr>
                <w:rFonts w:ascii="Times New Roman" w:eastAsia="PMingLiU" w:hAnsi="Times New Roman"/>
                <w:i/>
                <w:sz w:val="28"/>
                <w:szCs w:val="28"/>
                <w:lang w:val="vi-VN" w:eastAsia="vi-VN" w:bidi="en-US"/>
              </w:rPr>
              <w:t xml:space="preserve">Đồng Nai, ngày </w:t>
            </w:r>
            <w:r w:rsidRPr="00635B33">
              <w:rPr>
                <w:rFonts w:ascii="Times New Roman" w:eastAsia="PMingLiU" w:hAnsi="Times New Roman"/>
                <w:i/>
                <w:sz w:val="28"/>
                <w:szCs w:val="28"/>
                <w:lang w:eastAsia="vi-VN" w:bidi="en-US"/>
              </w:rPr>
              <w:t>31</w:t>
            </w:r>
            <w:r w:rsidRPr="00635B33">
              <w:rPr>
                <w:rFonts w:ascii="Times New Roman" w:eastAsia="PMingLiU" w:hAnsi="Times New Roman"/>
                <w:i/>
                <w:sz w:val="28"/>
                <w:szCs w:val="28"/>
                <w:lang w:val="vi-VN" w:eastAsia="vi-VN" w:bidi="en-US"/>
              </w:rPr>
              <w:t xml:space="preserve"> tháng 12 năm 2025</w:t>
            </w:r>
          </w:p>
        </w:tc>
      </w:tr>
    </w:tbl>
    <w:p w14:paraId="61ED3535" w14:textId="77777777" w:rsidR="00635B33" w:rsidRDefault="00635B33" w:rsidP="00635B33">
      <w:pPr>
        <w:spacing w:after="0" w:line="240" w:lineRule="auto"/>
        <w:jc w:val="center"/>
        <w:rPr>
          <w:rFonts w:ascii="Times New Roman" w:hAnsi="Times New Roman"/>
          <w:b/>
          <w:sz w:val="28"/>
          <w:szCs w:val="28"/>
        </w:rPr>
      </w:pPr>
    </w:p>
    <w:p w14:paraId="51728402" w14:textId="77777777" w:rsidR="00E332CD" w:rsidRPr="00635B33" w:rsidRDefault="008F092C" w:rsidP="00635B33">
      <w:pPr>
        <w:spacing w:after="0" w:line="240" w:lineRule="auto"/>
        <w:jc w:val="center"/>
        <w:rPr>
          <w:rFonts w:ascii="Times New Roman" w:hAnsi="Times New Roman"/>
          <w:b/>
          <w:sz w:val="28"/>
          <w:szCs w:val="28"/>
        </w:rPr>
      </w:pPr>
      <w:r w:rsidRPr="00635B33">
        <w:rPr>
          <w:rFonts w:ascii="Times New Roman" w:hAnsi="Times New Roman"/>
          <w:b/>
          <w:sz w:val="28"/>
          <w:szCs w:val="28"/>
        </w:rPr>
        <w:t>QUYẾT ĐỊNH</w:t>
      </w:r>
    </w:p>
    <w:p w14:paraId="7A5166BB" w14:textId="77777777" w:rsidR="00D27EEF" w:rsidRPr="00635B33" w:rsidRDefault="00616A1C" w:rsidP="00635B33">
      <w:pPr>
        <w:spacing w:after="0" w:line="240" w:lineRule="auto"/>
        <w:jc w:val="center"/>
        <w:rPr>
          <w:rFonts w:ascii="Times New Roman" w:hAnsi="Times New Roman"/>
          <w:b/>
          <w:bCs/>
          <w:sz w:val="28"/>
          <w:szCs w:val="28"/>
        </w:rPr>
      </w:pPr>
      <w:r w:rsidRPr="00635B33">
        <w:rPr>
          <w:rFonts w:ascii="Times New Roman" w:hAnsi="Times New Roman"/>
          <w:b/>
          <w:bCs/>
          <w:sz w:val="28"/>
          <w:szCs w:val="28"/>
        </w:rPr>
        <w:t xml:space="preserve">Ban hành </w:t>
      </w:r>
      <w:bookmarkStart w:id="0" w:name="_Hlk216686712"/>
      <w:r w:rsidR="00DC28C8" w:rsidRPr="00635B33">
        <w:rPr>
          <w:rFonts w:ascii="Times New Roman" w:hAnsi="Times New Roman"/>
          <w:b/>
          <w:bCs/>
          <w:sz w:val="28"/>
          <w:szCs w:val="28"/>
        </w:rPr>
        <w:t xml:space="preserve">Quy định phân cấp quản lý kinh phí </w:t>
      </w:r>
    </w:p>
    <w:p w14:paraId="7FBE85EF" w14:textId="77777777" w:rsidR="00D27EEF" w:rsidRPr="00635B33" w:rsidRDefault="00DC28C8" w:rsidP="00635B33">
      <w:pPr>
        <w:spacing w:after="0" w:line="240" w:lineRule="auto"/>
        <w:jc w:val="center"/>
        <w:rPr>
          <w:rFonts w:ascii="Times New Roman" w:hAnsi="Times New Roman"/>
          <w:b/>
          <w:bCs/>
          <w:sz w:val="28"/>
          <w:szCs w:val="28"/>
        </w:rPr>
      </w:pPr>
      <w:r w:rsidRPr="00635B33">
        <w:rPr>
          <w:rFonts w:ascii="Times New Roman" w:hAnsi="Times New Roman"/>
          <w:b/>
          <w:bCs/>
          <w:sz w:val="28"/>
          <w:szCs w:val="28"/>
        </w:rPr>
        <w:t xml:space="preserve">và thực hiện chi trả các chế độ, chính sách ưu đãi người có công, </w:t>
      </w:r>
    </w:p>
    <w:p w14:paraId="24CB0716" w14:textId="77777777" w:rsidR="00D27EEF" w:rsidRPr="00635B33" w:rsidRDefault="00DC28C8" w:rsidP="00635B33">
      <w:pPr>
        <w:spacing w:after="0" w:line="240" w:lineRule="auto"/>
        <w:jc w:val="center"/>
        <w:rPr>
          <w:rFonts w:ascii="Times New Roman" w:hAnsi="Times New Roman"/>
          <w:b/>
          <w:bCs/>
          <w:sz w:val="28"/>
          <w:szCs w:val="28"/>
        </w:rPr>
      </w:pPr>
      <w:r w:rsidRPr="00635B33">
        <w:rPr>
          <w:rFonts w:ascii="Times New Roman" w:hAnsi="Times New Roman"/>
          <w:b/>
          <w:bCs/>
          <w:sz w:val="28"/>
          <w:szCs w:val="28"/>
        </w:rPr>
        <w:t xml:space="preserve">thân nhân của người có công với cách mạng và người trực tiếp </w:t>
      </w:r>
    </w:p>
    <w:p w14:paraId="313F34DE" w14:textId="55E22FA3" w:rsidR="00DC28C8" w:rsidRPr="00635B33" w:rsidRDefault="00DC28C8" w:rsidP="00635B33">
      <w:pPr>
        <w:spacing w:after="0" w:line="240" w:lineRule="auto"/>
        <w:jc w:val="center"/>
        <w:rPr>
          <w:b/>
          <w:bCs/>
        </w:rPr>
      </w:pPr>
      <w:r w:rsidRPr="00635B33">
        <w:rPr>
          <w:rFonts w:ascii="Times New Roman" w:hAnsi="Times New Roman"/>
          <w:b/>
          <w:bCs/>
          <w:sz w:val="28"/>
          <w:szCs w:val="28"/>
        </w:rPr>
        <w:t>tham gia kháng chiến trên địa bàn tỉnh Đồng Nai</w:t>
      </w:r>
    </w:p>
    <w:p w14:paraId="60DBF0F4" w14:textId="70B1045F" w:rsidR="00616A1C" w:rsidRDefault="00616A1C" w:rsidP="00635B33">
      <w:pPr>
        <w:pStyle w:val="Title"/>
        <w:rPr>
          <w:rFonts w:ascii="Times New Roman" w:hAnsi="Times New Roman"/>
          <w:b w:val="0"/>
          <w:bCs w:val="0"/>
          <w:sz w:val="28"/>
          <w:szCs w:val="28"/>
        </w:rPr>
      </w:pPr>
    </w:p>
    <w:p w14:paraId="128529D2" w14:textId="77777777" w:rsidR="00635B33" w:rsidRPr="00635B33" w:rsidRDefault="00635B33" w:rsidP="00635B33">
      <w:pPr>
        <w:pStyle w:val="Title"/>
        <w:rPr>
          <w:rFonts w:ascii="Times New Roman" w:hAnsi="Times New Roman"/>
          <w:b w:val="0"/>
          <w:bCs w:val="0"/>
          <w:sz w:val="28"/>
          <w:szCs w:val="28"/>
        </w:rPr>
      </w:pPr>
    </w:p>
    <w:bookmarkEnd w:id="0"/>
    <w:p w14:paraId="70B7A557" w14:textId="77777777" w:rsidR="003C3B58" w:rsidRPr="00635B33" w:rsidRDefault="003C3B58" w:rsidP="00635B33">
      <w:pPr>
        <w:spacing w:before="120" w:after="0" w:line="240" w:lineRule="auto"/>
        <w:ind w:firstLine="567"/>
        <w:jc w:val="both"/>
        <w:rPr>
          <w:rFonts w:ascii="Times New Roman" w:hAnsi="Times New Roman"/>
          <w:bCs/>
          <w:i/>
          <w:iCs/>
          <w:sz w:val="28"/>
          <w:szCs w:val="28"/>
          <w:lang w:val="nl-NL"/>
        </w:rPr>
      </w:pPr>
      <w:r w:rsidRPr="00635B33">
        <w:rPr>
          <w:rFonts w:ascii="Times New Roman" w:hAnsi="Times New Roman"/>
          <w:bCs/>
          <w:i/>
          <w:iCs/>
          <w:sz w:val="28"/>
          <w:szCs w:val="28"/>
          <w:lang w:val="nl-NL"/>
        </w:rPr>
        <w:t>Căn cứ Luật Tổ chức chính quyền địa phương số 72/2025/QH15;</w:t>
      </w:r>
    </w:p>
    <w:p w14:paraId="504EFF9A" w14:textId="77777777" w:rsidR="003C3B58" w:rsidRPr="00635B33" w:rsidRDefault="003C3B58" w:rsidP="00635B33">
      <w:pPr>
        <w:spacing w:before="120" w:after="0" w:line="240" w:lineRule="auto"/>
        <w:ind w:firstLine="567"/>
        <w:jc w:val="both"/>
        <w:rPr>
          <w:rFonts w:ascii="Times New Roman" w:hAnsi="Times New Roman"/>
          <w:bCs/>
          <w:i/>
          <w:iCs/>
          <w:sz w:val="28"/>
          <w:szCs w:val="28"/>
          <w:lang w:val="nl-NL"/>
        </w:rPr>
      </w:pPr>
      <w:r w:rsidRPr="00635B33">
        <w:rPr>
          <w:rFonts w:ascii="Times New Roman" w:hAnsi="Times New Roman"/>
          <w:bCs/>
          <w:i/>
          <w:iCs/>
          <w:sz w:val="28"/>
          <w:szCs w:val="28"/>
          <w:lang w:val="nl-NL"/>
        </w:rPr>
        <w:t>Căn cứ Luật Ban hành văn bản quy phạm pháp luật số 64/2025/QH15 được sửa đổi, bổ sung bởi Luật số 87/2025/QH15;</w:t>
      </w:r>
    </w:p>
    <w:p w14:paraId="01B0A0AC" w14:textId="77777777" w:rsidR="003C3B58" w:rsidRPr="00635B33" w:rsidRDefault="003C3B58" w:rsidP="00635B33">
      <w:pPr>
        <w:spacing w:before="120" w:after="0" w:line="240" w:lineRule="auto"/>
        <w:ind w:firstLine="567"/>
        <w:jc w:val="both"/>
        <w:rPr>
          <w:rFonts w:ascii="Times New Roman" w:hAnsi="Times New Roman"/>
          <w:bCs/>
          <w:i/>
          <w:iCs/>
          <w:sz w:val="28"/>
          <w:szCs w:val="28"/>
          <w:lang w:val="nl-NL"/>
        </w:rPr>
      </w:pPr>
      <w:r w:rsidRPr="00635B33">
        <w:rPr>
          <w:rFonts w:ascii="Times New Roman" w:hAnsi="Times New Roman"/>
          <w:bCs/>
          <w:i/>
          <w:iCs/>
          <w:sz w:val="28"/>
          <w:szCs w:val="28"/>
          <w:lang w:val="nl-NL"/>
        </w:rPr>
        <w:t>Căn cứ Luật Ngân sách nhà nước số 89/2025/QH15;</w:t>
      </w:r>
    </w:p>
    <w:p w14:paraId="7010A546" w14:textId="77777777" w:rsidR="003C3B58" w:rsidRPr="00635B33" w:rsidRDefault="003C3B58" w:rsidP="00635B33">
      <w:pPr>
        <w:spacing w:before="120" w:after="0" w:line="240" w:lineRule="auto"/>
        <w:ind w:firstLine="567"/>
        <w:jc w:val="both"/>
        <w:rPr>
          <w:rFonts w:ascii="Times New Roman" w:hAnsi="Times New Roman"/>
          <w:bCs/>
          <w:i/>
          <w:iCs/>
          <w:sz w:val="28"/>
          <w:szCs w:val="28"/>
          <w:lang w:val="nl-NL"/>
        </w:rPr>
      </w:pPr>
      <w:r w:rsidRPr="00635B33">
        <w:rPr>
          <w:rFonts w:ascii="Times New Roman" w:hAnsi="Times New Roman"/>
          <w:bCs/>
          <w:i/>
          <w:iCs/>
          <w:sz w:val="28"/>
          <w:szCs w:val="28"/>
          <w:lang w:val="nl-NL"/>
        </w:rPr>
        <w:t xml:space="preserve">Căn cứ Nghị định số 75/2021/NĐ-CP của Chính phủ về mức hưởng trợ cấp, phụ cấp và các chế độ ưu đãi đối với người có công với cách mạng được sửa đổi, bổ sung bởi Nghị định số 55/2023/NĐ-CP, Nghị định số 77/2024/NĐ-CP; </w:t>
      </w:r>
    </w:p>
    <w:p w14:paraId="49A15083" w14:textId="77777777" w:rsidR="003C3B58" w:rsidRPr="00635B33" w:rsidRDefault="003C3B58" w:rsidP="00635B33">
      <w:pPr>
        <w:spacing w:before="120" w:after="0" w:line="240" w:lineRule="auto"/>
        <w:ind w:firstLine="567"/>
        <w:jc w:val="both"/>
        <w:rPr>
          <w:rFonts w:ascii="Times New Roman" w:hAnsi="Times New Roman"/>
          <w:bCs/>
          <w:i/>
          <w:iCs/>
          <w:sz w:val="28"/>
          <w:szCs w:val="28"/>
          <w:lang w:val="nl-NL"/>
        </w:rPr>
      </w:pPr>
      <w:r w:rsidRPr="00635B33">
        <w:rPr>
          <w:rFonts w:ascii="Times New Roman" w:hAnsi="Times New Roman"/>
          <w:bCs/>
          <w:i/>
          <w:iCs/>
          <w:sz w:val="28"/>
          <w:szCs w:val="28"/>
          <w:lang w:val="nl-NL"/>
        </w:rPr>
        <w:t>Căn cứ Nghị định số 131/2021/NĐ-CP của Chính phủ về chi tiết và biện pháp thi hành Pháp lệnh Ưu đãi người có công với cách mạng;</w:t>
      </w:r>
    </w:p>
    <w:p w14:paraId="4C9A9984" w14:textId="77777777" w:rsidR="003C3B58" w:rsidRPr="00635B33" w:rsidRDefault="003C3B58" w:rsidP="00635B33">
      <w:pPr>
        <w:spacing w:before="120" w:after="0" w:line="240" w:lineRule="auto"/>
        <w:ind w:firstLine="567"/>
        <w:jc w:val="both"/>
        <w:rPr>
          <w:rFonts w:ascii="Times New Roman" w:hAnsi="Times New Roman"/>
          <w:bCs/>
          <w:i/>
          <w:iCs/>
          <w:sz w:val="28"/>
          <w:szCs w:val="28"/>
          <w:lang w:val="nl-NL"/>
        </w:rPr>
      </w:pPr>
      <w:r w:rsidRPr="00635B33">
        <w:rPr>
          <w:rFonts w:ascii="Times New Roman" w:hAnsi="Times New Roman"/>
          <w:bCs/>
          <w:i/>
          <w:iCs/>
          <w:sz w:val="28"/>
          <w:szCs w:val="28"/>
          <w:lang w:val="nl-NL"/>
        </w:rPr>
        <w:t xml:space="preserve">Căn cứ Nghị định số 128/2025/NĐ-CP của Chính phủ quy định về phân quyền, phân cấp trong lĩnh vực quản lý Nội vụ; </w:t>
      </w:r>
    </w:p>
    <w:p w14:paraId="62003451" w14:textId="77777777" w:rsidR="003C3B58" w:rsidRPr="00635B33" w:rsidRDefault="003C3B58" w:rsidP="00635B33">
      <w:pPr>
        <w:spacing w:before="120" w:after="0" w:line="240" w:lineRule="auto"/>
        <w:ind w:firstLine="567"/>
        <w:jc w:val="both"/>
        <w:rPr>
          <w:rFonts w:ascii="Times New Roman" w:hAnsi="Times New Roman"/>
          <w:bCs/>
          <w:i/>
          <w:iCs/>
          <w:sz w:val="28"/>
          <w:szCs w:val="28"/>
          <w:lang w:val="nl-NL"/>
        </w:rPr>
      </w:pPr>
      <w:r w:rsidRPr="00635B33">
        <w:rPr>
          <w:rFonts w:ascii="Times New Roman" w:hAnsi="Times New Roman"/>
          <w:bCs/>
          <w:i/>
          <w:iCs/>
          <w:sz w:val="28"/>
          <w:szCs w:val="28"/>
          <w:lang w:val="nl-NL"/>
        </w:rPr>
        <w:t>Căn cứ Nghị định số 188/2025/NĐ-CP của Chính phủ quy định chi tiết và hướng dẫn thi hành một số điều của Luật Bảo hiểm y tế;</w:t>
      </w:r>
    </w:p>
    <w:p w14:paraId="3CE3FFB0" w14:textId="77777777" w:rsidR="003C3B58" w:rsidRPr="00635B33" w:rsidRDefault="003C3B58" w:rsidP="00635B33">
      <w:pPr>
        <w:spacing w:before="120" w:after="0" w:line="240" w:lineRule="auto"/>
        <w:ind w:firstLine="567"/>
        <w:jc w:val="both"/>
        <w:rPr>
          <w:rFonts w:ascii="Times New Roman" w:hAnsi="Times New Roman"/>
          <w:bCs/>
          <w:i/>
          <w:iCs/>
          <w:sz w:val="28"/>
          <w:szCs w:val="28"/>
          <w:lang w:val="nl-NL"/>
        </w:rPr>
      </w:pPr>
      <w:r w:rsidRPr="00635B33">
        <w:rPr>
          <w:rFonts w:ascii="Times New Roman" w:hAnsi="Times New Roman"/>
          <w:bCs/>
          <w:i/>
          <w:iCs/>
          <w:sz w:val="28"/>
          <w:szCs w:val="28"/>
          <w:lang w:val="nl-NL"/>
        </w:rPr>
        <w:t>Căn cứ Thông tư số 44/2022/TT-BTC của Bộ trưởng Bộ Tài chính quy định quản lý và sử dụng kinh phí chi thường xuyên thực hiện chính sách, chế độ ưu đãi người có công với cách mạng, thân nhân của người có công với cách mạng và người trực tiếp tham gia kháng chiến do ngành Lao động - Thương binh và Xã hội quản lý được sửa đổi, bổ sung bởi Thông tư số 95/2025/TT-BTC;</w:t>
      </w:r>
    </w:p>
    <w:p w14:paraId="11D4CADF" w14:textId="77777777" w:rsidR="003C3B58" w:rsidRPr="00635B33" w:rsidRDefault="003C3B58" w:rsidP="00635B33">
      <w:pPr>
        <w:spacing w:before="120" w:after="0" w:line="240" w:lineRule="auto"/>
        <w:ind w:firstLine="567"/>
        <w:jc w:val="both"/>
        <w:rPr>
          <w:rFonts w:ascii="Times New Roman" w:hAnsi="Times New Roman"/>
          <w:bCs/>
          <w:i/>
          <w:iCs/>
          <w:sz w:val="28"/>
          <w:szCs w:val="28"/>
          <w:lang w:val="nl-NL"/>
        </w:rPr>
      </w:pPr>
      <w:r w:rsidRPr="00635B33">
        <w:rPr>
          <w:rFonts w:ascii="Times New Roman" w:hAnsi="Times New Roman"/>
          <w:bCs/>
          <w:i/>
          <w:iCs/>
          <w:sz w:val="28"/>
          <w:szCs w:val="28"/>
          <w:lang w:val="nl-NL"/>
        </w:rPr>
        <w:t xml:space="preserve">Căn cứ </w:t>
      </w:r>
      <w:hyperlink r:id="rId8" w:tgtFrame="_blank" w:tooltip="Hướng dẫn Quy chế làm việc mẫu của UBND cấp xã (mới)" w:history="1">
        <w:r w:rsidRPr="00635B33">
          <w:rPr>
            <w:rFonts w:ascii="Times New Roman" w:hAnsi="Times New Roman"/>
            <w:i/>
            <w:sz w:val="28"/>
            <w:szCs w:val="28"/>
          </w:rPr>
          <w:t>Thông tư số 10/2025/TT-BNV</w:t>
        </w:r>
      </w:hyperlink>
      <w:r w:rsidRPr="00635B33">
        <w:rPr>
          <w:rFonts w:ascii="Times New Roman" w:hAnsi="Times New Roman"/>
          <w:bCs/>
          <w:i/>
          <w:iCs/>
          <w:sz w:val="28"/>
          <w:szCs w:val="28"/>
          <w:lang w:val="nl-NL"/>
        </w:rPr>
        <w:t xml:space="preserve"> của Bộ trưởng Bộ Nội vụ hướng dẫn chức năng, nhiệm vụ, quyền hạn của Sở Nội vụ thuộc Ủy ban nhân dân tỉnh, thành phố trực thuộc trung ương và lĩnh vực nội vụ của phòng chuyên môn thuộc Ủy ban nhân dân xã, phường, đặc khu thuộc tỉnh, thành phố trực thuộc trung ương;</w:t>
      </w:r>
    </w:p>
    <w:p w14:paraId="2B778EE0" w14:textId="77777777" w:rsidR="003C3B58" w:rsidRPr="00635B33" w:rsidRDefault="003C3B58" w:rsidP="00635B33">
      <w:pPr>
        <w:spacing w:before="120" w:after="0" w:line="240" w:lineRule="auto"/>
        <w:ind w:firstLine="567"/>
        <w:jc w:val="both"/>
        <w:rPr>
          <w:rFonts w:ascii="Times New Roman" w:hAnsi="Times New Roman"/>
          <w:bCs/>
          <w:i/>
          <w:iCs/>
          <w:sz w:val="28"/>
          <w:szCs w:val="28"/>
          <w:lang w:val="nl-NL"/>
        </w:rPr>
      </w:pPr>
      <w:r w:rsidRPr="00635B33">
        <w:rPr>
          <w:rFonts w:ascii="Times New Roman" w:hAnsi="Times New Roman"/>
          <w:bCs/>
          <w:i/>
          <w:iCs/>
          <w:sz w:val="28"/>
          <w:szCs w:val="28"/>
          <w:lang w:val="nl-NL"/>
        </w:rPr>
        <w:t xml:space="preserve">Căn cứ Nghị quyết số 03/2025/NQ-HĐND của Hội đồng nhân dân tỉnh Đồng Nai </w:t>
      </w:r>
      <w:bookmarkStart w:id="1" w:name="loai_1_name"/>
      <w:r w:rsidRPr="00635B33">
        <w:rPr>
          <w:rFonts w:ascii="Times New Roman" w:hAnsi="Times New Roman"/>
          <w:bCs/>
          <w:i/>
          <w:iCs/>
          <w:sz w:val="28"/>
          <w:szCs w:val="28"/>
          <w:lang w:val="nl-NL"/>
        </w:rPr>
        <w:t>quy định chính sách hỗ trợ người có công với cách mạng, thân nhân người có công với cách mạng trên địa bàn tỉnh Đồng Nai</w:t>
      </w:r>
      <w:bookmarkEnd w:id="1"/>
      <w:r w:rsidRPr="00635B33">
        <w:rPr>
          <w:rFonts w:ascii="Times New Roman" w:hAnsi="Times New Roman"/>
          <w:bCs/>
          <w:i/>
          <w:iCs/>
          <w:sz w:val="28"/>
          <w:szCs w:val="28"/>
          <w:lang w:val="nl-NL"/>
        </w:rPr>
        <w:t>;</w:t>
      </w:r>
    </w:p>
    <w:p w14:paraId="24B0F441" w14:textId="54761650" w:rsidR="003C3B58" w:rsidRPr="00635B33" w:rsidRDefault="003C3B58" w:rsidP="00635B33">
      <w:pPr>
        <w:spacing w:before="120" w:after="0" w:line="240" w:lineRule="auto"/>
        <w:ind w:firstLine="567"/>
        <w:jc w:val="both"/>
        <w:rPr>
          <w:rFonts w:ascii="Times New Roman" w:hAnsi="Times New Roman"/>
          <w:bCs/>
          <w:i/>
          <w:iCs/>
          <w:sz w:val="28"/>
          <w:szCs w:val="28"/>
          <w:lang w:val="nl-NL"/>
        </w:rPr>
      </w:pPr>
      <w:r w:rsidRPr="00635B33">
        <w:rPr>
          <w:rFonts w:ascii="Times New Roman" w:hAnsi="Times New Roman"/>
          <w:bCs/>
          <w:i/>
          <w:iCs/>
          <w:sz w:val="28"/>
          <w:szCs w:val="28"/>
          <w:lang w:val="nl-NL"/>
        </w:rPr>
        <w:t xml:space="preserve">Căn cứ Nghị quyết số 13/2025/NQ-HĐND của Hội đồng nhân dân tỉnh Đồng Nai ban hành quy định phân cấp nguồn thu, nhiệm vụ chi và tỷ lệ phần trăm (%) phân chia các khoản thu giữa ngân sách cấp tỉnh và ngân sách cấp xã trên địa bàn tỉnh Đồng Nai năm 2026, giai đoạn 2026 </w:t>
      </w:r>
      <w:r w:rsidR="00A34C96" w:rsidRPr="00635B33">
        <w:rPr>
          <w:rFonts w:ascii="Times New Roman" w:hAnsi="Times New Roman"/>
          <w:bCs/>
          <w:i/>
          <w:iCs/>
          <w:sz w:val="28"/>
          <w:szCs w:val="28"/>
          <w:lang w:val="nl-NL"/>
        </w:rPr>
        <w:t>-</w:t>
      </w:r>
      <w:r w:rsidRPr="00635B33">
        <w:rPr>
          <w:rFonts w:ascii="Times New Roman" w:hAnsi="Times New Roman"/>
          <w:bCs/>
          <w:i/>
          <w:iCs/>
          <w:sz w:val="28"/>
          <w:szCs w:val="28"/>
          <w:lang w:val="nl-NL"/>
        </w:rPr>
        <w:t xml:space="preserve"> 2030;</w:t>
      </w:r>
    </w:p>
    <w:p w14:paraId="33972307" w14:textId="2309B56E" w:rsidR="003C3B58" w:rsidRPr="00635B33" w:rsidRDefault="003C3B58" w:rsidP="00635B33">
      <w:pPr>
        <w:spacing w:before="120" w:after="0" w:line="240" w:lineRule="auto"/>
        <w:ind w:firstLine="567"/>
        <w:jc w:val="both"/>
        <w:rPr>
          <w:rFonts w:ascii="Times New Roman" w:hAnsi="Times New Roman"/>
          <w:bCs/>
          <w:i/>
          <w:iCs/>
          <w:sz w:val="28"/>
          <w:szCs w:val="28"/>
          <w:lang w:val="nl-NL"/>
        </w:rPr>
      </w:pPr>
      <w:r w:rsidRPr="00635B33">
        <w:rPr>
          <w:rFonts w:ascii="Times New Roman" w:hAnsi="Times New Roman"/>
          <w:bCs/>
          <w:i/>
          <w:iCs/>
          <w:sz w:val="28"/>
          <w:szCs w:val="28"/>
          <w:lang w:val="nl-NL"/>
        </w:rPr>
        <w:lastRenderedPageBreak/>
        <w:t>Theo đề nghị của Giám đốc Sở Nội vụ</w:t>
      </w:r>
      <w:r w:rsidR="00A34C96" w:rsidRPr="00635B33">
        <w:rPr>
          <w:rFonts w:ascii="Times New Roman" w:hAnsi="Times New Roman"/>
          <w:bCs/>
          <w:i/>
          <w:iCs/>
          <w:sz w:val="28"/>
          <w:szCs w:val="28"/>
          <w:lang w:val="nl-NL"/>
        </w:rPr>
        <w:t xml:space="preserve"> tại Tờ trình số </w:t>
      </w:r>
      <w:r w:rsidR="00090E36" w:rsidRPr="00635B33">
        <w:rPr>
          <w:rFonts w:ascii="Times New Roman" w:hAnsi="Times New Roman"/>
          <w:bCs/>
          <w:i/>
          <w:iCs/>
          <w:sz w:val="28"/>
          <w:szCs w:val="28"/>
          <w:lang w:val="nl-NL"/>
        </w:rPr>
        <w:t>8398/TTr-SNV ngày 26 tháng 12 năm 2025</w:t>
      </w:r>
      <w:r w:rsidR="00B07798" w:rsidRPr="00635B33">
        <w:rPr>
          <w:rFonts w:ascii="Times New Roman" w:hAnsi="Times New Roman"/>
          <w:bCs/>
          <w:i/>
          <w:iCs/>
          <w:sz w:val="28"/>
          <w:szCs w:val="28"/>
          <w:lang w:val="nl-NL"/>
        </w:rPr>
        <w:t xml:space="preserve"> và Văn bản số 8568/SNV-KHTC ngày 31 tháng 12 năm 2025</w:t>
      </w:r>
      <w:r w:rsidRPr="00635B33">
        <w:rPr>
          <w:rFonts w:ascii="Times New Roman" w:hAnsi="Times New Roman"/>
          <w:bCs/>
          <w:i/>
          <w:iCs/>
          <w:sz w:val="28"/>
          <w:szCs w:val="28"/>
          <w:lang w:val="nl-NL"/>
        </w:rPr>
        <w:t>;</w:t>
      </w:r>
    </w:p>
    <w:p w14:paraId="48278CF9" w14:textId="223F6F99" w:rsidR="005232A8" w:rsidRPr="00635B33" w:rsidRDefault="003C3B58" w:rsidP="00635B33">
      <w:pPr>
        <w:pStyle w:val="Title"/>
        <w:spacing w:before="120"/>
        <w:ind w:firstLine="567"/>
        <w:jc w:val="both"/>
        <w:rPr>
          <w:rFonts w:ascii="Times New Roman" w:hAnsi="Times New Roman"/>
          <w:b w:val="0"/>
          <w:i/>
          <w:iCs/>
          <w:sz w:val="28"/>
          <w:szCs w:val="28"/>
          <w:lang w:val="nl-NL"/>
        </w:rPr>
      </w:pPr>
      <w:r w:rsidRPr="00635B33">
        <w:rPr>
          <w:rFonts w:ascii="Times New Roman" w:hAnsi="Times New Roman"/>
          <w:b w:val="0"/>
          <w:i/>
          <w:iCs/>
          <w:sz w:val="28"/>
          <w:szCs w:val="28"/>
          <w:lang w:val="nl-NL"/>
        </w:rPr>
        <w:t xml:space="preserve">Ủy ban nhân dân ban hành Quyết định ban hành </w:t>
      </w:r>
      <w:r w:rsidRPr="00635B33">
        <w:rPr>
          <w:rFonts w:ascii="Times New Roman" w:hAnsi="Times New Roman"/>
          <w:b w:val="0"/>
          <w:bCs w:val="0"/>
          <w:i/>
          <w:iCs/>
          <w:sz w:val="28"/>
          <w:szCs w:val="28"/>
        </w:rPr>
        <w:t>Quy định phân cấp quản lý kinh phí và thực hiện chi trả các chế độ, chính sách ưu đãi người có công, thân nhân của người có công với cách mạng và người trực tiếp tham gia kháng chiến trên địa bàn tỉnh Đồng Nai.</w:t>
      </w:r>
    </w:p>
    <w:p w14:paraId="30580699" w14:textId="20386AE8" w:rsidR="00E95FCF" w:rsidRPr="00635B33" w:rsidRDefault="000A1D49" w:rsidP="00635B33">
      <w:pPr>
        <w:spacing w:before="120" w:after="0" w:line="240" w:lineRule="auto"/>
        <w:ind w:firstLine="567"/>
        <w:jc w:val="both"/>
        <w:rPr>
          <w:rFonts w:ascii="Times New Roman" w:hAnsi="Times New Roman"/>
          <w:sz w:val="28"/>
          <w:szCs w:val="28"/>
        </w:rPr>
      </w:pPr>
      <w:r w:rsidRPr="00635B33">
        <w:rPr>
          <w:rFonts w:ascii="Times New Roman" w:hAnsi="Times New Roman"/>
          <w:b/>
          <w:sz w:val="28"/>
          <w:szCs w:val="28"/>
        </w:rPr>
        <w:t>Điều 1.</w:t>
      </w:r>
      <w:r w:rsidRPr="00635B33">
        <w:rPr>
          <w:rFonts w:ascii="Times New Roman" w:hAnsi="Times New Roman"/>
          <w:sz w:val="28"/>
          <w:szCs w:val="28"/>
        </w:rPr>
        <w:t xml:space="preserve"> </w:t>
      </w:r>
      <w:r w:rsidR="00D70BC3" w:rsidRPr="00635B33">
        <w:rPr>
          <w:rFonts w:ascii="Times New Roman" w:hAnsi="Times New Roman"/>
          <w:sz w:val="28"/>
          <w:szCs w:val="28"/>
        </w:rPr>
        <w:t>Ban hành kèm th</w:t>
      </w:r>
      <w:r w:rsidR="00E80817" w:rsidRPr="00635B33">
        <w:rPr>
          <w:rFonts w:ascii="Times New Roman" w:hAnsi="Times New Roman"/>
          <w:sz w:val="28"/>
          <w:szCs w:val="28"/>
        </w:rPr>
        <w:t>e</w:t>
      </w:r>
      <w:r w:rsidR="00D70BC3" w:rsidRPr="00635B33">
        <w:rPr>
          <w:rFonts w:ascii="Times New Roman" w:hAnsi="Times New Roman"/>
          <w:sz w:val="28"/>
          <w:szCs w:val="28"/>
        </w:rPr>
        <w:t xml:space="preserve">o Quyết định này </w:t>
      </w:r>
      <w:r w:rsidR="00D86DA1" w:rsidRPr="00635B33">
        <w:rPr>
          <w:rFonts w:ascii="Times New Roman" w:hAnsi="Times New Roman"/>
          <w:sz w:val="28"/>
          <w:szCs w:val="28"/>
        </w:rPr>
        <w:t>Quy định phân</w:t>
      </w:r>
      <w:r w:rsidR="00CA126D" w:rsidRPr="00635B33">
        <w:rPr>
          <w:rFonts w:ascii="Times New Roman" w:hAnsi="Times New Roman"/>
          <w:sz w:val="28"/>
          <w:szCs w:val="28"/>
        </w:rPr>
        <w:t xml:space="preserve"> cấp</w:t>
      </w:r>
      <w:r w:rsidR="00D86DA1" w:rsidRPr="00635B33">
        <w:rPr>
          <w:rFonts w:ascii="Times New Roman" w:hAnsi="Times New Roman"/>
          <w:sz w:val="28"/>
          <w:szCs w:val="28"/>
        </w:rPr>
        <w:t xml:space="preserve"> quản lý kinh phí và thực hiện chi trả các chế độ, chính sách ưu đãi người có công, thân nhân của người có công với cách mạng và người trực tiếp tham gia kháng chiến trên địa bàn tỉnh Đồng Nai</w:t>
      </w:r>
      <w:r w:rsidR="00D70BC3" w:rsidRPr="00635B33">
        <w:rPr>
          <w:rFonts w:ascii="Times New Roman" w:hAnsi="Times New Roman"/>
          <w:sz w:val="28"/>
          <w:szCs w:val="28"/>
        </w:rPr>
        <w:t>.</w:t>
      </w:r>
    </w:p>
    <w:p w14:paraId="3C01E2C4" w14:textId="77777777" w:rsidR="00AF21D6" w:rsidRPr="00635B33" w:rsidRDefault="00D70BC3" w:rsidP="00635B33">
      <w:pPr>
        <w:spacing w:before="120" w:after="0" w:line="240" w:lineRule="auto"/>
        <w:ind w:firstLine="567"/>
        <w:jc w:val="both"/>
        <w:rPr>
          <w:rFonts w:ascii="Times New Roman" w:hAnsi="Times New Roman"/>
          <w:sz w:val="28"/>
          <w:szCs w:val="28"/>
        </w:rPr>
      </w:pPr>
      <w:r w:rsidRPr="00635B33">
        <w:rPr>
          <w:rFonts w:ascii="Times New Roman" w:hAnsi="Times New Roman"/>
          <w:b/>
          <w:bCs/>
          <w:sz w:val="28"/>
          <w:szCs w:val="28"/>
        </w:rPr>
        <w:t>Điều 2.</w:t>
      </w:r>
      <w:r w:rsidRPr="00635B33">
        <w:rPr>
          <w:rFonts w:ascii="Times New Roman" w:hAnsi="Times New Roman"/>
          <w:sz w:val="28"/>
          <w:szCs w:val="28"/>
        </w:rPr>
        <w:t xml:space="preserve"> Quyết định này có hiệu lực kể từ</w:t>
      </w:r>
      <w:r w:rsidR="00AF21D6" w:rsidRPr="00635B33">
        <w:rPr>
          <w:rFonts w:ascii="Times New Roman" w:hAnsi="Times New Roman"/>
          <w:sz w:val="28"/>
          <w:szCs w:val="28"/>
        </w:rPr>
        <w:t xml:space="preserve"> ngày </w:t>
      </w:r>
      <w:r w:rsidR="00E80817" w:rsidRPr="00635B33">
        <w:rPr>
          <w:rFonts w:ascii="Times New Roman" w:hAnsi="Times New Roman"/>
          <w:sz w:val="28"/>
          <w:szCs w:val="28"/>
        </w:rPr>
        <w:t>0</w:t>
      </w:r>
      <w:r w:rsidR="00AF21D6" w:rsidRPr="00635B33">
        <w:rPr>
          <w:rFonts w:ascii="Times New Roman" w:hAnsi="Times New Roman"/>
          <w:sz w:val="28"/>
          <w:szCs w:val="28"/>
        </w:rPr>
        <w:t>1</w:t>
      </w:r>
      <w:r w:rsidR="00885356" w:rsidRPr="00635B33">
        <w:rPr>
          <w:rFonts w:ascii="Times New Roman" w:hAnsi="Times New Roman"/>
          <w:sz w:val="28"/>
          <w:szCs w:val="28"/>
        </w:rPr>
        <w:t xml:space="preserve"> </w:t>
      </w:r>
      <w:r w:rsidR="008410B5" w:rsidRPr="00635B33">
        <w:rPr>
          <w:rFonts w:ascii="Times New Roman" w:hAnsi="Times New Roman"/>
          <w:sz w:val="28"/>
          <w:szCs w:val="28"/>
        </w:rPr>
        <w:t xml:space="preserve">tháng 01 năm </w:t>
      </w:r>
      <w:r w:rsidR="00AF21D6" w:rsidRPr="00635B33">
        <w:rPr>
          <w:rFonts w:ascii="Times New Roman" w:hAnsi="Times New Roman"/>
          <w:sz w:val="28"/>
          <w:szCs w:val="28"/>
        </w:rPr>
        <w:t>2026.</w:t>
      </w:r>
    </w:p>
    <w:p w14:paraId="2F65421C" w14:textId="04764C32" w:rsidR="000A1D49" w:rsidRPr="00635B33" w:rsidRDefault="000A1D49" w:rsidP="00635B33">
      <w:pPr>
        <w:spacing w:before="120" w:after="0" w:line="240" w:lineRule="auto"/>
        <w:ind w:firstLine="567"/>
        <w:jc w:val="both"/>
        <w:rPr>
          <w:rFonts w:ascii="Times New Roman" w:hAnsi="Times New Roman"/>
          <w:sz w:val="28"/>
          <w:szCs w:val="28"/>
        </w:rPr>
      </w:pPr>
      <w:r w:rsidRPr="00635B33">
        <w:rPr>
          <w:rFonts w:ascii="Times New Roman" w:hAnsi="Times New Roman"/>
          <w:b/>
          <w:sz w:val="28"/>
          <w:szCs w:val="28"/>
        </w:rPr>
        <w:t xml:space="preserve">Điều </w:t>
      </w:r>
      <w:r w:rsidR="00D70BC3" w:rsidRPr="00635B33">
        <w:rPr>
          <w:rFonts w:ascii="Times New Roman" w:hAnsi="Times New Roman"/>
          <w:b/>
          <w:sz w:val="28"/>
          <w:szCs w:val="28"/>
        </w:rPr>
        <w:t>3</w:t>
      </w:r>
      <w:r w:rsidRPr="00635B33">
        <w:rPr>
          <w:rFonts w:ascii="Times New Roman" w:hAnsi="Times New Roman"/>
          <w:b/>
          <w:sz w:val="28"/>
          <w:szCs w:val="28"/>
        </w:rPr>
        <w:t>.</w:t>
      </w:r>
      <w:r w:rsidRPr="00635B33">
        <w:rPr>
          <w:rFonts w:ascii="Times New Roman" w:hAnsi="Times New Roman"/>
          <w:sz w:val="28"/>
          <w:szCs w:val="28"/>
        </w:rPr>
        <w:t xml:space="preserve"> Chánh Văn phòng Ủy ban nhân dân tỉnh</w:t>
      </w:r>
      <w:r w:rsidR="00DD4392" w:rsidRPr="00635B33">
        <w:rPr>
          <w:rFonts w:ascii="Times New Roman" w:hAnsi="Times New Roman"/>
          <w:sz w:val="28"/>
          <w:szCs w:val="28"/>
        </w:rPr>
        <w:t>;</w:t>
      </w:r>
      <w:r w:rsidRPr="00635B33">
        <w:rPr>
          <w:rFonts w:ascii="Times New Roman" w:hAnsi="Times New Roman"/>
          <w:sz w:val="28"/>
          <w:szCs w:val="28"/>
        </w:rPr>
        <w:t xml:space="preserve"> Giám đốc </w:t>
      </w:r>
      <w:r w:rsidR="00DD4392" w:rsidRPr="00635B33">
        <w:rPr>
          <w:rFonts w:ascii="Times New Roman" w:hAnsi="Times New Roman"/>
          <w:sz w:val="28"/>
          <w:szCs w:val="28"/>
        </w:rPr>
        <w:t xml:space="preserve">các </w:t>
      </w:r>
      <w:r w:rsidRPr="00635B33">
        <w:rPr>
          <w:rFonts w:ascii="Times New Roman" w:hAnsi="Times New Roman"/>
          <w:sz w:val="28"/>
          <w:szCs w:val="28"/>
        </w:rPr>
        <w:t>Sở</w:t>
      </w:r>
      <w:r w:rsidR="00DD4392" w:rsidRPr="00635B33">
        <w:rPr>
          <w:rFonts w:ascii="Times New Roman" w:hAnsi="Times New Roman"/>
          <w:sz w:val="28"/>
          <w:szCs w:val="28"/>
        </w:rPr>
        <w:t>:</w:t>
      </w:r>
      <w:r w:rsidRPr="00635B33">
        <w:rPr>
          <w:rFonts w:ascii="Times New Roman" w:hAnsi="Times New Roman"/>
          <w:sz w:val="28"/>
          <w:szCs w:val="28"/>
        </w:rPr>
        <w:t xml:space="preserve"> Tài chính, Nội vụ</w:t>
      </w:r>
      <w:r w:rsidR="00D70BC3" w:rsidRPr="00635B33">
        <w:rPr>
          <w:rFonts w:ascii="Times New Roman" w:hAnsi="Times New Roman"/>
          <w:sz w:val="28"/>
          <w:szCs w:val="28"/>
        </w:rPr>
        <w:t>; Thủ trưở</w:t>
      </w:r>
      <w:r w:rsidR="00CD6258" w:rsidRPr="00635B33">
        <w:rPr>
          <w:rFonts w:ascii="Times New Roman" w:hAnsi="Times New Roman"/>
          <w:sz w:val="28"/>
          <w:szCs w:val="28"/>
        </w:rPr>
        <w:t>ng các s</w:t>
      </w:r>
      <w:r w:rsidR="00D70BC3" w:rsidRPr="00635B33">
        <w:rPr>
          <w:rFonts w:ascii="Times New Roman" w:hAnsi="Times New Roman"/>
          <w:sz w:val="28"/>
          <w:szCs w:val="28"/>
        </w:rPr>
        <w:t>ở, ban, ngành, đơn vị thuộc Ủy ban nhân dân tỉnh;</w:t>
      </w:r>
      <w:r w:rsidRPr="00635B33">
        <w:rPr>
          <w:rFonts w:ascii="Times New Roman" w:hAnsi="Times New Roman"/>
          <w:sz w:val="28"/>
          <w:szCs w:val="28"/>
        </w:rPr>
        <w:t xml:space="preserve"> Chủ tịch Ủy ban nhân dân các xã, phường và </w:t>
      </w:r>
      <w:r w:rsidR="00D70BC3" w:rsidRPr="00635B33">
        <w:rPr>
          <w:rFonts w:ascii="Times New Roman" w:hAnsi="Times New Roman"/>
          <w:sz w:val="28"/>
          <w:szCs w:val="28"/>
        </w:rPr>
        <w:t>các cơ quan, tổ chức, cá nhân có liên quan chịu trách nhiệm thi hành Quyết định này</w:t>
      </w:r>
      <w:r w:rsidR="00BE1612" w:rsidRPr="00635B33">
        <w:rPr>
          <w:rFonts w:ascii="Times New Roman" w:hAnsi="Times New Roman"/>
          <w:sz w:val="28"/>
          <w:szCs w:val="28"/>
        </w:rPr>
        <w:t>.</w:t>
      </w:r>
      <w:r w:rsidR="00A34C96" w:rsidRPr="00635B33">
        <w:rPr>
          <w:rFonts w:ascii="Times New Roman" w:hAnsi="Times New Roman"/>
          <w:sz w:val="28"/>
          <w:szCs w:val="28"/>
        </w:rPr>
        <w:t>/.</w:t>
      </w:r>
    </w:p>
    <w:p w14:paraId="5AA5FBE5" w14:textId="77777777" w:rsidR="00BB077F" w:rsidRPr="00635B33" w:rsidRDefault="00BB077F" w:rsidP="00635B33">
      <w:pPr>
        <w:spacing w:after="0" w:line="240" w:lineRule="auto"/>
        <w:ind w:firstLine="709"/>
        <w:jc w:val="both"/>
        <w:rPr>
          <w:rFonts w:ascii="Times New Roman" w:hAnsi="Times New Roman"/>
          <w:sz w:val="28"/>
          <w:szCs w:val="28"/>
        </w:rPr>
      </w:pPr>
    </w:p>
    <w:tbl>
      <w:tblPr>
        <w:tblW w:w="0" w:type="auto"/>
        <w:tblInd w:w="108" w:type="dxa"/>
        <w:tblLayout w:type="fixed"/>
        <w:tblLook w:val="0000" w:firstRow="0" w:lastRow="0" w:firstColumn="0" w:lastColumn="0" w:noHBand="0" w:noVBand="0"/>
      </w:tblPr>
      <w:tblGrid>
        <w:gridCol w:w="4746"/>
        <w:gridCol w:w="4893"/>
      </w:tblGrid>
      <w:tr w:rsidR="00635B33" w:rsidRPr="00635B33" w14:paraId="359F7419" w14:textId="77777777" w:rsidTr="00635B33">
        <w:trPr>
          <w:trHeight w:val="1258"/>
        </w:trPr>
        <w:tc>
          <w:tcPr>
            <w:tcW w:w="4746" w:type="dxa"/>
          </w:tcPr>
          <w:p w14:paraId="1571FDF3" w14:textId="35AEBDCF" w:rsidR="00FE163D" w:rsidRPr="00635B33" w:rsidRDefault="00FE163D" w:rsidP="00635B33">
            <w:pPr>
              <w:spacing w:after="0" w:line="240" w:lineRule="auto"/>
              <w:jc w:val="both"/>
              <w:rPr>
                <w:rFonts w:ascii="Times New Roman" w:hAnsi="Times New Roman"/>
                <w:b/>
                <w:i/>
                <w:lang w:val="nl-NL"/>
              </w:rPr>
            </w:pPr>
          </w:p>
        </w:tc>
        <w:tc>
          <w:tcPr>
            <w:tcW w:w="4893" w:type="dxa"/>
          </w:tcPr>
          <w:p w14:paraId="512818F6" w14:textId="77777777" w:rsidR="00FE163D" w:rsidRPr="00635B33" w:rsidRDefault="00FE163D" w:rsidP="00635B33">
            <w:pPr>
              <w:spacing w:after="0" w:line="240" w:lineRule="auto"/>
              <w:ind w:left="74" w:firstLine="709"/>
              <w:jc w:val="center"/>
              <w:rPr>
                <w:rFonts w:ascii="Times New Roman" w:hAnsi="Times New Roman"/>
                <w:b/>
                <w:sz w:val="28"/>
                <w:szCs w:val="28"/>
              </w:rPr>
            </w:pPr>
            <w:r w:rsidRPr="00635B33">
              <w:rPr>
                <w:rFonts w:ascii="Times New Roman" w:hAnsi="Times New Roman"/>
                <w:b/>
                <w:sz w:val="28"/>
                <w:szCs w:val="28"/>
              </w:rPr>
              <w:t>TM. ỦY BAN NHÂN DÂN</w:t>
            </w:r>
          </w:p>
          <w:p w14:paraId="0A526C5D" w14:textId="4AA823FF" w:rsidR="00FE163D" w:rsidRPr="00635B33" w:rsidRDefault="00D27EEF" w:rsidP="00635B33">
            <w:pPr>
              <w:spacing w:after="0" w:line="240" w:lineRule="auto"/>
              <w:ind w:left="74" w:firstLine="709"/>
              <w:jc w:val="center"/>
              <w:rPr>
                <w:rFonts w:ascii="Times New Roman" w:hAnsi="Times New Roman"/>
                <w:b/>
                <w:sz w:val="28"/>
                <w:szCs w:val="28"/>
              </w:rPr>
            </w:pPr>
            <w:r w:rsidRPr="00635B33">
              <w:rPr>
                <w:rFonts w:ascii="Times New Roman" w:hAnsi="Times New Roman"/>
                <w:b/>
                <w:sz w:val="28"/>
                <w:szCs w:val="28"/>
              </w:rPr>
              <w:t xml:space="preserve">KT. </w:t>
            </w:r>
            <w:r w:rsidR="00FE163D" w:rsidRPr="00635B33">
              <w:rPr>
                <w:rFonts w:ascii="Times New Roman" w:hAnsi="Times New Roman"/>
                <w:b/>
                <w:sz w:val="28"/>
                <w:szCs w:val="28"/>
              </w:rPr>
              <w:t>CHỦ TỊCH</w:t>
            </w:r>
          </w:p>
          <w:p w14:paraId="2F79CC1F" w14:textId="77777777" w:rsidR="00D27EEF" w:rsidRPr="00635B33" w:rsidRDefault="00D27EEF" w:rsidP="00635B33">
            <w:pPr>
              <w:spacing w:after="0" w:line="240" w:lineRule="auto"/>
              <w:ind w:left="74" w:firstLine="709"/>
              <w:jc w:val="center"/>
              <w:rPr>
                <w:rFonts w:ascii="Times New Roman" w:hAnsi="Times New Roman"/>
                <w:b/>
                <w:sz w:val="28"/>
                <w:szCs w:val="28"/>
              </w:rPr>
            </w:pPr>
            <w:r w:rsidRPr="00635B33">
              <w:rPr>
                <w:rFonts w:ascii="Times New Roman" w:hAnsi="Times New Roman"/>
                <w:b/>
                <w:sz w:val="28"/>
                <w:szCs w:val="28"/>
              </w:rPr>
              <w:t>PHÓ CHỦ TỊCH</w:t>
            </w:r>
          </w:p>
          <w:p w14:paraId="52353938" w14:textId="77777777" w:rsidR="00D27EEF" w:rsidRPr="00635B33" w:rsidRDefault="00D27EEF" w:rsidP="00635B33">
            <w:pPr>
              <w:spacing w:after="0" w:line="240" w:lineRule="auto"/>
              <w:ind w:left="74" w:firstLine="709"/>
              <w:jc w:val="center"/>
              <w:rPr>
                <w:rFonts w:ascii="Times New Roman" w:hAnsi="Times New Roman"/>
                <w:b/>
                <w:sz w:val="28"/>
                <w:szCs w:val="28"/>
              </w:rPr>
            </w:pPr>
          </w:p>
          <w:p w14:paraId="1805E7EF" w14:textId="40F1542F" w:rsidR="00FE163D" w:rsidRPr="00635B33" w:rsidRDefault="00D27EEF" w:rsidP="00635B33">
            <w:pPr>
              <w:spacing w:after="0" w:line="240" w:lineRule="auto"/>
              <w:ind w:left="74" w:firstLine="709"/>
              <w:jc w:val="center"/>
              <w:rPr>
                <w:rFonts w:ascii="Times New Roman" w:hAnsi="Times New Roman"/>
                <w:b/>
                <w:sz w:val="28"/>
                <w:szCs w:val="28"/>
              </w:rPr>
            </w:pPr>
            <w:r w:rsidRPr="00635B33">
              <w:rPr>
                <w:rFonts w:ascii="Times New Roman" w:hAnsi="Times New Roman"/>
                <w:b/>
                <w:sz w:val="28"/>
                <w:szCs w:val="28"/>
              </w:rPr>
              <w:t>Lê Trường Sơn</w:t>
            </w:r>
          </w:p>
        </w:tc>
      </w:tr>
    </w:tbl>
    <w:p w14:paraId="4135A65E" w14:textId="637C4B8D" w:rsidR="00D27EEF" w:rsidRPr="00635B33" w:rsidRDefault="00D27EEF" w:rsidP="00635B33">
      <w:pPr>
        <w:spacing w:beforeLines="60" w:before="144" w:after="0" w:line="240" w:lineRule="auto"/>
        <w:ind w:firstLine="709"/>
        <w:jc w:val="both"/>
        <w:rPr>
          <w:rFonts w:ascii="Times New Roman" w:hAnsi="Times New Roman"/>
          <w:bCs/>
          <w:sz w:val="28"/>
          <w:szCs w:val="28"/>
          <w:lang w:val="nl-NL"/>
        </w:rPr>
      </w:pPr>
    </w:p>
    <w:p w14:paraId="326B49B9" w14:textId="77777777" w:rsidR="00D27EEF" w:rsidRPr="00635B33" w:rsidRDefault="00D27EEF" w:rsidP="00635B33">
      <w:pPr>
        <w:spacing w:after="0" w:line="240" w:lineRule="auto"/>
        <w:ind w:firstLine="709"/>
        <w:rPr>
          <w:rFonts w:ascii="Times New Roman" w:hAnsi="Times New Roman"/>
          <w:bCs/>
          <w:sz w:val="28"/>
          <w:szCs w:val="28"/>
          <w:lang w:val="nl-NL"/>
        </w:rPr>
      </w:pPr>
      <w:r w:rsidRPr="00635B33">
        <w:rPr>
          <w:rFonts w:ascii="Times New Roman" w:hAnsi="Times New Roman"/>
          <w:bCs/>
          <w:sz w:val="28"/>
          <w:szCs w:val="28"/>
          <w:lang w:val="nl-NL"/>
        </w:rPr>
        <w:br w:type="page"/>
      </w:r>
    </w:p>
    <w:tbl>
      <w:tblPr>
        <w:tblW w:w="5000" w:type="pct"/>
        <w:tblLook w:val="01E0" w:firstRow="1" w:lastRow="1" w:firstColumn="1" w:lastColumn="1" w:noHBand="0" w:noVBand="0"/>
      </w:tblPr>
      <w:tblGrid>
        <w:gridCol w:w="3043"/>
        <w:gridCol w:w="1015"/>
        <w:gridCol w:w="5797"/>
      </w:tblGrid>
      <w:tr w:rsidR="00635B33" w:rsidRPr="00635B33" w14:paraId="1448BEED" w14:textId="77777777" w:rsidTr="00635B33">
        <w:trPr>
          <w:trHeight w:val="1021"/>
        </w:trPr>
        <w:tc>
          <w:tcPr>
            <w:tcW w:w="1544" w:type="pct"/>
            <w:hideMark/>
          </w:tcPr>
          <w:p w14:paraId="35902815" w14:textId="77777777" w:rsidR="00635B33" w:rsidRPr="00635B33" w:rsidRDefault="00635B33" w:rsidP="00635B33">
            <w:pPr>
              <w:autoSpaceDN w:val="0"/>
              <w:spacing w:after="0" w:line="240" w:lineRule="auto"/>
              <w:jc w:val="center"/>
              <w:rPr>
                <w:rFonts w:ascii="Times New Roman" w:eastAsia="PMingLiU" w:hAnsi="Times New Roman"/>
                <w:b/>
                <w:sz w:val="26"/>
                <w:szCs w:val="26"/>
                <w:lang w:val="vi-VN" w:eastAsia="vi-VN" w:bidi="en-US"/>
              </w:rPr>
            </w:pPr>
            <w:r w:rsidRPr="00635B33">
              <w:rPr>
                <w:rFonts w:ascii="Times New Roman" w:eastAsia="PMingLiU" w:hAnsi="Times New Roman"/>
                <w:b/>
                <w:sz w:val="26"/>
                <w:szCs w:val="26"/>
                <w:lang w:val="vi-VN" w:eastAsia="vi-VN" w:bidi="en-US"/>
              </w:rPr>
              <w:lastRenderedPageBreak/>
              <w:t>ỦY BAN NHÂN DÂN</w:t>
            </w:r>
          </w:p>
          <w:p w14:paraId="765E8C69" w14:textId="77777777" w:rsidR="00635B33" w:rsidRPr="00635B33" w:rsidRDefault="00635B33" w:rsidP="00635B33">
            <w:pPr>
              <w:autoSpaceDN w:val="0"/>
              <w:spacing w:after="0" w:line="240" w:lineRule="auto"/>
              <w:jc w:val="center"/>
              <w:rPr>
                <w:rFonts w:ascii="Times New Roman" w:eastAsia="PMingLiU" w:hAnsi="Times New Roman"/>
                <w:b/>
                <w:sz w:val="26"/>
                <w:szCs w:val="26"/>
                <w:lang w:val="vi-VN" w:eastAsia="vi-VN" w:bidi="en-US"/>
              </w:rPr>
            </w:pPr>
            <w:r w:rsidRPr="00635B33">
              <w:rPr>
                <w:rFonts w:ascii="Times New Roman" w:eastAsia="Times New Roman" w:hAnsi="Times New Roman"/>
                <w:noProof/>
                <w:sz w:val="28"/>
                <w:szCs w:val="28"/>
              </w:rPr>
              <mc:AlternateContent>
                <mc:Choice Requires="wps">
                  <w:drawing>
                    <wp:anchor distT="4294967218" distB="4294967218" distL="114300" distR="114300" simplePos="0" relativeHeight="251672064" behindDoc="0" locked="0" layoutInCell="1" allowOverlap="1" wp14:anchorId="767CB575" wp14:editId="294A46B6">
                      <wp:simplePos x="0" y="0"/>
                      <wp:positionH relativeFrom="column">
                        <wp:posOffset>581660</wp:posOffset>
                      </wp:positionH>
                      <wp:positionV relativeFrom="paragraph">
                        <wp:posOffset>220980</wp:posOffset>
                      </wp:positionV>
                      <wp:extent cx="640080" cy="0"/>
                      <wp:effectExtent l="0" t="0" r="26670" b="19050"/>
                      <wp:wrapNone/>
                      <wp:docPr id="8"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72064;visibility:visible;mso-wrap-style:square;mso-width-percent:0;mso-height-percent:0;mso-wrap-distance-left:9pt;mso-wrap-distance-top:-.00217mm;mso-wrap-distance-right:9pt;mso-wrap-distance-bottom:-.0021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B2elo8gBAAB2AwAADgAAAAAAAAAA&#10;AAAAAAAuAgAAZHJzL2Uyb0RvYy54bWxQSwECLQAUAAYACAAAACEAvxe/q9wAAAAIAQAADwAAAAAA&#10;AAAAAAAAAAAiBAAAZHJzL2Rvd25yZXYueG1sUEsFBgAAAAAEAAQA8wAAACsFAAAAAA==&#10;"/>
                  </w:pict>
                </mc:Fallback>
              </mc:AlternateContent>
            </w:r>
            <w:r w:rsidRPr="00635B33">
              <w:rPr>
                <w:rFonts w:ascii="Times New Roman" w:eastAsia="PMingLiU" w:hAnsi="Times New Roman"/>
                <w:b/>
                <w:sz w:val="26"/>
                <w:szCs w:val="26"/>
                <w:lang w:val="vi-VN" w:eastAsia="vi-VN" w:bidi="en-US"/>
              </w:rPr>
              <w:t>TỈNH ĐỒNG NAI</w:t>
            </w:r>
          </w:p>
        </w:tc>
        <w:tc>
          <w:tcPr>
            <w:tcW w:w="515" w:type="pct"/>
          </w:tcPr>
          <w:p w14:paraId="243D8FBB" w14:textId="77777777" w:rsidR="00635B33" w:rsidRPr="00635B33" w:rsidRDefault="00635B33" w:rsidP="00635B33">
            <w:pPr>
              <w:autoSpaceDN w:val="0"/>
              <w:spacing w:after="0" w:line="240" w:lineRule="auto"/>
              <w:jc w:val="center"/>
              <w:rPr>
                <w:rFonts w:ascii="Times New Roman" w:eastAsia="PMingLiU" w:hAnsi="Times New Roman"/>
                <w:b/>
                <w:sz w:val="26"/>
                <w:szCs w:val="26"/>
                <w:lang w:val="vi-VN" w:eastAsia="vi-VN" w:bidi="en-US"/>
              </w:rPr>
            </w:pPr>
          </w:p>
          <w:p w14:paraId="68BFCEE0" w14:textId="77777777" w:rsidR="00635B33" w:rsidRPr="00635B33" w:rsidRDefault="00635B33" w:rsidP="00635B33">
            <w:pPr>
              <w:autoSpaceDN w:val="0"/>
              <w:spacing w:after="0" w:line="240" w:lineRule="auto"/>
              <w:jc w:val="center"/>
              <w:rPr>
                <w:rFonts w:ascii="Times New Roman" w:eastAsia="PMingLiU" w:hAnsi="Times New Roman"/>
                <w:sz w:val="28"/>
                <w:szCs w:val="28"/>
                <w:lang w:val="vi-VN" w:eastAsia="vi-VN" w:bidi="en-US"/>
              </w:rPr>
            </w:pPr>
          </w:p>
        </w:tc>
        <w:tc>
          <w:tcPr>
            <w:tcW w:w="2941" w:type="pct"/>
            <w:hideMark/>
          </w:tcPr>
          <w:p w14:paraId="21704E54" w14:textId="77777777" w:rsidR="00635B33" w:rsidRPr="00635B33" w:rsidRDefault="00635B33" w:rsidP="00635B33">
            <w:pPr>
              <w:autoSpaceDN w:val="0"/>
              <w:spacing w:after="0" w:line="240" w:lineRule="auto"/>
              <w:jc w:val="center"/>
              <w:rPr>
                <w:rFonts w:ascii="Times New Roman" w:eastAsia="PMingLiU" w:hAnsi="Times New Roman"/>
                <w:b/>
                <w:sz w:val="26"/>
                <w:szCs w:val="26"/>
                <w:lang w:val="vi-VN" w:eastAsia="vi-VN" w:bidi="en-US"/>
              </w:rPr>
            </w:pPr>
            <w:r w:rsidRPr="00635B33">
              <w:rPr>
                <w:rFonts w:ascii="Times New Roman" w:eastAsia="PMingLiU" w:hAnsi="Times New Roman"/>
                <w:b/>
                <w:sz w:val="26"/>
                <w:szCs w:val="26"/>
                <w:lang w:val="vi-VN" w:eastAsia="vi-VN" w:bidi="en-US"/>
              </w:rPr>
              <w:t>CỘNG HÒA XÃ HỘI CHỦ NGHĨA VIỆT NAM</w:t>
            </w:r>
          </w:p>
          <w:p w14:paraId="6C79B605" w14:textId="77777777" w:rsidR="00635B33" w:rsidRPr="00635B33" w:rsidRDefault="00635B33" w:rsidP="00635B33">
            <w:pPr>
              <w:autoSpaceDN w:val="0"/>
              <w:spacing w:after="0" w:line="240" w:lineRule="auto"/>
              <w:jc w:val="center"/>
              <w:rPr>
                <w:rFonts w:ascii="Times New Roman" w:eastAsia="PMingLiU" w:hAnsi="Times New Roman"/>
                <w:sz w:val="28"/>
                <w:szCs w:val="28"/>
                <w:lang w:val="vi-VN" w:eastAsia="vi-VN" w:bidi="en-US"/>
              </w:rPr>
            </w:pPr>
            <w:r w:rsidRPr="00635B33">
              <w:rPr>
                <w:rFonts w:ascii="Times New Roman" w:eastAsia="Times New Roman" w:hAnsi="Times New Roman"/>
                <w:noProof/>
                <w:sz w:val="28"/>
                <w:szCs w:val="28"/>
              </w:rPr>
              <mc:AlternateContent>
                <mc:Choice Requires="wps">
                  <w:drawing>
                    <wp:anchor distT="4294967219" distB="4294967219" distL="114300" distR="114300" simplePos="0" relativeHeight="251673088" behindDoc="0" locked="0" layoutInCell="1" allowOverlap="1" wp14:anchorId="21877BAD" wp14:editId="65A0613B">
                      <wp:simplePos x="0" y="0"/>
                      <wp:positionH relativeFrom="column">
                        <wp:posOffset>696595</wp:posOffset>
                      </wp:positionH>
                      <wp:positionV relativeFrom="paragraph">
                        <wp:posOffset>236220</wp:posOffset>
                      </wp:positionV>
                      <wp:extent cx="2143125" cy="0"/>
                      <wp:effectExtent l="0" t="0" r="9525" b="19050"/>
                      <wp:wrapNone/>
                      <wp:docPr id="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73088;visibility:visible;mso-wrap-style:square;mso-width-percent:0;mso-height-percent:0;mso-wrap-distance-left:9pt;mso-wrap-distance-top:-.00214mm;mso-wrap-distance-right:9pt;mso-wrap-distance-bottom:-.0021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FBqOG/EAQAAbgMAAA4AAAAAAAAAAAAA&#10;AAAALgIAAGRycy9lMm9Eb2MueG1sUEsBAi0AFAAGAAgAAAAhALK3LjjeAAAACQEAAA8AAAAAAAAA&#10;AAAAAAAAHgQAAGRycy9kb3ducmV2LnhtbFBLBQYAAAAABAAEAPMAAAApBQAAAAA=&#10;">
                      <v:stroke joinstyle="miter"/>
                      <o:lock v:ext="edit" shapetype="f"/>
                    </v:line>
                  </w:pict>
                </mc:Fallback>
              </mc:AlternateContent>
            </w:r>
            <w:r w:rsidRPr="00635B33">
              <w:rPr>
                <w:rFonts w:ascii="Times New Roman" w:eastAsia="PMingLiU" w:hAnsi="Times New Roman"/>
                <w:b/>
                <w:sz w:val="28"/>
                <w:szCs w:val="28"/>
                <w:lang w:val="vi-VN" w:eastAsia="vi-VN" w:bidi="en-US"/>
              </w:rPr>
              <w:t>Độc lập - Tự do - Hạnh phúc</w:t>
            </w:r>
          </w:p>
        </w:tc>
      </w:tr>
    </w:tbl>
    <w:p w14:paraId="3521FF8B" w14:textId="77777777" w:rsidR="00635B33" w:rsidRDefault="00635B33" w:rsidP="00635B33">
      <w:pPr>
        <w:spacing w:after="0" w:line="240" w:lineRule="auto"/>
        <w:jc w:val="center"/>
        <w:rPr>
          <w:rFonts w:ascii="Times New Roman" w:hAnsi="Times New Roman"/>
          <w:b/>
          <w:bCs/>
          <w:sz w:val="28"/>
          <w:szCs w:val="28"/>
        </w:rPr>
      </w:pPr>
    </w:p>
    <w:p w14:paraId="73730DCB" w14:textId="77777777" w:rsidR="00D27EEF" w:rsidRPr="00635B33" w:rsidRDefault="00D27EEF" w:rsidP="00635B33">
      <w:pPr>
        <w:spacing w:after="0" w:line="240" w:lineRule="auto"/>
        <w:jc w:val="center"/>
        <w:rPr>
          <w:rFonts w:ascii="Times New Roman" w:hAnsi="Times New Roman"/>
          <w:b/>
          <w:bCs/>
          <w:sz w:val="28"/>
          <w:szCs w:val="28"/>
        </w:rPr>
      </w:pPr>
      <w:r w:rsidRPr="00635B33">
        <w:rPr>
          <w:rFonts w:ascii="Times New Roman" w:hAnsi="Times New Roman"/>
          <w:b/>
          <w:bCs/>
          <w:sz w:val="28"/>
          <w:szCs w:val="28"/>
        </w:rPr>
        <w:t>QUY ĐỊNH</w:t>
      </w:r>
    </w:p>
    <w:p w14:paraId="3680AA32" w14:textId="77777777" w:rsidR="00EE6606" w:rsidRPr="00635B33" w:rsidRDefault="00D27EEF" w:rsidP="00635B33">
      <w:pPr>
        <w:pStyle w:val="Title"/>
        <w:rPr>
          <w:rFonts w:ascii="Times New Roman" w:hAnsi="Times New Roman"/>
          <w:sz w:val="28"/>
          <w:szCs w:val="28"/>
        </w:rPr>
      </w:pPr>
      <w:bookmarkStart w:id="2" w:name="_Hlk216458302"/>
      <w:r w:rsidRPr="00635B33">
        <w:rPr>
          <w:rFonts w:ascii="Times New Roman" w:hAnsi="Times New Roman"/>
          <w:sz w:val="28"/>
          <w:szCs w:val="28"/>
        </w:rPr>
        <w:t xml:space="preserve">Phân cấp quản lý kinh phí và thực hiện chi trả các chế độ, </w:t>
      </w:r>
    </w:p>
    <w:p w14:paraId="6CCACA03" w14:textId="127627A7" w:rsidR="00576019" w:rsidRPr="00635B33" w:rsidRDefault="00D27EEF" w:rsidP="00635B33">
      <w:pPr>
        <w:pStyle w:val="Title"/>
        <w:rPr>
          <w:rFonts w:ascii="Times New Roman" w:hAnsi="Times New Roman"/>
          <w:sz w:val="28"/>
          <w:szCs w:val="28"/>
        </w:rPr>
      </w:pPr>
      <w:r w:rsidRPr="00635B33">
        <w:rPr>
          <w:rFonts w:ascii="Times New Roman" w:hAnsi="Times New Roman"/>
          <w:sz w:val="28"/>
          <w:szCs w:val="28"/>
        </w:rPr>
        <w:t xml:space="preserve">chính sách ưu đãi người có công, thân nhân của người có công với cách mạng </w:t>
      </w:r>
    </w:p>
    <w:p w14:paraId="1FE523FA" w14:textId="3AB4CA5A" w:rsidR="00D27EEF" w:rsidRPr="00635B33" w:rsidRDefault="00D27EEF" w:rsidP="00635B33">
      <w:pPr>
        <w:pStyle w:val="Title"/>
        <w:rPr>
          <w:rFonts w:ascii="Times New Roman" w:hAnsi="Times New Roman"/>
          <w:sz w:val="28"/>
          <w:szCs w:val="28"/>
        </w:rPr>
      </w:pPr>
      <w:r w:rsidRPr="00635B33">
        <w:rPr>
          <w:rFonts w:ascii="Times New Roman" w:hAnsi="Times New Roman"/>
          <w:sz w:val="28"/>
          <w:szCs w:val="28"/>
        </w:rPr>
        <w:t>và người trực tiếp tham gia kháng chiến trên địa bàn tỉnh Đồng Nai</w:t>
      </w:r>
    </w:p>
    <w:bookmarkEnd w:id="2"/>
    <w:p w14:paraId="34A1F1C8" w14:textId="3B47B596" w:rsidR="00D27EEF" w:rsidRPr="00635B33" w:rsidRDefault="00D27EEF" w:rsidP="00635B33">
      <w:pPr>
        <w:spacing w:after="0" w:line="240" w:lineRule="auto"/>
        <w:jc w:val="center"/>
        <w:rPr>
          <w:rFonts w:ascii="Times New Roman" w:hAnsi="Times New Roman"/>
          <w:i/>
          <w:sz w:val="28"/>
          <w:szCs w:val="28"/>
        </w:rPr>
      </w:pPr>
      <w:r w:rsidRPr="00635B33">
        <w:rPr>
          <w:rFonts w:ascii="Times New Roman" w:hAnsi="Times New Roman"/>
          <w:i/>
          <w:sz w:val="28"/>
          <w:szCs w:val="28"/>
        </w:rPr>
        <w:t>(</w:t>
      </w:r>
      <w:r w:rsidR="00CA126D" w:rsidRPr="00635B33">
        <w:rPr>
          <w:rFonts w:ascii="Times New Roman" w:hAnsi="Times New Roman"/>
          <w:i/>
          <w:sz w:val="28"/>
          <w:szCs w:val="28"/>
        </w:rPr>
        <w:t>Ban hành k</w:t>
      </w:r>
      <w:r w:rsidRPr="00635B33">
        <w:rPr>
          <w:rFonts w:ascii="Times New Roman" w:hAnsi="Times New Roman"/>
          <w:i/>
          <w:sz w:val="28"/>
          <w:szCs w:val="28"/>
        </w:rPr>
        <w:t xml:space="preserve">èm theo Quyết định số </w:t>
      </w:r>
      <w:r w:rsidR="00CA126D" w:rsidRPr="00635B33">
        <w:rPr>
          <w:rFonts w:ascii="Times New Roman" w:hAnsi="Times New Roman"/>
          <w:i/>
          <w:sz w:val="28"/>
          <w:szCs w:val="28"/>
        </w:rPr>
        <w:t>93</w:t>
      </w:r>
      <w:r w:rsidRPr="00635B33">
        <w:rPr>
          <w:rFonts w:ascii="Times New Roman" w:hAnsi="Times New Roman"/>
          <w:i/>
          <w:sz w:val="28"/>
          <w:szCs w:val="28"/>
        </w:rPr>
        <w:t>/2025/QĐ-UBND)</w:t>
      </w:r>
    </w:p>
    <w:p w14:paraId="43C555D4" w14:textId="6E061128" w:rsidR="00D27EEF" w:rsidRDefault="00D27EEF" w:rsidP="00635B33">
      <w:pPr>
        <w:spacing w:after="0" w:line="240" w:lineRule="auto"/>
        <w:jc w:val="center"/>
        <w:rPr>
          <w:rFonts w:ascii="Times New Roman" w:hAnsi="Times New Roman"/>
          <w:b/>
          <w:bCs/>
          <w:sz w:val="28"/>
          <w:szCs w:val="28"/>
        </w:rPr>
      </w:pPr>
    </w:p>
    <w:p w14:paraId="54BEF5EA" w14:textId="77777777" w:rsidR="00635B33" w:rsidRPr="00635B33" w:rsidRDefault="00635B33" w:rsidP="00635B33">
      <w:pPr>
        <w:spacing w:after="0" w:line="240" w:lineRule="auto"/>
        <w:jc w:val="center"/>
        <w:rPr>
          <w:rFonts w:ascii="Times New Roman" w:hAnsi="Times New Roman"/>
          <w:b/>
          <w:bCs/>
          <w:sz w:val="28"/>
          <w:szCs w:val="28"/>
        </w:rPr>
      </w:pPr>
    </w:p>
    <w:p w14:paraId="047A8D7F" w14:textId="77777777" w:rsidR="00D27EEF" w:rsidRPr="00635B33" w:rsidRDefault="00D27EEF" w:rsidP="00635B33">
      <w:pPr>
        <w:spacing w:after="0" w:line="240" w:lineRule="auto"/>
        <w:jc w:val="center"/>
        <w:rPr>
          <w:rFonts w:ascii="Times New Roman" w:hAnsi="Times New Roman"/>
          <w:b/>
          <w:bCs/>
          <w:sz w:val="28"/>
          <w:szCs w:val="28"/>
        </w:rPr>
      </w:pPr>
      <w:r w:rsidRPr="00635B33">
        <w:rPr>
          <w:rFonts w:ascii="Times New Roman" w:hAnsi="Times New Roman"/>
          <w:b/>
          <w:bCs/>
          <w:sz w:val="28"/>
          <w:szCs w:val="28"/>
        </w:rPr>
        <w:t>Chương I</w:t>
      </w:r>
    </w:p>
    <w:p w14:paraId="6C92EEB1" w14:textId="77777777" w:rsidR="00D27EEF" w:rsidRPr="00635B33" w:rsidRDefault="00D27EEF" w:rsidP="00635B33">
      <w:pPr>
        <w:spacing w:after="0" w:line="240" w:lineRule="auto"/>
        <w:jc w:val="center"/>
        <w:rPr>
          <w:rFonts w:ascii="Times New Roman" w:hAnsi="Times New Roman"/>
          <w:b/>
          <w:bCs/>
          <w:sz w:val="28"/>
          <w:szCs w:val="28"/>
        </w:rPr>
      </w:pPr>
      <w:r w:rsidRPr="00635B33">
        <w:rPr>
          <w:rFonts w:ascii="Times New Roman" w:hAnsi="Times New Roman"/>
          <w:b/>
          <w:bCs/>
          <w:sz w:val="28"/>
          <w:szCs w:val="28"/>
        </w:rPr>
        <w:t>QUY ĐỊNH CHUNG</w:t>
      </w:r>
    </w:p>
    <w:p w14:paraId="5BDBE6EC" w14:textId="77777777" w:rsidR="00D27EEF" w:rsidRPr="00635B33" w:rsidRDefault="00D27EEF" w:rsidP="00635B33">
      <w:pPr>
        <w:pStyle w:val="Title"/>
        <w:spacing w:before="120"/>
        <w:ind w:firstLine="567"/>
        <w:jc w:val="both"/>
        <w:rPr>
          <w:rFonts w:ascii="Times New Roman" w:hAnsi="Times New Roman"/>
          <w:bCs w:val="0"/>
          <w:sz w:val="28"/>
          <w:szCs w:val="28"/>
        </w:rPr>
      </w:pPr>
      <w:r w:rsidRPr="00635B33">
        <w:rPr>
          <w:rFonts w:ascii="Times New Roman" w:hAnsi="Times New Roman"/>
          <w:bCs w:val="0"/>
          <w:sz w:val="28"/>
          <w:szCs w:val="28"/>
        </w:rPr>
        <w:t xml:space="preserve">Điều 1. Phạm vi điều chỉnh </w:t>
      </w:r>
    </w:p>
    <w:p w14:paraId="1E36D7DC" w14:textId="77777777" w:rsidR="00D27EEF" w:rsidRPr="00635B33" w:rsidRDefault="00D27EEF" w:rsidP="00635B33">
      <w:pPr>
        <w:pStyle w:val="Title"/>
        <w:spacing w:before="120"/>
        <w:ind w:firstLine="567"/>
        <w:jc w:val="both"/>
        <w:rPr>
          <w:rFonts w:ascii="Times New Roman" w:hAnsi="Times New Roman"/>
          <w:b w:val="0"/>
          <w:bCs w:val="0"/>
          <w:sz w:val="28"/>
          <w:szCs w:val="28"/>
        </w:rPr>
      </w:pPr>
      <w:r w:rsidRPr="00635B33">
        <w:rPr>
          <w:rFonts w:ascii="Times New Roman" w:hAnsi="Times New Roman"/>
          <w:b w:val="0"/>
          <w:bCs w:val="0"/>
          <w:sz w:val="28"/>
          <w:szCs w:val="28"/>
        </w:rPr>
        <w:t>Quy định này quy định về phân cấp quản lý kinh phí và thực hiện chi trả các chế độ, chính sách ưu đãi người có công với cách mạng, thân nhân của người có công với cách mạng và người trực tiếp tham gia kháng chiến, tham gia chiến tranh bảo vệ Tổ quốc, làm nhiệm vụ quốc tế ở Căm-pu-chi-a, giúp bạn Lào, người được cử làm chuyên gia sang giúp Lào và Căm-pu-chi-a (sau đây gọi chung là người trực tiếp tham gia kháng chiến) do ngành nội vụ quản lý từ nguồn ngân sách trung ương đảm bảo trên địa bàn tỉnh Đồng Nai.</w:t>
      </w:r>
    </w:p>
    <w:p w14:paraId="3903CA85" w14:textId="77777777" w:rsidR="00D27EEF" w:rsidRPr="00635B33" w:rsidRDefault="00D27EEF" w:rsidP="00635B33">
      <w:pPr>
        <w:pStyle w:val="Title"/>
        <w:spacing w:before="120"/>
        <w:ind w:firstLine="567"/>
        <w:jc w:val="both"/>
        <w:rPr>
          <w:rFonts w:ascii="Times New Roman" w:hAnsi="Times New Roman"/>
          <w:bCs w:val="0"/>
          <w:sz w:val="28"/>
          <w:szCs w:val="28"/>
        </w:rPr>
      </w:pPr>
      <w:r w:rsidRPr="00635B33">
        <w:rPr>
          <w:rFonts w:ascii="Times New Roman" w:hAnsi="Times New Roman"/>
          <w:bCs w:val="0"/>
          <w:sz w:val="28"/>
          <w:szCs w:val="28"/>
        </w:rPr>
        <w:t>Điều 2. Đối tượng áp dụng</w:t>
      </w:r>
    </w:p>
    <w:p w14:paraId="617D219D" w14:textId="77777777" w:rsidR="00D27EEF" w:rsidRPr="00635B33" w:rsidRDefault="00D27EEF" w:rsidP="00635B33">
      <w:pPr>
        <w:pStyle w:val="Title"/>
        <w:spacing w:before="120"/>
        <w:ind w:firstLine="567"/>
        <w:jc w:val="both"/>
        <w:rPr>
          <w:rFonts w:ascii="Times New Roman" w:hAnsi="Times New Roman"/>
          <w:b w:val="0"/>
          <w:bCs w:val="0"/>
          <w:iCs/>
          <w:sz w:val="28"/>
          <w:szCs w:val="28"/>
        </w:rPr>
      </w:pPr>
      <w:r w:rsidRPr="00635B33">
        <w:rPr>
          <w:rFonts w:ascii="Times New Roman" w:hAnsi="Times New Roman"/>
          <w:b w:val="0"/>
          <w:bCs w:val="0"/>
          <w:iCs/>
          <w:sz w:val="28"/>
          <w:szCs w:val="28"/>
        </w:rPr>
        <w:t>Quy định này áp dụng đối với các cơ quan, tổ chức, đơn vị, địa phương và cá nhân có liên quan đến việc thực hiện quản lý kinh phí và thực hiện chi trả các chế độ, chính sách ưu đãi người có công, thân nhân của người có công với cách mạng và người trực tiếp tham gia kháng chiến trên địa bàn tỉnh Đồng Nai.</w:t>
      </w:r>
    </w:p>
    <w:p w14:paraId="187F60F3" w14:textId="77777777" w:rsidR="00D27EEF" w:rsidRPr="00635B33" w:rsidRDefault="00D27EEF" w:rsidP="00635B33">
      <w:pPr>
        <w:pStyle w:val="Title"/>
        <w:spacing w:before="120"/>
        <w:ind w:firstLine="567"/>
        <w:jc w:val="both"/>
        <w:rPr>
          <w:rFonts w:ascii="Times New Roman" w:hAnsi="Times New Roman"/>
          <w:bCs w:val="0"/>
          <w:sz w:val="28"/>
          <w:szCs w:val="28"/>
        </w:rPr>
      </w:pPr>
      <w:r w:rsidRPr="00635B33">
        <w:rPr>
          <w:rFonts w:ascii="Times New Roman" w:hAnsi="Times New Roman"/>
          <w:bCs w:val="0"/>
          <w:sz w:val="28"/>
          <w:szCs w:val="28"/>
        </w:rPr>
        <w:t>Điều 3. Nguyên tắc phân cấp</w:t>
      </w:r>
    </w:p>
    <w:p w14:paraId="69B706BE" w14:textId="15BF435E" w:rsidR="00D27EEF" w:rsidRPr="00635B33" w:rsidRDefault="00D27EEF" w:rsidP="00635B33">
      <w:pPr>
        <w:pStyle w:val="Title"/>
        <w:spacing w:before="120"/>
        <w:ind w:firstLine="567"/>
        <w:jc w:val="both"/>
        <w:rPr>
          <w:rFonts w:ascii="Times New Roman" w:hAnsi="Times New Roman"/>
          <w:b w:val="0"/>
          <w:bCs w:val="0"/>
          <w:sz w:val="28"/>
          <w:szCs w:val="28"/>
        </w:rPr>
      </w:pPr>
      <w:r w:rsidRPr="00635B33">
        <w:rPr>
          <w:rFonts w:ascii="Times New Roman" w:hAnsi="Times New Roman"/>
          <w:b w:val="0"/>
          <w:bCs w:val="0"/>
          <w:sz w:val="28"/>
          <w:szCs w:val="28"/>
        </w:rPr>
        <w:t xml:space="preserve">1. </w:t>
      </w:r>
      <w:r w:rsidRPr="00635B33">
        <w:rPr>
          <w:rFonts w:ascii="Times New Roman" w:hAnsi="Times New Roman"/>
          <w:b w:val="0"/>
          <w:bCs w:val="0"/>
          <w:iCs/>
          <w:sz w:val="28"/>
          <w:szCs w:val="28"/>
        </w:rPr>
        <w:t xml:space="preserve">Việc phân cấp nhằm bảo đảm sự thống nhất, toàn diện, hiệu lực, hiệu quả trong công tác quản lý nhà nước, đồng bộ trong hệ thống pháp luật, phù hợp với phân quyền của Trung ương giao Ủy ban nhân dân tỉnh thực hiện tại Nghị định số 128/2025/NĐ-CP </w:t>
      </w:r>
      <w:r w:rsidRPr="00635B33">
        <w:rPr>
          <w:rFonts w:ascii="Times New Roman" w:hAnsi="Times New Roman"/>
          <w:b w:val="0"/>
          <w:bCs w:val="0"/>
          <w:sz w:val="28"/>
          <w:szCs w:val="28"/>
        </w:rPr>
        <w:t>quy định về phân quyền, phân cấp trong lĩnh vực quản lý Nội vụ</w:t>
      </w:r>
      <w:r w:rsidRPr="00635B33">
        <w:rPr>
          <w:rFonts w:ascii="Times New Roman" w:hAnsi="Times New Roman"/>
          <w:b w:val="0"/>
          <w:bCs w:val="0"/>
          <w:iCs/>
          <w:sz w:val="28"/>
          <w:szCs w:val="28"/>
        </w:rPr>
        <w:t xml:space="preserve">; đồng thời phù hợp với chức năng, nhiệm vụ của Sở Nội vụ, Sở Tài chính và Ủy ban nhân dân cấp xã theo Thông tư số 10/2025/TT-BNV </w:t>
      </w:r>
      <w:r w:rsidRPr="00635B33">
        <w:rPr>
          <w:rFonts w:ascii="Times New Roman" w:hAnsi="Times New Roman"/>
          <w:b w:val="0"/>
          <w:bCs w:val="0"/>
          <w:sz w:val="28"/>
          <w:szCs w:val="28"/>
        </w:rPr>
        <w:t>hướng dẫn chức năng, nhiệm vụ, quyền hạn của Sở Nội vụ thuộc Ủy ban nhân dân tỉnh, thành phố trực thuộc trung ương và lĩnh vực nội vụ của phòng chuyên môn thuộc Ủy ban nhân dân xã, phường, đặc khu thuộc tỉnh, thành phố trực thuộc trung ương</w:t>
      </w:r>
      <w:r w:rsidRPr="00635B33">
        <w:rPr>
          <w:rFonts w:ascii="Times New Roman" w:hAnsi="Times New Roman"/>
          <w:b w:val="0"/>
          <w:bCs w:val="0"/>
          <w:iCs/>
          <w:sz w:val="28"/>
          <w:szCs w:val="28"/>
        </w:rPr>
        <w:t xml:space="preserve">, </w:t>
      </w:r>
      <w:r w:rsidRPr="00635B33">
        <w:rPr>
          <w:rFonts w:ascii="Times New Roman" w:hAnsi="Times New Roman"/>
          <w:b w:val="0"/>
          <w:bCs w:val="0"/>
          <w:sz w:val="28"/>
          <w:szCs w:val="28"/>
        </w:rPr>
        <w:t>Thông tư số 44/2022/TT-BTC quy định quản lý và sử dụng kinh phí chi thường xuyên thực hiện chính sách, chế độ ưu đãi người có công với cách mạng, thân nhân của người có công với cách mạng và người trực tiếp tham gia kháng chiến do ngành Lao động</w:t>
      </w:r>
      <w:r w:rsidR="00B07798" w:rsidRPr="00635B33">
        <w:rPr>
          <w:rFonts w:ascii="Times New Roman" w:hAnsi="Times New Roman"/>
          <w:b w:val="0"/>
          <w:bCs w:val="0"/>
          <w:sz w:val="28"/>
          <w:szCs w:val="28"/>
        </w:rPr>
        <w:t xml:space="preserve"> </w:t>
      </w:r>
      <w:r w:rsidRPr="00635B33">
        <w:rPr>
          <w:rFonts w:ascii="Times New Roman" w:hAnsi="Times New Roman"/>
          <w:b w:val="0"/>
          <w:bCs w:val="0"/>
          <w:sz w:val="28"/>
          <w:szCs w:val="28"/>
        </w:rPr>
        <w:t>- Thương binh và Xã hội quản lý được sửa đổi, bổ sung bởi Thông tư số 95/2025/TT-BTC</w:t>
      </w:r>
      <w:r w:rsidRPr="00635B33">
        <w:rPr>
          <w:rFonts w:ascii="Times New Roman" w:hAnsi="Times New Roman"/>
          <w:b w:val="0"/>
          <w:bCs w:val="0"/>
          <w:iCs/>
          <w:sz w:val="28"/>
          <w:szCs w:val="28"/>
        </w:rPr>
        <w:t xml:space="preserve"> và các văn bản có liên quan</w:t>
      </w:r>
      <w:r w:rsidRPr="00635B33">
        <w:rPr>
          <w:rFonts w:ascii="Times New Roman" w:hAnsi="Times New Roman"/>
          <w:b w:val="0"/>
          <w:bCs w:val="0"/>
          <w:sz w:val="28"/>
          <w:szCs w:val="28"/>
        </w:rPr>
        <w:t>.</w:t>
      </w:r>
    </w:p>
    <w:p w14:paraId="2D8A9744" w14:textId="77777777" w:rsidR="00D27EEF" w:rsidRPr="00635B33" w:rsidRDefault="00D27EEF" w:rsidP="00635B33">
      <w:pPr>
        <w:pStyle w:val="Title"/>
        <w:spacing w:before="120"/>
        <w:ind w:firstLine="567"/>
        <w:jc w:val="both"/>
        <w:rPr>
          <w:rFonts w:ascii="Times New Roman" w:hAnsi="Times New Roman"/>
          <w:b w:val="0"/>
          <w:bCs w:val="0"/>
          <w:sz w:val="28"/>
          <w:szCs w:val="28"/>
        </w:rPr>
      </w:pPr>
      <w:r w:rsidRPr="00635B33">
        <w:rPr>
          <w:rFonts w:ascii="Times New Roman" w:hAnsi="Times New Roman"/>
          <w:b w:val="0"/>
          <w:bCs w:val="0"/>
          <w:sz w:val="28"/>
          <w:szCs w:val="28"/>
        </w:rPr>
        <w:t xml:space="preserve">2. Tăng cường trách nhiệm của cơ quan được phân cấp; xác định rõ nhiệm vụ, quyền hạn, khả năng thực hiện nhiệm vụ và phát huy vai trò, tính chủ động của cơ </w:t>
      </w:r>
      <w:r w:rsidRPr="00635B33">
        <w:rPr>
          <w:rFonts w:ascii="Times New Roman" w:hAnsi="Times New Roman"/>
          <w:b w:val="0"/>
          <w:bCs w:val="0"/>
          <w:sz w:val="28"/>
          <w:szCs w:val="28"/>
        </w:rPr>
        <w:lastRenderedPageBreak/>
        <w:t>quan, người đứng đầu cơ quan được phân cấp; bảo đảm điều kiện về tài chính, nguồn nhân lực và các điều kiện cần thiết khác để thực hiện nhiệm vụ phân cấp.</w:t>
      </w:r>
    </w:p>
    <w:p w14:paraId="38D9E94A" w14:textId="77777777" w:rsidR="00D27EEF" w:rsidRPr="00635B33" w:rsidRDefault="00D27EEF" w:rsidP="00635B33">
      <w:pPr>
        <w:pStyle w:val="Title"/>
        <w:spacing w:before="120"/>
        <w:ind w:firstLine="567"/>
        <w:jc w:val="both"/>
        <w:rPr>
          <w:rFonts w:ascii="Times New Roman" w:hAnsi="Times New Roman"/>
          <w:b w:val="0"/>
          <w:bCs w:val="0"/>
          <w:sz w:val="28"/>
          <w:szCs w:val="28"/>
        </w:rPr>
      </w:pPr>
      <w:r w:rsidRPr="00635B33">
        <w:rPr>
          <w:rFonts w:ascii="Times New Roman" w:hAnsi="Times New Roman"/>
          <w:b w:val="0"/>
          <w:bCs w:val="0"/>
          <w:sz w:val="28"/>
          <w:szCs w:val="28"/>
        </w:rPr>
        <w:t>3. Bảo đảm tính kịp thời, đúng, đủ trong chi trả chế độ ưu đãi người có công, không để gián đoạn, chậm trễ trong quá trình chuyển giao nhiệm vụ từ cấp tỉnh xuống cấp xã sau khi sắp xếp đơn vị hành chính và thực hiện mô hình chính quyền địa phương 02 cấp.</w:t>
      </w:r>
    </w:p>
    <w:p w14:paraId="1AD790B4" w14:textId="77777777" w:rsidR="00D27EEF" w:rsidRPr="00635B33" w:rsidRDefault="00D27EEF" w:rsidP="00635B33">
      <w:pPr>
        <w:pStyle w:val="Title"/>
        <w:spacing w:before="120"/>
        <w:ind w:firstLine="567"/>
        <w:jc w:val="both"/>
        <w:rPr>
          <w:rFonts w:ascii="Times New Roman" w:hAnsi="Times New Roman"/>
          <w:b w:val="0"/>
          <w:bCs w:val="0"/>
          <w:sz w:val="28"/>
          <w:szCs w:val="28"/>
        </w:rPr>
      </w:pPr>
      <w:r w:rsidRPr="00635B33">
        <w:rPr>
          <w:rFonts w:ascii="Times New Roman" w:hAnsi="Times New Roman"/>
          <w:b w:val="0"/>
          <w:bCs w:val="0"/>
          <w:sz w:val="28"/>
          <w:szCs w:val="28"/>
        </w:rPr>
        <w:t>4. Bảo đảm công khai, minh bạch trong quản lý đối tượng, hồ sơ và kinh phí ưu đãi người có công; mọi thay đổi, biến động phải được cập nhật kịp thời trên hệ thống cơ sở dữ liệu và báo cáo theo quy định.</w:t>
      </w:r>
    </w:p>
    <w:p w14:paraId="5AD7148B" w14:textId="77777777" w:rsidR="00D27EEF" w:rsidRPr="00635B33" w:rsidRDefault="00D27EEF" w:rsidP="00635B33">
      <w:pPr>
        <w:spacing w:before="240" w:after="0" w:line="240" w:lineRule="auto"/>
        <w:jc w:val="center"/>
        <w:rPr>
          <w:rFonts w:ascii="Times New Roman" w:hAnsi="Times New Roman"/>
          <w:b/>
          <w:bCs/>
          <w:sz w:val="28"/>
          <w:szCs w:val="28"/>
        </w:rPr>
      </w:pPr>
      <w:r w:rsidRPr="00635B33">
        <w:rPr>
          <w:rFonts w:ascii="Times New Roman" w:hAnsi="Times New Roman"/>
          <w:b/>
          <w:bCs/>
          <w:sz w:val="28"/>
          <w:szCs w:val="28"/>
        </w:rPr>
        <w:t>Chương II</w:t>
      </w:r>
    </w:p>
    <w:p w14:paraId="083BF975" w14:textId="77777777" w:rsidR="00D27EEF" w:rsidRPr="00635B33" w:rsidRDefault="00D27EEF" w:rsidP="00635B33">
      <w:pPr>
        <w:spacing w:after="0" w:line="240" w:lineRule="auto"/>
        <w:jc w:val="center"/>
        <w:rPr>
          <w:rFonts w:ascii="Times New Roman" w:hAnsi="Times New Roman"/>
          <w:b/>
          <w:bCs/>
          <w:sz w:val="28"/>
          <w:szCs w:val="28"/>
        </w:rPr>
      </w:pPr>
      <w:r w:rsidRPr="00635B33">
        <w:rPr>
          <w:rFonts w:ascii="Times New Roman" w:hAnsi="Times New Roman"/>
          <w:b/>
          <w:bCs/>
          <w:sz w:val="28"/>
          <w:szCs w:val="28"/>
        </w:rPr>
        <w:t>NỘI DUNG PHÂN CẤP</w:t>
      </w:r>
    </w:p>
    <w:p w14:paraId="7FDDB2A0" w14:textId="77777777" w:rsidR="00D27EEF" w:rsidRPr="00635B33" w:rsidRDefault="00D27EEF" w:rsidP="00635B33">
      <w:pPr>
        <w:pStyle w:val="Heading2"/>
        <w:keepNext w:val="0"/>
        <w:keepLines w:val="0"/>
        <w:spacing w:before="120" w:line="240" w:lineRule="auto"/>
        <w:ind w:firstLine="567"/>
        <w:rPr>
          <w:rFonts w:ascii="Times New Roman" w:hAnsi="Times New Roman" w:cs="Times New Roman"/>
          <w:color w:val="auto"/>
          <w:sz w:val="28"/>
          <w:szCs w:val="28"/>
        </w:rPr>
      </w:pPr>
      <w:r w:rsidRPr="00635B33">
        <w:rPr>
          <w:rFonts w:ascii="Times New Roman" w:hAnsi="Times New Roman" w:cs="Times New Roman"/>
          <w:color w:val="auto"/>
          <w:sz w:val="28"/>
          <w:szCs w:val="28"/>
        </w:rPr>
        <w:t>Điều 4. Về quản lý kinh phí</w:t>
      </w:r>
    </w:p>
    <w:p w14:paraId="771A9C02" w14:textId="77777777" w:rsidR="00D27EEF" w:rsidRPr="00635B33" w:rsidRDefault="00D27EEF" w:rsidP="00635B33">
      <w:pPr>
        <w:spacing w:before="120" w:after="0" w:line="240" w:lineRule="auto"/>
        <w:ind w:firstLine="567"/>
        <w:rPr>
          <w:rFonts w:ascii="Times New Roman" w:hAnsi="Times New Roman"/>
          <w:sz w:val="28"/>
          <w:szCs w:val="28"/>
          <w:lang w:eastAsia="vi-VN"/>
        </w:rPr>
      </w:pPr>
      <w:r w:rsidRPr="00635B33">
        <w:rPr>
          <w:rFonts w:ascii="Times New Roman" w:hAnsi="Times New Roman"/>
          <w:sz w:val="28"/>
          <w:szCs w:val="28"/>
          <w:lang w:eastAsia="vi-VN"/>
        </w:rPr>
        <w:t>1. Trách nhiệm của Sở Nội vụ</w:t>
      </w:r>
    </w:p>
    <w:p w14:paraId="52DFEA8B" w14:textId="77777777" w:rsidR="00D27EEF" w:rsidRPr="00635B33" w:rsidRDefault="00D27EEF" w:rsidP="00635B33">
      <w:pPr>
        <w:spacing w:before="120" w:after="0" w:line="240" w:lineRule="auto"/>
        <w:ind w:firstLine="567"/>
        <w:jc w:val="both"/>
        <w:rPr>
          <w:rFonts w:ascii="Times New Roman" w:hAnsi="Times New Roman"/>
          <w:sz w:val="28"/>
          <w:szCs w:val="28"/>
        </w:rPr>
      </w:pPr>
      <w:r w:rsidRPr="00635B33">
        <w:rPr>
          <w:rFonts w:ascii="Times New Roman" w:hAnsi="Times New Roman"/>
          <w:sz w:val="28"/>
          <w:szCs w:val="28"/>
          <w:lang w:eastAsia="vi-VN"/>
        </w:rPr>
        <w:t xml:space="preserve">a) Tham mưu Ủy ban nhân dân tỉnh xây dựng dự toán và kế hoạch ngân sách hàng năm, trung hạn, dài hạn cho các chính sách người có công với cách mạng, bảo đảm phân bổ đủ và kịp thời nguồn kinh phí cho việc chi trả các </w:t>
      </w:r>
      <w:r w:rsidRPr="00635B33">
        <w:rPr>
          <w:rFonts w:ascii="Times New Roman" w:hAnsi="Times New Roman"/>
          <w:sz w:val="28"/>
          <w:szCs w:val="28"/>
        </w:rPr>
        <w:t>chế độ, chính sách ưu đãi người có công, thân nhân của người có công với cách mạng và người trực tiếp tham gia kháng chiến đối với nguồn ngân sách địa phương, nguồn ngân sách trung ương bổ sung có mục tiêu cho ngân sách địa phương và các nguồn lực hợp pháp khác.</w:t>
      </w:r>
    </w:p>
    <w:p w14:paraId="7335AD09" w14:textId="72BCBAAD" w:rsidR="00D27EEF" w:rsidRPr="00635B33" w:rsidRDefault="00D27EEF" w:rsidP="00635B33">
      <w:pPr>
        <w:pStyle w:val="Title"/>
        <w:spacing w:before="120"/>
        <w:ind w:right="-2" w:firstLine="567"/>
        <w:jc w:val="both"/>
        <w:rPr>
          <w:rFonts w:ascii="Times New Roman" w:hAnsi="Times New Roman"/>
          <w:b w:val="0"/>
          <w:bCs w:val="0"/>
          <w:sz w:val="28"/>
          <w:szCs w:val="28"/>
        </w:rPr>
      </w:pPr>
      <w:r w:rsidRPr="00635B33">
        <w:rPr>
          <w:rFonts w:ascii="Times New Roman" w:hAnsi="Times New Roman"/>
          <w:b w:val="0"/>
          <w:bCs w:val="0"/>
          <w:sz w:val="28"/>
          <w:szCs w:val="28"/>
        </w:rPr>
        <w:t>b) Chủ trì, phối hợp các sở</w:t>
      </w:r>
      <w:r w:rsidR="00B07798" w:rsidRPr="00635B33">
        <w:rPr>
          <w:rFonts w:ascii="Times New Roman" w:hAnsi="Times New Roman"/>
          <w:b w:val="0"/>
          <w:bCs w:val="0"/>
          <w:sz w:val="28"/>
          <w:szCs w:val="28"/>
        </w:rPr>
        <w:t>,</w:t>
      </w:r>
      <w:r w:rsidRPr="00635B33">
        <w:rPr>
          <w:rFonts w:ascii="Times New Roman" w:hAnsi="Times New Roman"/>
          <w:b w:val="0"/>
          <w:bCs w:val="0"/>
          <w:sz w:val="28"/>
          <w:szCs w:val="28"/>
        </w:rPr>
        <w:t xml:space="preserve"> ban</w:t>
      </w:r>
      <w:r w:rsidR="00B07798" w:rsidRPr="00635B33">
        <w:rPr>
          <w:rFonts w:ascii="Times New Roman" w:hAnsi="Times New Roman"/>
          <w:b w:val="0"/>
          <w:bCs w:val="0"/>
          <w:sz w:val="28"/>
          <w:szCs w:val="28"/>
        </w:rPr>
        <w:t>,</w:t>
      </w:r>
      <w:r w:rsidRPr="00635B33">
        <w:rPr>
          <w:rFonts w:ascii="Times New Roman" w:hAnsi="Times New Roman"/>
          <w:b w:val="0"/>
          <w:bCs w:val="0"/>
          <w:sz w:val="28"/>
          <w:szCs w:val="28"/>
        </w:rPr>
        <w:t xml:space="preserve"> ngành và Ủy ban nhân dân xã, phường báo cáo Ủy ban nhân dân tỉnh, báo cáo Bộ Tài chính, Bộ Nội vụ các nhiệm vụ liên quan đến kinh phí thực hiện các chế độ, chính sách ưu đãi người có công, thân nhân của người có công với cách mạng và người trực tiếp tham gia kháng chiến theo quy định.</w:t>
      </w:r>
    </w:p>
    <w:p w14:paraId="6D3C2A9A" w14:textId="60FDE611" w:rsidR="00D27EEF" w:rsidRPr="00635B33" w:rsidRDefault="00D27EEF" w:rsidP="00635B33">
      <w:pPr>
        <w:pStyle w:val="Title"/>
        <w:spacing w:before="120"/>
        <w:ind w:right="-2" w:firstLine="567"/>
        <w:jc w:val="both"/>
        <w:rPr>
          <w:rFonts w:ascii="Times New Roman" w:hAnsi="Times New Roman"/>
          <w:b w:val="0"/>
          <w:bCs w:val="0"/>
          <w:sz w:val="28"/>
          <w:szCs w:val="28"/>
        </w:rPr>
      </w:pPr>
      <w:r w:rsidRPr="00635B33">
        <w:rPr>
          <w:rFonts w:ascii="Times New Roman" w:hAnsi="Times New Roman"/>
          <w:b w:val="0"/>
          <w:bCs w:val="0"/>
          <w:sz w:val="28"/>
          <w:szCs w:val="28"/>
        </w:rPr>
        <w:t>c) Chủ trì, phối hợp các cơ quan có liên quan thực hiện triển khai và hướng dẫn quản lý đối tượng, hồ sơ và kinh phí thực hiện các chế độ, chính sách ưu đãi người có công, thân nhân của người có công với cách mạng và người trực tiếp tham gia kháng chiến.</w:t>
      </w:r>
    </w:p>
    <w:p w14:paraId="383B4B5C" w14:textId="10F6A3FD" w:rsidR="00D27EEF" w:rsidRPr="00635B33" w:rsidRDefault="00D27EEF" w:rsidP="00635B33">
      <w:pPr>
        <w:pStyle w:val="Title"/>
        <w:spacing w:before="120"/>
        <w:ind w:right="-2" w:firstLine="567"/>
        <w:jc w:val="both"/>
        <w:rPr>
          <w:rFonts w:ascii="Times New Roman" w:hAnsi="Times New Roman"/>
          <w:b w:val="0"/>
          <w:bCs w:val="0"/>
          <w:sz w:val="28"/>
          <w:szCs w:val="28"/>
        </w:rPr>
      </w:pPr>
      <w:r w:rsidRPr="00635B33">
        <w:rPr>
          <w:rFonts w:ascii="Times New Roman" w:hAnsi="Times New Roman"/>
          <w:b w:val="0"/>
          <w:bCs w:val="0"/>
          <w:sz w:val="28"/>
          <w:szCs w:val="28"/>
        </w:rPr>
        <w:t xml:space="preserve">d) Chủ trì, phối hợp các sở, </w:t>
      </w:r>
      <w:r w:rsidR="00A11B1F" w:rsidRPr="00635B33">
        <w:rPr>
          <w:rFonts w:ascii="Times New Roman" w:hAnsi="Times New Roman"/>
          <w:b w:val="0"/>
          <w:bCs w:val="0"/>
          <w:sz w:val="28"/>
          <w:szCs w:val="28"/>
        </w:rPr>
        <w:t xml:space="preserve">ban, </w:t>
      </w:r>
      <w:r w:rsidRPr="00635B33">
        <w:rPr>
          <w:rFonts w:ascii="Times New Roman" w:hAnsi="Times New Roman"/>
          <w:b w:val="0"/>
          <w:bCs w:val="0"/>
          <w:sz w:val="28"/>
          <w:szCs w:val="28"/>
        </w:rPr>
        <w:t xml:space="preserve">ngành liên quan tổ chức kiểm tra, giám sát việc chi trả các chế độ, chính sách ưu đãi người có công, thân nhân của người có công với cách mạng và người trực tiếp tham gia kháng chiến, đảm bảo các nguồn kinh phí được chi trả kịp thời, sử dụng đúng mục đích và đúng đối tượng. </w:t>
      </w:r>
    </w:p>
    <w:p w14:paraId="55C6D42C" w14:textId="07700D1F" w:rsidR="00D27EEF" w:rsidRPr="00635B33" w:rsidRDefault="00D27EEF" w:rsidP="00635B33">
      <w:pPr>
        <w:pStyle w:val="Title"/>
        <w:spacing w:before="120"/>
        <w:ind w:right="-2" w:firstLine="567"/>
        <w:jc w:val="both"/>
        <w:rPr>
          <w:rFonts w:ascii="Times New Roman" w:hAnsi="Times New Roman"/>
          <w:b w:val="0"/>
          <w:bCs w:val="0"/>
          <w:sz w:val="28"/>
          <w:szCs w:val="28"/>
        </w:rPr>
      </w:pPr>
      <w:r w:rsidRPr="00635B33">
        <w:rPr>
          <w:rFonts w:ascii="Times New Roman" w:hAnsi="Times New Roman"/>
          <w:b w:val="0"/>
          <w:bCs w:val="0"/>
          <w:sz w:val="28"/>
          <w:szCs w:val="28"/>
        </w:rPr>
        <w:t>đ) Chủ trì, phối hợp các đơn vị có liên quan giải quyết các khiếu nại, phản ánh, kiến nghị liên quan đến việc kinh phí chi trả chế độ, chính sách ưu đãi người có công, thân nhân của người có công với cách mạng và người trực tiếp tham gia kháng chiến, đảm bảo quyền lợi hợp pháp của đối tượng người có công theo quy định.</w:t>
      </w:r>
    </w:p>
    <w:p w14:paraId="47C68E53" w14:textId="77777777" w:rsidR="00D27EEF" w:rsidRPr="00635B33" w:rsidRDefault="00D27EEF" w:rsidP="00635B33">
      <w:pPr>
        <w:spacing w:before="120" w:after="0" w:line="240" w:lineRule="auto"/>
        <w:ind w:firstLine="567"/>
        <w:rPr>
          <w:rFonts w:ascii="Times New Roman" w:hAnsi="Times New Roman"/>
          <w:sz w:val="28"/>
          <w:szCs w:val="28"/>
          <w:lang w:eastAsia="vi-VN"/>
        </w:rPr>
      </w:pPr>
      <w:r w:rsidRPr="00635B33">
        <w:rPr>
          <w:rFonts w:ascii="Times New Roman" w:hAnsi="Times New Roman"/>
          <w:sz w:val="28"/>
          <w:szCs w:val="28"/>
          <w:lang w:eastAsia="vi-VN"/>
        </w:rPr>
        <w:t>2. Trách nhiệm của Sở Tài chính</w:t>
      </w:r>
    </w:p>
    <w:p w14:paraId="274EE709" w14:textId="77777777" w:rsidR="00D27EEF" w:rsidRPr="00635B33" w:rsidRDefault="00D27EEF" w:rsidP="00635B33">
      <w:pPr>
        <w:pStyle w:val="Title"/>
        <w:spacing w:before="120"/>
        <w:ind w:right="-2" w:firstLine="567"/>
        <w:jc w:val="both"/>
        <w:rPr>
          <w:rFonts w:ascii="Times New Roman" w:hAnsi="Times New Roman"/>
          <w:b w:val="0"/>
          <w:bCs w:val="0"/>
          <w:i/>
          <w:iCs/>
          <w:sz w:val="28"/>
          <w:szCs w:val="28"/>
        </w:rPr>
      </w:pPr>
      <w:r w:rsidRPr="00635B33">
        <w:rPr>
          <w:rFonts w:ascii="Times New Roman" w:hAnsi="Times New Roman"/>
          <w:b w:val="0"/>
          <w:bCs w:val="0"/>
          <w:sz w:val="28"/>
          <w:szCs w:val="28"/>
        </w:rPr>
        <w:t xml:space="preserve">a) </w:t>
      </w:r>
      <w:r w:rsidRPr="00635B33">
        <w:rPr>
          <w:rFonts w:ascii="Times New Roman" w:hAnsi="Times New Roman"/>
          <w:b w:val="0"/>
          <w:bCs w:val="0"/>
          <w:sz w:val="28"/>
          <w:szCs w:val="28"/>
          <w:lang w:val="vi-VN"/>
        </w:rPr>
        <w:t xml:space="preserve">Căn cứ đề xuất của Sở Nội vụ, </w:t>
      </w:r>
      <w:r w:rsidRPr="00635B33">
        <w:rPr>
          <w:rFonts w:ascii="Times New Roman" w:hAnsi="Times New Roman"/>
          <w:b w:val="0"/>
          <w:bCs w:val="0"/>
          <w:sz w:val="28"/>
          <w:szCs w:val="28"/>
        </w:rPr>
        <w:t>Sở Tài chính</w:t>
      </w:r>
      <w:r w:rsidRPr="00635B33">
        <w:rPr>
          <w:rFonts w:ascii="Times New Roman" w:hAnsi="Times New Roman"/>
          <w:b w:val="0"/>
          <w:bCs w:val="0"/>
          <w:sz w:val="28"/>
          <w:szCs w:val="28"/>
          <w:lang w:val="vi-VN"/>
        </w:rPr>
        <w:t xml:space="preserve"> tổng hợp dự toán tham mưu cấp có thẩm quyền </w:t>
      </w:r>
      <w:r w:rsidRPr="00635B33">
        <w:rPr>
          <w:rFonts w:ascii="Times New Roman" w:hAnsi="Times New Roman"/>
          <w:b w:val="0"/>
          <w:bCs w:val="0"/>
          <w:sz w:val="28"/>
          <w:szCs w:val="28"/>
        </w:rPr>
        <w:t>phân bổ</w:t>
      </w:r>
      <w:r w:rsidRPr="00635B33">
        <w:rPr>
          <w:rFonts w:ascii="Times New Roman" w:hAnsi="Times New Roman"/>
          <w:b w:val="0"/>
          <w:bCs w:val="0"/>
          <w:sz w:val="28"/>
          <w:szCs w:val="28"/>
          <w:lang w:val="vi-VN"/>
        </w:rPr>
        <w:t xml:space="preserve"> dự toán</w:t>
      </w:r>
      <w:r w:rsidRPr="00635B33">
        <w:rPr>
          <w:rFonts w:ascii="Times New Roman" w:hAnsi="Times New Roman"/>
          <w:b w:val="0"/>
          <w:bCs w:val="0"/>
          <w:sz w:val="28"/>
          <w:szCs w:val="28"/>
        </w:rPr>
        <w:t xml:space="preserve"> ngân sách liên quan đến chế độ, chính sách ưu đãi người có công, thân nhân của người có công với cách mạng và người trực tiếp tham gia kháng chiến và các nội dung khác có liên quan từ nguồn ngân sách địa phương, </w:t>
      </w:r>
      <w:r w:rsidRPr="00635B33">
        <w:rPr>
          <w:rFonts w:ascii="Times New Roman" w:hAnsi="Times New Roman"/>
          <w:b w:val="0"/>
          <w:bCs w:val="0"/>
          <w:sz w:val="28"/>
          <w:szCs w:val="28"/>
        </w:rPr>
        <w:lastRenderedPageBreak/>
        <w:t>nguồn ngân sách trung ương bổ sung có mục tiêu cho ngân sách địa phương và các nguồn lực hợp pháp khác</w:t>
      </w:r>
      <w:r w:rsidRPr="00635B33">
        <w:rPr>
          <w:rFonts w:ascii="Times New Roman" w:hAnsi="Times New Roman"/>
          <w:b w:val="0"/>
          <w:bCs w:val="0"/>
          <w:i/>
          <w:iCs/>
          <w:sz w:val="28"/>
          <w:szCs w:val="28"/>
        </w:rPr>
        <w:t>.</w:t>
      </w:r>
    </w:p>
    <w:p w14:paraId="190218CB" w14:textId="00A8C15A" w:rsidR="00D27EEF" w:rsidRPr="00635B33" w:rsidRDefault="00D27EEF" w:rsidP="00635B33">
      <w:pPr>
        <w:pStyle w:val="Title"/>
        <w:spacing w:before="160"/>
        <w:ind w:right="-2" w:firstLine="567"/>
        <w:jc w:val="both"/>
        <w:rPr>
          <w:rFonts w:ascii="Times New Roman" w:hAnsi="Times New Roman"/>
          <w:b w:val="0"/>
          <w:bCs w:val="0"/>
          <w:sz w:val="28"/>
          <w:szCs w:val="28"/>
        </w:rPr>
      </w:pPr>
      <w:r w:rsidRPr="00635B33">
        <w:rPr>
          <w:rFonts w:ascii="Times New Roman" w:hAnsi="Times New Roman"/>
          <w:b w:val="0"/>
          <w:bCs w:val="0"/>
          <w:sz w:val="28"/>
          <w:szCs w:val="28"/>
        </w:rPr>
        <w:t>b) Chủ trì, phối hợp các cơ quan có liên quan triển khai dự toán, g</w:t>
      </w:r>
      <w:r w:rsidR="00497175" w:rsidRPr="00635B33">
        <w:rPr>
          <w:rFonts w:ascii="Times New Roman" w:hAnsi="Times New Roman"/>
          <w:b w:val="0"/>
          <w:bCs w:val="0"/>
          <w:sz w:val="28"/>
          <w:szCs w:val="28"/>
        </w:rPr>
        <w:t>iám sát thực hiện kinh phí và</w:t>
      </w:r>
      <w:r w:rsidRPr="00635B33">
        <w:rPr>
          <w:rFonts w:ascii="Times New Roman" w:hAnsi="Times New Roman"/>
          <w:b w:val="0"/>
          <w:bCs w:val="0"/>
          <w:sz w:val="28"/>
          <w:szCs w:val="28"/>
        </w:rPr>
        <w:t xml:space="preserve"> đôn đốc hoàn thiện hồ sơ tài chính phục vụ kiểm toán, thanh tra, kiểm tra đối với các chế độ, chính sách ưu đãi người có công, thân nhân của người có công với cách mạng và người trực tiếp tham gia kháng chiến theo quy định.</w:t>
      </w:r>
    </w:p>
    <w:p w14:paraId="007DD308" w14:textId="77777777" w:rsidR="00D27EEF" w:rsidRPr="00635B33" w:rsidRDefault="00D27EEF" w:rsidP="00635B33">
      <w:pPr>
        <w:pStyle w:val="Title"/>
        <w:spacing w:before="160"/>
        <w:ind w:right="-2" w:firstLine="567"/>
        <w:jc w:val="both"/>
        <w:rPr>
          <w:rFonts w:ascii="Times New Roman" w:hAnsi="Times New Roman"/>
          <w:b w:val="0"/>
          <w:bCs w:val="0"/>
          <w:sz w:val="28"/>
          <w:szCs w:val="28"/>
        </w:rPr>
      </w:pPr>
      <w:r w:rsidRPr="00635B33">
        <w:rPr>
          <w:rFonts w:ascii="Times New Roman" w:hAnsi="Times New Roman"/>
          <w:b w:val="0"/>
          <w:bCs w:val="0"/>
          <w:sz w:val="28"/>
          <w:szCs w:val="28"/>
        </w:rPr>
        <w:t>c) Phối hợp Sở Nội vụ, Ủy ban nhân dân cấp xã báo cáo Ủy ban nhân dân tỉnh, Bộ Tài chính và Bộ Nội vụ về kết quả thực hiện ngân sách chi ưu đãi người có công theo quy định.</w:t>
      </w:r>
    </w:p>
    <w:p w14:paraId="76157E9E" w14:textId="77777777" w:rsidR="00D27EEF" w:rsidRPr="00635B33" w:rsidRDefault="00D27EEF" w:rsidP="00635B33">
      <w:pPr>
        <w:spacing w:before="160" w:after="0" w:line="240" w:lineRule="auto"/>
        <w:ind w:firstLine="567"/>
        <w:rPr>
          <w:rFonts w:ascii="Times New Roman" w:hAnsi="Times New Roman"/>
          <w:sz w:val="28"/>
          <w:szCs w:val="28"/>
          <w:lang w:eastAsia="vi-VN"/>
        </w:rPr>
      </w:pPr>
      <w:r w:rsidRPr="00635B33">
        <w:rPr>
          <w:rFonts w:ascii="Times New Roman" w:hAnsi="Times New Roman"/>
          <w:sz w:val="28"/>
          <w:szCs w:val="28"/>
          <w:lang w:eastAsia="vi-VN"/>
        </w:rPr>
        <w:t>3. Trách nhiệm của Ủy ban nhân dân cấp xã</w:t>
      </w:r>
    </w:p>
    <w:p w14:paraId="31A773C1" w14:textId="4E905CEF" w:rsidR="00D27EEF" w:rsidRPr="00635B33" w:rsidRDefault="00D27EEF" w:rsidP="00635B33">
      <w:pPr>
        <w:pStyle w:val="Title"/>
        <w:spacing w:before="160"/>
        <w:ind w:right="-2" w:firstLine="567"/>
        <w:jc w:val="both"/>
        <w:rPr>
          <w:rFonts w:ascii="Times New Roman" w:hAnsi="Times New Roman"/>
          <w:b w:val="0"/>
          <w:bCs w:val="0"/>
          <w:sz w:val="28"/>
          <w:szCs w:val="28"/>
        </w:rPr>
      </w:pPr>
      <w:r w:rsidRPr="00635B33">
        <w:rPr>
          <w:rFonts w:ascii="Times New Roman" w:hAnsi="Times New Roman"/>
          <w:b w:val="0"/>
          <w:bCs w:val="0"/>
          <w:sz w:val="28"/>
          <w:szCs w:val="28"/>
        </w:rPr>
        <w:t>a) Tổ chức rà soát, thống kê, quản lý danh sách người có công và thân nhân người có công đang cư trú trên địa bàn và xây dựng nhu cầu kinh phí thực hiện chi trả các chế độ, chính sách ưu đãi người có công, thân nhân của người có công với cách mạng và người trực tiếp tham gia kháng chiến, gửi báo cáo</w:t>
      </w:r>
      <w:r w:rsidR="0018150C" w:rsidRPr="00635B33">
        <w:rPr>
          <w:rFonts w:ascii="Times New Roman" w:hAnsi="Times New Roman"/>
          <w:b w:val="0"/>
          <w:bCs w:val="0"/>
          <w:sz w:val="28"/>
          <w:szCs w:val="28"/>
        </w:rPr>
        <w:t xml:space="preserve"> về </w:t>
      </w:r>
      <w:r w:rsidRPr="00635B33">
        <w:rPr>
          <w:rFonts w:ascii="Times New Roman" w:hAnsi="Times New Roman"/>
          <w:b w:val="0"/>
          <w:bCs w:val="0"/>
          <w:sz w:val="28"/>
          <w:szCs w:val="28"/>
        </w:rPr>
        <w:t>Sở Nội vụ, Sở Tài chính kịp thời báo cáo cơ quan có thẩm quyền theo quy định.</w:t>
      </w:r>
    </w:p>
    <w:p w14:paraId="001077FA" w14:textId="62DF4090" w:rsidR="00D27EEF" w:rsidRPr="00635B33" w:rsidRDefault="00D27EEF" w:rsidP="00635B33">
      <w:pPr>
        <w:pStyle w:val="Title"/>
        <w:spacing w:before="160"/>
        <w:ind w:right="-2" w:firstLine="567"/>
        <w:jc w:val="both"/>
        <w:rPr>
          <w:rFonts w:ascii="Times New Roman" w:hAnsi="Times New Roman"/>
          <w:b w:val="0"/>
          <w:bCs w:val="0"/>
          <w:sz w:val="28"/>
          <w:szCs w:val="28"/>
        </w:rPr>
      </w:pPr>
      <w:r w:rsidRPr="00635B33">
        <w:rPr>
          <w:rFonts w:ascii="Times New Roman" w:hAnsi="Times New Roman"/>
          <w:b w:val="0"/>
          <w:bCs w:val="0"/>
          <w:sz w:val="28"/>
          <w:szCs w:val="28"/>
        </w:rPr>
        <w:t xml:space="preserve">b) Chủ trì hoặc chỉ đạo </w:t>
      </w:r>
      <w:r w:rsidR="0018150C" w:rsidRPr="00635B33">
        <w:rPr>
          <w:rFonts w:ascii="Times New Roman" w:hAnsi="Times New Roman"/>
          <w:b w:val="0"/>
          <w:bCs w:val="0"/>
          <w:sz w:val="28"/>
          <w:szCs w:val="28"/>
        </w:rPr>
        <w:t>các</w:t>
      </w:r>
      <w:r w:rsidRPr="00635B33">
        <w:rPr>
          <w:rFonts w:ascii="Times New Roman" w:hAnsi="Times New Roman"/>
          <w:b w:val="0"/>
          <w:bCs w:val="0"/>
          <w:sz w:val="28"/>
          <w:szCs w:val="28"/>
        </w:rPr>
        <w:t xml:space="preserve"> đơn vị, phòng</w:t>
      </w:r>
      <w:r w:rsidR="0018150C" w:rsidRPr="00635B33">
        <w:rPr>
          <w:rFonts w:ascii="Times New Roman" w:hAnsi="Times New Roman"/>
          <w:b w:val="0"/>
          <w:bCs w:val="0"/>
          <w:sz w:val="28"/>
          <w:szCs w:val="28"/>
        </w:rPr>
        <w:t>,</w:t>
      </w:r>
      <w:r w:rsidRPr="00635B33">
        <w:rPr>
          <w:rFonts w:ascii="Times New Roman" w:hAnsi="Times New Roman"/>
          <w:b w:val="0"/>
          <w:bCs w:val="0"/>
          <w:sz w:val="28"/>
          <w:szCs w:val="28"/>
        </w:rPr>
        <w:t xml:space="preserve"> ban chuyên môn có liên quan phối hợp quản lý đối tượng, hồ sơ</w:t>
      </w:r>
      <w:r w:rsidR="0018150C" w:rsidRPr="00635B33">
        <w:rPr>
          <w:rFonts w:ascii="Times New Roman" w:hAnsi="Times New Roman"/>
          <w:b w:val="0"/>
          <w:bCs w:val="0"/>
          <w:sz w:val="28"/>
          <w:szCs w:val="28"/>
        </w:rPr>
        <w:t>;</w:t>
      </w:r>
      <w:r w:rsidRPr="00635B33">
        <w:rPr>
          <w:rFonts w:ascii="Times New Roman" w:hAnsi="Times New Roman"/>
          <w:b w:val="0"/>
          <w:bCs w:val="0"/>
          <w:sz w:val="28"/>
          <w:szCs w:val="28"/>
        </w:rPr>
        <w:t xml:space="preserve"> triển khai sử dụng kinh phí thực hiện chế độ, chính sách ưu đãi người có công, thân nhân của người có công với cách mạng</w:t>
      </w:r>
      <w:r w:rsidR="0018150C" w:rsidRPr="00635B33">
        <w:rPr>
          <w:rFonts w:ascii="Times New Roman" w:hAnsi="Times New Roman"/>
          <w:b w:val="0"/>
          <w:bCs w:val="0"/>
          <w:sz w:val="28"/>
          <w:szCs w:val="28"/>
        </w:rPr>
        <w:t>,</w:t>
      </w:r>
      <w:r w:rsidRPr="00635B33">
        <w:rPr>
          <w:rFonts w:ascii="Times New Roman" w:hAnsi="Times New Roman"/>
          <w:b w:val="0"/>
          <w:bCs w:val="0"/>
          <w:sz w:val="28"/>
          <w:szCs w:val="28"/>
        </w:rPr>
        <w:t xml:space="preserve"> người trực tiếp tham gia kháng chiến và các nội dung khác có liên quan nguồn ngân sách địa phương, nguồn ngân sách trung ương bổ sung có mục tiêu cho ngân sách địa phương và các nguồn lực hợp pháp khác trên địa bàn quản lý đảm bảo kịp thời, đầy đủ, đúng người, đúng chế độ.</w:t>
      </w:r>
    </w:p>
    <w:p w14:paraId="12D76287" w14:textId="77777777" w:rsidR="00D27EEF" w:rsidRPr="00635B33" w:rsidRDefault="00D27EEF" w:rsidP="00635B33">
      <w:pPr>
        <w:pStyle w:val="Title"/>
        <w:spacing w:before="160"/>
        <w:ind w:right="-2" w:firstLine="567"/>
        <w:jc w:val="both"/>
        <w:rPr>
          <w:rFonts w:ascii="Times New Roman" w:hAnsi="Times New Roman"/>
          <w:b w:val="0"/>
          <w:bCs w:val="0"/>
          <w:sz w:val="28"/>
          <w:szCs w:val="28"/>
        </w:rPr>
      </w:pPr>
      <w:r w:rsidRPr="00635B33">
        <w:rPr>
          <w:rFonts w:ascii="Times New Roman" w:hAnsi="Times New Roman"/>
          <w:b w:val="0"/>
          <w:bCs w:val="0"/>
          <w:sz w:val="28"/>
          <w:szCs w:val="28"/>
        </w:rPr>
        <w:t>c) Thường xuyên kiểm tra tình hình chi trả các chế độ, chính sách ưu đãi người có công, thân nhân của người có công với cách mạng và người trực tiếp tham gia kháng chiến trên địa bàn quản lý.</w:t>
      </w:r>
    </w:p>
    <w:p w14:paraId="6BEB8B11" w14:textId="2BD5116D" w:rsidR="00D27EEF" w:rsidRPr="00635B33" w:rsidRDefault="00D27EEF" w:rsidP="00635B33">
      <w:pPr>
        <w:pStyle w:val="Title"/>
        <w:spacing w:before="160"/>
        <w:ind w:right="-2" w:firstLine="567"/>
        <w:jc w:val="both"/>
        <w:rPr>
          <w:rFonts w:ascii="Times New Roman" w:hAnsi="Times New Roman"/>
          <w:b w:val="0"/>
          <w:bCs w:val="0"/>
          <w:sz w:val="28"/>
          <w:szCs w:val="28"/>
        </w:rPr>
      </w:pPr>
      <w:r w:rsidRPr="00635B33">
        <w:rPr>
          <w:rFonts w:ascii="Times New Roman" w:hAnsi="Times New Roman"/>
          <w:b w:val="0"/>
          <w:bCs w:val="0"/>
          <w:sz w:val="28"/>
          <w:szCs w:val="28"/>
        </w:rPr>
        <w:t>d) Phối hợp sở</w:t>
      </w:r>
      <w:r w:rsidR="00886750" w:rsidRPr="00635B33">
        <w:rPr>
          <w:rFonts w:ascii="Times New Roman" w:hAnsi="Times New Roman"/>
          <w:b w:val="0"/>
          <w:bCs w:val="0"/>
          <w:sz w:val="28"/>
          <w:szCs w:val="28"/>
        </w:rPr>
        <w:t>,</w:t>
      </w:r>
      <w:r w:rsidRPr="00635B33">
        <w:rPr>
          <w:rFonts w:ascii="Times New Roman" w:hAnsi="Times New Roman"/>
          <w:b w:val="0"/>
          <w:bCs w:val="0"/>
          <w:sz w:val="28"/>
          <w:szCs w:val="28"/>
        </w:rPr>
        <w:t xml:space="preserve"> ban</w:t>
      </w:r>
      <w:r w:rsidR="00886750" w:rsidRPr="00635B33">
        <w:rPr>
          <w:rFonts w:ascii="Times New Roman" w:hAnsi="Times New Roman"/>
          <w:b w:val="0"/>
          <w:bCs w:val="0"/>
          <w:sz w:val="28"/>
          <w:szCs w:val="28"/>
        </w:rPr>
        <w:t>,</w:t>
      </w:r>
      <w:r w:rsidRPr="00635B33">
        <w:rPr>
          <w:rFonts w:ascii="Times New Roman" w:hAnsi="Times New Roman"/>
          <w:b w:val="0"/>
          <w:bCs w:val="0"/>
          <w:sz w:val="28"/>
          <w:szCs w:val="28"/>
        </w:rPr>
        <w:t xml:space="preserve"> ngành và các đơn vị có liên quan giải quyết các khiếu nại, phản ánh, kiến nghị liên quan đến việc kinh phí chi trả chế độ, chính sách ưu đãi người có công, thân nhân của người có công với cách mạng và người trực tiếp tham gia kháng chiến, đảm bảo quyền lợi hợp pháp của đối tượng người có công theo quy định.</w:t>
      </w:r>
    </w:p>
    <w:p w14:paraId="4642F13F" w14:textId="576899E2" w:rsidR="00D27EEF" w:rsidRPr="00635B33" w:rsidRDefault="00D27EEF" w:rsidP="00635B33">
      <w:pPr>
        <w:pStyle w:val="Title"/>
        <w:spacing w:before="160"/>
        <w:ind w:right="-2" w:firstLine="567"/>
        <w:jc w:val="both"/>
        <w:rPr>
          <w:rFonts w:ascii="Times New Roman" w:hAnsi="Times New Roman"/>
          <w:b w:val="0"/>
          <w:bCs w:val="0"/>
          <w:sz w:val="28"/>
          <w:szCs w:val="28"/>
        </w:rPr>
      </w:pPr>
      <w:r w:rsidRPr="00635B33">
        <w:rPr>
          <w:rFonts w:ascii="Times New Roman" w:hAnsi="Times New Roman"/>
          <w:b w:val="0"/>
          <w:bCs w:val="0"/>
          <w:sz w:val="28"/>
          <w:szCs w:val="28"/>
          <w:lang w:eastAsia="vi-VN"/>
        </w:rPr>
        <w:t xml:space="preserve">đ) </w:t>
      </w:r>
      <w:r w:rsidRPr="00635B33">
        <w:rPr>
          <w:rFonts w:ascii="Times New Roman" w:hAnsi="Times New Roman"/>
          <w:b w:val="0"/>
          <w:bCs w:val="0"/>
          <w:sz w:val="28"/>
          <w:szCs w:val="28"/>
        </w:rPr>
        <w:t>Kiến nghị, báo cáo và đề xuất Ủy ban nhân dân tỉnh</w:t>
      </w:r>
      <w:r w:rsidR="0018150C" w:rsidRPr="00635B33">
        <w:rPr>
          <w:rFonts w:ascii="Times New Roman" w:hAnsi="Times New Roman"/>
          <w:b w:val="0"/>
          <w:bCs w:val="0"/>
          <w:sz w:val="28"/>
          <w:szCs w:val="28"/>
        </w:rPr>
        <w:t>;</w:t>
      </w:r>
      <w:r w:rsidRPr="00635B33">
        <w:rPr>
          <w:rFonts w:ascii="Times New Roman" w:hAnsi="Times New Roman"/>
          <w:b w:val="0"/>
          <w:bCs w:val="0"/>
          <w:sz w:val="28"/>
          <w:szCs w:val="28"/>
        </w:rPr>
        <w:t xml:space="preserve"> các sở</w:t>
      </w:r>
      <w:r w:rsidR="0018150C" w:rsidRPr="00635B33">
        <w:rPr>
          <w:rFonts w:ascii="Times New Roman" w:hAnsi="Times New Roman"/>
          <w:b w:val="0"/>
          <w:bCs w:val="0"/>
          <w:sz w:val="28"/>
          <w:szCs w:val="28"/>
        </w:rPr>
        <w:t>,</w:t>
      </w:r>
      <w:r w:rsidRPr="00635B33">
        <w:rPr>
          <w:rFonts w:ascii="Times New Roman" w:hAnsi="Times New Roman"/>
          <w:b w:val="0"/>
          <w:bCs w:val="0"/>
          <w:sz w:val="28"/>
          <w:szCs w:val="28"/>
        </w:rPr>
        <w:t xml:space="preserve"> ngành</w:t>
      </w:r>
      <w:r w:rsidR="0018150C" w:rsidRPr="00635B33">
        <w:rPr>
          <w:rFonts w:ascii="Times New Roman" w:hAnsi="Times New Roman"/>
          <w:b w:val="0"/>
          <w:bCs w:val="0"/>
          <w:sz w:val="28"/>
          <w:szCs w:val="28"/>
        </w:rPr>
        <w:t>;</w:t>
      </w:r>
      <w:r w:rsidRPr="00635B33">
        <w:rPr>
          <w:rFonts w:ascii="Times New Roman" w:hAnsi="Times New Roman"/>
          <w:b w:val="0"/>
          <w:bCs w:val="0"/>
          <w:sz w:val="28"/>
          <w:szCs w:val="28"/>
        </w:rPr>
        <w:t xml:space="preserve"> cơ quan liên quan có biện pháp và cách thức xử lý các cá nhân, tổ chức, đơn vị có hành vi gian lận, cố tình làm trái pháp luật, trục lợi chính sách và chi trả không đúng người, không đúng chế độ kinh phí thực hiện chính sách người có công; đồng thời chủ trì, thu hồi các khoản kinh phí có hành vi vi phạm, trục lợi chính sách đó.</w:t>
      </w:r>
    </w:p>
    <w:p w14:paraId="112DDF12" w14:textId="77777777" w:rsidR="00D27EEF" w:rsidRPr="00635B33" w:rsidRDefault="00D27EEF" w:rsidP="00635B33">
      <w:pPr>
        <w:pStyle w:val="Title"/>
        <w:spacing w:before="160"/>
        <w:ind w:right="-2" w:firstLine="567"/>
        <w:jc w:val="both"/>
        <w:rPr>
          <w:rFonts w:ascii="Times New Roman" w:hAnsi="Times New Roman"/>
          <w:sz w:val="28"/>
          <w:szCs w:val="28"/>
        </w:rPr>
      </w:pPr>
      <w:r w:rsidRPr="00635B33">
        <w:rPr>
          <w:rFonts w:ascii="Times New Roman" w:hAnsi="Times New Roman"/>
          <w:sz w:val="28"/>
          <w:szCs w:val="28"/>
        </w:rPr>
        <w:t>Điều 5. Về chi trả các chế độ, chính sách</w:t>
      </w:r>
    </w:p>
    <w:p w14:paraId="27D37F92" w14:textId="77777777" w:rsidR="00D27EEF" w:rsidRPr="00635B33" w:rsidRDefault="00D27EEF" w:rsidP="00635B33">
      <w:pPr>
        <w:spacing w:before="160" w:after="0" w:line="240" w:lineRule="auto"/>
        <w:ind w:firstLine="567"/>
        <w:rPr>
          <w:rFonts w:ascii="Times New Roman" w:hAnsi="Times New Roman"/>
          <w:sz w:val="28"/>
          <w:szCs w:val="28"/>
          <w:lang w:eastAsia="vi-VN"/>
        </w:rPr>
      </w:pPr>
      <w:r w:rsidRPr="00635B33">
        <w:rPr>
          <w:rFonts w:ascii="Times New Roman" w:hAnsi="Times New Roman"/>
          <w:sz w:val="28"/>
          <w:szCs w:val="28"/>
          <w:lang w:eastAsia="vi-VN"/>
        </w:rPr>
        <w:t>1. Trách nhiệm của Sở Nội vụ</w:t>
      </w:r>
    </w:p>
    <w:p w14:paraId="77D1C932" w14:textId="77777777" w:rsidR="00D27EEF" w:rsidRPr="00635B33" w:rsidRDefault="00D27EEF" w:rsidP="00635B33">
      <w:pPr>
        <w:pStyle w:val="Title"/>
        <w:spacing w:before="160"/>
        <w:ind w:right="-2" w:firstLine="567"/>
        <w:jc w:val="both"/>
        <w:rPr>
          <w:rFonts w:ascii="Times New Roman" w:hAnsi="Times New Roman"/>
          <w:b w:val="0"/>
          <w:bCs w:val="0"/>
          <w:sz w:val="28"/>
          <w:szCs w:val="28"/>
        </w:rPr>
      </w:pPr>
      <w:r w:rsidRPr="00635B33">
        <w:rPr>
          <w:rFonts w:ascii="Times New Roman" w:hAnsi="Times New Roman"/>
          <w:b w:val="0"/>
          <w:bCs w:val="0"/>
          <w:sz w:val="28"/>
          <w:szCs w:val="28"/>
        </w:rPr>
        <w:t>a) Kinh phí chi mua thẻ Bảo hiểm y tế cho đối tượng người có công với cách mạng vào quỹ bảo hiểm y tế trên cơ sở đề xuất của Ủy ban nhân dân xã, phường về số lượng đối tượng đang quản lý đúng quy định.</w:t>
      </w:r>
    </w:p>
    <w:p w14:paraId="4620761B" w14:textId="77777777" w:rsidR="00D27EEF" w:rsidRPr="00635B33" w:rsidRDefault="00D27EEF" w:rsidP="00635B33">
      <w:pPr>
        <w:pStyle w:val="Title"/>
        <w:spacing w:before="120"/>
        <w:ind w:right="-2" w:firstLine="567"/>
        <w:jc w:val="both"/>
        <w:rPr>
          <w:rFonts w:ascii="Times New Roman" w:hAnsi="Times New Roman"/>
          <w:b w:val="0"/>
          <w:bCs w:val="0"/>
          <w:sz w:val="28"/>
          <w:szCs w:val="28"/>
        </w:rPr>
      </w:pPr>
      <w:r w:rsidRPr="00635B33">
        <w:rPr>
          <w:rFonts w:ascii="Times New Roman" w:hAnsi="Times New Roman"/>
          <w:b w:val="0"/>
          <w:bCs w:val="0"/>
          <w:sz w:val="28"/>
          <w:szCs w:val="28"/>
        </w:rPr>
        <w:lastRenderedPageBreak/>
        <w:t>b) Kinh phí điều trị, điều dưỡng (điều trị, điều dưỡng tại nhà; điều dưỡng tập trung) trên cơ sở kế hoạch và quyết định phê duyệt danh sách điều dưỡng do Ủy ban nhân dân tỉnh ban hành.</w:t>
      </w:r>
    </w:p>
    <w:p w14:paraId="665FB5DC" w14:textId="6BAD881E" w:rsidR="00D27EEF" w:rsidRPr="00635B33" w:rsidRDefault="00D27EEF" w:rsidP="00635B33">
      <w:pPr>
        <w:pStyle w:val="Title"/>
        <w:spacing w:before="120"/>
        <w:ind w:right="-2" w:firstLine="567"/>
        <w:jc w:val="both"/>
        <w:rPr>
          <w:rFonts w:ascii="Times New Roman" w:hAnsi="Times New Roman"/>
          <w:b w:val="0"/>
          <w:bCs w:val="0"/>
          <w:sz w:val="28"/>
          <w:szCs w:val="28"/>
        </w:rPr>
      </w:pPr>
      <w:r w:rsidRPr="00635B33">
        <w:rPr>
          <w:rFonts w:ascii="Times New Roman" w:hAnsi="Times New Roman"/>
          <w:b w:val="0"/>
          <w:bCs w:val="0"/>
          <w:sz w:val="28"/>
          <w:szCs w:val="28"/>
        </w:rPr>
        <w:t xml:space="preserve">c) Chi công việc (trong đó chi tiết: </w:t>
      </w:r>
      <w:r w:rsidR="0018150C" w:rsidRPr="00635B33">
        <w:rPr>
          <w:rFonts w:ascii="Times New Roman" w:hAnsi="Times New Roman"/>
          <w:b w:val="0"/>
          <w:bCs w:val="0"/>
          <w:sz w:val="28"/>
          <w:szCs w:val="28"/>
        </w:rPr>
        <w:t>C</w:t>
      </w:r>
      <w:r w:rsidRPr="00635B33">
        <w:rPr>
          <w:rFonts w:ascii="Times New Roman" w:hAnsi="Times New Roman"/>
          <w:b w:val="0"/>
          <w:bCs w:val="0"/>
          <w:sz w:val="28"/>
          <w:szCs w:val="28"/>
        </w:rPr>
        <w:t>ông tác mộ, nghĩa trang liệt sĩ; hỗ trợ phục vụ công tác điều dưỡng tập trung; chi phí quản lý).</w:t>
      </w:r>
    </w:p>
    <w:p w14:paraId="00D0A0C7" w14:textId="77777777" w:rsidR="00D27EEF" w:rsidRPr="00635B33" w:rsidRDefault="00D27EEF" w:rsidP="00635B33">
      <w:pPr>
        <w:pStyle w:val="Title"/>
        <w:spacing w:before="120"/>
        <w:ind w:right="-2" w:firstLine="567"/>
        <w:jc w:val="both"/>
        <w:rPr>
          <w:rFonts w:ascii="Times New Roman" w:hAnsi="Times New Roman"/>
          <w:b w:val="0"/>
          <w:bCs w:val="0"/>
          <w:sz w:val="28"/>
          <w:szCs w:val="28"/>
        </w:rPr>
      </w:pPr>
      <w:r w:rsidRPr="00635B33">
        <w:rPr>
          <w:rFonts w:ascii="Times New Roman" w:hAnsi="Times New Roman"/>
          <w:b w:val="0"/>
          <w:bCs w:val="0"/>
          <w:sz w:val="28"/>
          <w:szCs w:val="28"/>
        </w:rPr>
        <w:t>d) Các khoản kinh phí khác thực hiện chế độ, chính sách ưu đãi người có công, thân nhân của người có công với cách mạng và người trực tiếp tham gia kháng chiến trên địa bàn tỉnh mà Ủy ban nhân dân tỉnh chưa phân cấp cho Ủy ban nhân dân cấp xã thực hiện chi trả (thăm viếng mộ tại Nghĩa trang liệt sĩ tỉnh, giám định y khoa).</w:t>
      </w:r>
    </w:p>
    <w:p w14:paraId="5EB49C54" w14:textId="77777777" w:rsidR="00D27EEF" w:rsidRPr="00635B33" w:rsidRDefault="00D27EEF" w:rsidP="00635B33">
      <w:pPr>
        <w:pStyle w:val="Title"/>
        <w:spacing w:before="120"/>
        <w:ind w:right="-2" w:firstLine="567"/>
        <w:jc w:val="both"/>
        <w:rPr>
          <w:rFonts w:ascii="Times New Roman" w:hAnsi="Times New Roman"/>
          <w:b w:val="0"/>
          <w:bCs w:val="0"/>
          <w:sz w:val="28"/>
          <w:szCs w:val="28"/>
        </w:rPr>
      </w:pPr>
      <w:r w:rsidRPr="00635B33">
        <w:rPr>
          <w:rFonts w:ascii="Times New Roman" w:hAnsi="Times New Roman"/>
          <w:b w:val="0"/>
          <w:bCs w:val="0"/>
          <w:sz w:val="28"/>
          <w:szCs w:val="28"/>
        </w:rPr>
        <w:t>2. Trách nhiệm của Ủy ban nhân dân cấp xã</w:t>
      </w:r>
    </w:p>
    <w:p w14:paraId="51DE1889" w14:textId="26898940" w:rsidR="00D27EEF" w:rsidRPr="00635B33" w:rsidRDefault="00D27EEF" w:rsidP="00635B33">
      <w:pPr>
        <w:pStyle w:val="Title"/>
        <w:spacing w:before="120"/>
        <w:ind w:right="-2" w:firstLine="567"/>
        <w:jc w:val="both"/>
        <w:rPr>
          <w:rFonts w:ascii="Times New Roman" w:hAnsi="Times New Roman"/>
          <w:b w:val="0"/>
          <w:bCs w:val="0"/>
          <w:sz w:val="28"/>
          <w:szCs w:val="28"/>
        </w:rPr>
      </w:pPr>
      <w:r w:rsidRPr="00635B33">
        <w:rPr>
          <w:rFonts w:ascii="Times New Roman" w:hAnsi="Times New Roman"/>
          <w:b w:val="0"/>
          <w:bCs w:val="0"/>
          <w:sz w:val="28"/>
          <w:szCs w:val="28"/>
        </w:rPr>
        <w:t>Chủ trì trực tiếp chi trả hoặc giao các đơn vị, phòng</w:t>
      </w:r>
      <w:r w:rsidR="0018150C" w:rsidRPr="00635B33">
        <w:rPr>
          <w:rFonts w:ascii="Times New Roman" w:hAnsi="Times New Roman"/>
          <w:b w:val="0"/>
          <w:bCs w:val="0"/>
          <w:sz w:val="28"/>
          <w:szCs w:val="28"/>
        </w:rPr>
        <w:t>,</w:t>
      </w:r>
      <w:r w:rsidRPr="00635B33">
        <w:rPr>
          <w:rFonts w:ascii="Times New Roman" w:hAnsi="Times New Roman"/>
          <w:b w:val="0"/>
          <w:bCs w:val="0"/>
          <w:sz w:val="28"/>
          <w:szCs w:val="28"/>
        </w:rPr>
        <w:t xml:space="preserve"> ban chuyên môn liên quan phối hợp thực hiện chi trả các chế độ, chính sách ưu đãi người có công, thân nhân của người có công với cách mạng và người trực tiếp tham gia kháng chiến trên địa bàn quản lý đảm bảo kịp thời, đúng người, đúng chế độ, chi tiết như sau:</w:t>
      </w:r>
    </w:p>
    <w:p w14:paraId="506012CA" w14:textId="1736308B" w:rsidR="00D27EEF" w:rsidRPr="00635B33" w:rsidRDefault="00D27EEF" w:rsidP="00635B33">
      <w:pPr>
        <w:pStyle w:val="Title"/>
        <w:spacing w:before="120"/>
        <w:ind w:right="-2" w:firstLine="567"/>
        <w:jc w:val="both"/>
        <w:rPr>
          <w:rFonts w:ascii="Times New Roman" w:hAnsi="Times New Roman"/>
          <w:b w:val="0"/>
          <w:bCs w:val="0"/>
          <w:sz w:val="28"/>
          <w:szCs w:val="28"/>
        </w:rPr>
      </w:pPr>
      <w:r w:rsidRPr="00635B33">
        <w:rPr>
          <w:rFonts w:ascii="Times New Roman" w:hAnsi="Times New Roman"/>
          <w:b w:val="0"/>
          <w:bCs w:val="0"/>
          <w:sz w:val="28"/>
          <w:szCs w:val="28"/>
        </w:rPr>
        <w:t xml:space="preserve">a) Chi trợ cấp ưu đãi theo </w:t>
      </w:r>
      <w:bookmarkStart w:id="3" w:name="tvpllink_cihgwqrabd_3"/>
      <w:r w:rsidR="00497175" w:rsidRPr="00635B33">
        <w:rPr>
          <w:rFonts w:ascii="Times New Roman" w:hAnsi="Times New Roman"/>
          <w:b w:val="0"/>
          <w:bCs w:val="0"/>
          <w:sz w:val="28"/>
          <w:szCs w:val="28"/>
        </w:rPr>
        <w:t>Pháp lệnh Ư</w:t>
      </w:r>
      <w:r w:rsidRPr="00635B33">
        <w:rPr>
          <w:rFonts w:ascii="Times New Roman" w:hAnsi="Times New Roman"/>
          <w:b w:val="0"/>
          <w:bCs w:val="0"/>
          <w:sz w:val="28"/>
          <w:szCs w:val="28"/>
        </w:rPr>
        <w:t>u đãi người có công với cách mạng</w:t>
      </w:r>
      <w:bookmarkEnd w:id="3"/>
      <w:r w:rsidRPr="00635B33">
        <w:rPr>
          <w:rFonts w:ascii="Times New Roman" w:hAnsi="Times New Roman"/>
          <w:b w:val="0"/>
          <w:bCs w:val="0"/>
          <w:sz w:val="28"/>
          <w:szCs w:val="28"/>
        </w:rPr>
        <w:t xml:space="preserve"> số 02/2020/QH14 và </w:t>
      </w:r>
      <w:bookmarkStart w:id="4" w:name="tvpllink_kgbuberzfi"/>
      <w:r w:rsidRPr="00635B33">
        <w:rPr>
          <w:rFonts w:ascii="Times New Roman" w:hAnsi="Times New Roman"/>
          <w:b w:val="0"/>
          <w:bCs w:val="0"/>
          <w:sz w:val="28"/>
          <w:szCs w:val="28"/>
        </w:rPr>
        <w:t xml:space="preserve">Pháp lệnh </w:t>
      </w:r>
      <w:bookmarkEnd w:id="4"/>
      <w:r w:rsidRPr="00635B33">
        <w:rPr>
          <w:rFonts w:ascii="Times New Roman" w:hAnsi="Times New Roman"/>
          <w:b w:val="0"/>
          <w:bCs w:val="0"/>
          <w:sz w:val="28"/>
          <w:szCs w:val="28"/>
        </w:rPr>
        <w:t xml:space="preserve">quy định danh hiệu vinh dự Nhà nước “Bà mẹ Việt Nam anh hùng” được sửa đổi, bổ sung bởi Pháp lệnh số 05/2012/UBTVQH13, gồm: Chi trợ cấp, phụ cấp thường xuyên và trợ cấp một lần; </w:t>
      </w:r>
      <w:r w:rsidR="0018150C" w:rsidRPr="00635B33">
        <w:rPr>
          <w:rFonts w:ascii="Times New Roman" w:hAnsi="Times New Roman"/>
          <w:b w:val="0"/>
          <w:bCs w:val="0"/>
          <w:sz w:val="28"/>
          <w:szCs w:val="28"/>
        </w:rPr>
        <w:t>c</w:t>
      </w:r>
      <w:r w:rsidRPr="00635B33">
        <w:rPr>
          <w:rFonts w:ascii="Times New Roman" w:hAnsi="Times New Roman"/>
          <w:b w:val="0"/>
          <w:bCs w:val="0"/>
          <w:sz w:val="28"/>
          <w:szCs w:val="28"/>
        </w:rPr>
        <w:t>hi cấp phương tiện trợ giúp, dụng cụ chỉnh hình, phương tiện, thiết bị phục hồi chức năng; thăm viếng mộ; di chuyển hài cốt liệt sĩ, giám định AD</w:t>
      </w:r>
      <w:r w:rsidR="00CA126D" w:rsidRPr="00635B33">
        <w:rPr>
          <w:rFonts w:ascii="Times New Roman" w:hAnsi="Times New Roman"/>
          <w:b w:val="0"/>
          <w:bCs w:val="0"/>
          <w:sz w:val="28"/>
          <w:szCs w:val="28"/>
        </w:rPr>
        <w:t>N</w:t>
      </w:r>
      <w:r w:rsidRPr="00635B33">
        <w:rPr>
          <w:rFonts w:ascii="Times New Roman" w:hAnsi="Times New Roman"/>
          <w:b w:val="0"/>
          <w:bCs w:val="0"/>
          <w:sz w:val="28"/>
          <w:szCs w:val="28"/>
        </w:rPr>
        <w:t xml:space="preserve">, ưu đãi giáo dục; tiền ăn thêm lễ, tết; mai táng phí. Chi công việc (trong đó chi tiết: </w:t>
      </w:r>
      <w:r w:rsidR="0018150C" w:rsidRPr="00635B33">
        <w:rPr>
          <w:rFonts w:ascii="Times New Roman" w:hAnsi="Times New Roman"/>
          <w:b w:val="0"/>
          <w:bCs w:val="0"/>
          <w:sz w:val="28"/>
          <w:szCs w:val="28"/>
        </w:rPr>
        <w:t>C</w:t>
      </w:r>
      <w:r w:rsidRPr="00635B33">
        <w:rPr>
          <w:rFonts w:ascii="Times New Roman" w:hAnsi="Times New Roman"/>
          <w:b w:val="0"/>
          <w:bCs w:val="0"/>
          <w:sz w:val="28"/>
          <w:szCs w:val="28"/>
        </w:rPr>
        <w:t>ông tác mộ, nghĩa trang liệt sĩ; hỗ trợ cơ sở nuôi dưỡng, điều dưỡng; chi phí quản lý).</w:t>
      </w:r>
    </w:p>
    <w:p w14:paraId="10BDB31E" w14:textId="51782CD2" w:rsidR="00D27EEF" w:rsidRPr="00635B33" w:rsidRDefault="00D27EEF" w:rsidP="00635B33">
      <w:pPr>
        <w:pStyle w:val="Title"/>
        <w:spacing w:before="120"/>
        <w:ind w:right="-2" w:firstLine="567"/>
        <w:jc w:val="both"/>
        <w:rPr>
          <w:rFonts w:ascii="Times New Roman" w:hAnsi="Times New Roman"/>
          <w:b w:val="0"/>
          <w:bCs w:val="0"/>
          <w:sz w:val="28"/>
          <w:szCs w:val="28"/>
        </w:rPr>
      </w:pPr>
      <w:r w:rsidRPr="00635B33">
        <w:rPr>
          <w:rFonts w:ascii="Times New Roman" w:hAnsi="Times New Roman"/>
          <w:b w:val="0"/>
          <w:bCs w:val="0"/>
          <w:sz w:val="28"/>
          <w:szCs w:val="28"/>
        </w:rPr>
        <w:t xml:space="preserve">b) Thực hiện chi trả trợ cấp một lần theo Pháp lệnh Bà mẹ Việt Nam anh hùng; </w:t>
      </w:r>
      <w:r w:rsidR="0018150C" w:rsidRPr="00635B33">
        <w:rPr>
          <w:rFonts w:ascii="Times New Roman" w:hAnsi="Times New Roman"/>
          <w:b w:val="0"/>
          <w:bCs w:val="0"/>
          <w:sz w:val="28"/>
          <w:szCs w:val="28"/>
        </w:rPr>
        <w:t>c</w:t>
      </w:r>
      <w:r w:rsidRPr="00635B33">
        <w:rPr>
          <w:rFonts w:ascii="Times New Roman" w:hAnsi="Times New Roman"/>
          <w:b w:val="0"/>
          <w:bCs w:val="0"/>
          <w:sz w:val="28"/>
          <w:szCs w:val="28"/>
        </w:rPr>
        <w:t>ác Nghị định của Chính phủ và các Quyết định của Thủ tướng Chính phủ:</w:t>
      </w:r>
    </w:p>
    <w:p w14:paraId="588D304F" w14:textId="0F83586D" w:rsidR="00D27EEF" w:rsidRPr="00635B33" w:rsidRDefault="00D27EEF" w:rsidP="00635B33">
      <w:pPr>
        <w:pStyle w:val="Title"/>
        <w:spacing w:before="120"/>
        <w:ind w:right="-2" w:firstLine="567"/>
        <w:jc w:val="both"/>
        <w:rPr>
          <w:rFonts w:ascii="Times New Roman" w:hAnsi="Times New Roman"/>
          <w:b w:val="0"/>
          <w:bCs w:val="0"/>
          <w:sz w:val="28"/>
          <w:szCs w:val="28"/>
        </w:rPr>
      </w:pPr>
      <w:r w:rsidRPr="00635B33">
        <w:rPr>
          <w:rFonts w:ascii="Times New Roman" w:hAnsi="Times New Roman"/>
          <w:b w:val="0"/>
          <w:bCs w:val="0"/>
          <w:sz w:val="28"/>
          <w:szCs w:val="28"/>
        </w:rPr>
        <w:t xml:space="preserve">Quyết định số 142/2008/QĐ-TTg quy định về thực hiện chế độ đối với quân nhân tham gia kháng chiến chống </w:t>
      </w:r>
      <w:r w:rsidR="00CA126D" w:rsidRPr="00635B33">
        <w:rPr>
          <w:rFonts w:ascii="Times New Roman" w:hAnsi="Times New Roman"/>
          <w:b w:val="0"/>
          <w:bCs w:val="0"/>
          <w:sz w:val="28"/>
          <w:szCs w:val="28"/>
        </w:rPr>
        <w:t>M</w:t>
      </w:r>
      <w:r w:rsidRPr="00635B33">
        <w:rPr>
          <w:rFonts w:ascii="Times New Roman" w:hAnsi="Times New Roman"/>
          <w:b w:val="0"/>
          <w:bCs w:val="0"/>
          <w:sz w:val="28"/>
          <w:szCs w:val="28"/>
        </w:rPr>
        <w:t>ỹ cứu nước có dưới 20 năm công tác trong Quân đội đã phục viên, xuất ngũ về địa phương được sửa đổi bổ sung bởi Quyết định số 38/2010/QĐ-TTg và Quyết định số 22/2025/QĐ-TTg.</w:t>
      </w:r>
    </w:p>
    <w:p w14:paraId="3B831932" w14:textId="77777777" w:rsidR="00D27EEF" w:rsidRPr="00635B33" w:rsidRDefault="00D27EEF" w:rsidP="00635B33">
      <w:pPr>
        <w:pStyle w:val="Title"/>
        <w:spacing w:before="120"/>
        <w:ind w:right="-2" w:firstLine="567"/>
        <w:jc w:val="both"/>
        <w:rPr>
          <w:rFonts w:ascii="Times New Roman" w:hAnsi="Times New Roman"/>
          <w:b w:val="0"/>
          <w:bCs w:val="0"/>
          <w:sz w:val="28"/>
          <w:szCs w:val="28"/>
        </w:rPr>
      </w:pPr>
      <w:r w:rsidRPr="00635B33">
        <w:rPr>
          <w:rFonts w:ascii="Times New Roman" w:hAnsi="Times New Roman"/>
          <w:b w:val="0"/>
          <w:bCs w:val="0"/>
          <w:sz w:val="28"/>
          <w:szCs w:val="28"/>
        </w:rPr>
        <w:t>Quyết định số 53/2010/QĐ-TTg quy định về chế độ đối với cán bộ, chiến sĩ Công an nhân dân tham gia kháng chiến chống Mỹ có dưới 20 năm công tác trong Công an nhân dân đã thôi việc, xuất ngũ về địa phương.</w:t>
      </w:r>
    </w:p>
    <w:p w14:paraId="2F6A6C7B" w14:textId="77777777" w:rsidR="00D27EEF" w:rsidRPr="00635B33" w:rsidRDefault="00D27EEF" w:rsidP="00635B33">
      <w:pPr>
        <w:pStyle w:val="Title"/>
        <w:spacing w:before="120"/>
        <w:ind w:right="-2" w:firstLine="567"/>
        <w:jc w:val="both"/>
        <w:rPr>
          <w:rFonts w:ascii="Times New Roman" w:hAnsi="Times New Roman"/>
          <w:b w:val="0"/>
          <w:bCs w:val="0"/>
          <w:sz w:val="28"/>
          <w:szCs w:val="28"/>
        </w:rPr>
      </w:pPr>
      <w:r w:rsidRPr="00635B33">
        <w:rPr>
          <w:rFonts w:ascii="Times New Roman" w:hAnsi="Times New Roman"/>
          <w:b w:val="0"/>
          <w:bCs w:val="0"/>
          <w:sz w:val="28"/>
          <w:szCs w:val="28"/>
        </w:rPr>
        <w:t>Quyết định số 62/2011/QĐ-TTg quy định về chế độ chính sách đối với đối tượng tham gia chiến tranh bảo vệ Tổ quốc, làm nhiệm vụ quốc tế ở Căm-pu-chi-a, giúp bạn Lào sau ngày 30 tháng 4 năm 1975 đã phục viên, xuất ngũ, thôi việc được sửa đổi, bổ sung bởi Quyết định số 22/2025/QĐ-TTg.</w:t>
      </w:r>
    </w:p>
    <w:p w14:paraId="20D071F1" w14:textId="77777777" w:rsidR="00D27EEF" w:rsidRPr="00635B33" w:rsidRDefault="00D27EEF" w:rsidP="00635B33">
      <w:pPr>
        <w:pStyle w:val="Title"/>
        <w:spacing w:before="120"/>
        <w:ind w:right="-2" w:firstLine="567"/>
        <w:jc w:val="both"/>
        <w:rPr>
          <w:rFonts w:ascii="Times New Roman" w:hAnsi="Times New Roman"/>
          <w:b w:val="0"/>
          <w:bCs w:val="0"/>
          <w:sz w:val="28"/>
          <w:szCs w:val="28"/>
        </w:rPr>
      </w:pPr>
      <w:r w:rsidRPr="00635B33">
        <w:rPr>
          <w:rFonts w:ascii="Times New Roman" w:hAnsi="Times New Roman"/>
          <w:b w:val="0"/>
          <w:bCs w:val="0"/>
          <w:sz w:val="28"/>
          <w:szCs w:val="28"/>
        </w:rPr>
        <w:t>Quyết định số 40/2011/QĐ-TTg quy định về chế độ đối với thanh niên xung phong đã hoàn thành nhiệm vụ trong kháng chiến được sửa đổi, bổ sung bởi Quyết định số 29/2016/QĐ-TTg.</w:t>
      </w:r>
    </w:p>
    <w:p w14:paraId="77AFFA6C" w14:textId="632092E5" w:rsidR="00D27EEF" w:rsidRPr="00635B33" w:rsidRDefault="00D27EEF" w:rsidP="00635B33">
      <w:pPr>
        <w:pStyle w:val="Title"/>
        <w:spacing w:before="120"/>
        <w:ind w:right="-2" w:firstLine="567"/>
        <w:jc w:val="both"/>
        <w:rPr>
          <w:rFonts w:ascii="Times New Roman" w:hAnsi="Times New Roman"/>
          <w:b w:val="0"/>
          <w:bCs w:val="0"/>
          <w:sz w:val="28"/>
          <w:szCs w:val="28"/>
        </w:rPr>
      </w:pPr>
      <w:r w:rsidRPr="00635B33">
        <w:rPr>
          <w:rFonts w:ascii="Times New Roman" w:hAnsi="Times New Roman"/>
          <w:b w:val="0"/>
          <w:bCs w:val="0"/>
          <w:sz w:val="28"/>
          <w:szCs w:val="28"/>
        </w:rPr>
        <w:t>c) Chi quà các dịp Lễ, Tết (Tết Nguyên Đán, Ngày Thương binh liệt sĩ 27/7, Ngày Quốc khánh 02/9 và các ngày lễ khác theo quy định) theo các Quyết định của Chủ tịch nước, Hội đồng nhân dân</w:t>
      </w:r>
      <w:r w:rsidR="00654D7C" w:rsidRPr="00635B33">
        <w:rPr>
          <w:rFonts w:ascii="Times New Roman" w:hAnsi="Times New Roman"/>
          <w:b w:val="0"/>
          <w:bCs w:val="0"/>
          <w:sz w:val="28"/>
          <w:szCs w:val="28"/>
        </w:rPr>
        <w:t xml:space="preserve"> tỉnh</w:t>
      </w:r>
      <w:r w:rsidRPr="00635B33">
        <w:rPr>
          <w:rFonts w:ascii="Times New Roman" w:hAnsi="Times New Roman"/>
          <w:b w:val="0"/>
          <w:bCs w:val="0"/>
          <w:sz w:val="28"/>
          <w:szCs w:val="28"/>
        </w:rPr>
        <w:t xml:space="preserve">, Ủy ban nhân dân tỉnh. </w:t>
      </w:r>
    </w:p>
    <w:p w14:paraId="3526F334" w14:textId="73B03A46" w:rsidR="00D27EEF" w:rsidRPr="00635B33" w:rsidRDefault="00D27EEF" w:rsidP="00635B33">
      <w:pPr>
        <w:pStyle w:val="Title"/>
        <w:spacing w:before="120"/>
        <w:ind w:right="-2" w:firstLine="567"/>
        <w:jc w:val="both"/>
        <w:rPr>
          <w:rFonts w:ascii="Times New Roman" w:hAnsi="Times New Roman"/>
          <w:b w:val="0"/>
          <w:bCs w:val="0"/>
          <w:sz w:val="28"/>
          <w:szCs w:val="28"/>
        </w:rPr>
      </w:pPr>
      <w:r w:rsidRPr="00635B33">
        <w:rPr>
          <w:rFonts w:ascii="Times New Roman" w:hAnsi="Times New Roman"/>
          <w:b w:val="0"/>
          <w:bCs w:val="0"/>
          <w:sz w:val="28"/>
          <w:szCs w:val="28"/>
        </w:rPr>
        <w:lastRenderedPageBreak/>
        <w:t>d) Thực hiện chi trả trợ cấp mai táng phí cho thân nhân người hưởng trợ cấp theo các Quyết định của Thủ tướng Chính phủ.</w:t>
      </w:r>
    </w:p>
    <w:p w14:paraId="324CD002" w14:textId="77777777" w:rsidR="00D27EEF" w:rsidRPr="00635B33" w:rsidRDefault="00D27EEF" w:rsidP="00635B33">
      <w:pPr>
        <w:pStyle w:val="Title"/>
        <w:spacing w:before="120"/>
        <w:ind w:right="-2" w:firstLine="567"/>
        <w:jc w:val="both"/>
        <w:rPr>
          <w:rFonts w:ascii="Times New Roman" w:hAnsi="Times New Roman"/>
          <w:sz w:val="28"/>
          <w:szCs w:val="28"/>
        </w:rPr>
      </w:pPr>
      <w:r w:rsidRPr="00635B33">
        <w:rPr>
          <w:rFonts w:ascii="Times New Roman" w:hAnsi="Times New Roman"/>
          <w:sz w:val="28"/>
          <w:szCs w:val="28"/>
        </w:rPr>
        <w:t>Điều 6. Về quyết toán kinh phí</w:t>
      </w:r>
    </w:p>
    <w:p w14:paraId="47D4A675" w14:textId="77777777" w:rsidR="00D27EEF" w:rsidRPr="00635B33" w:rsidRDefault="00D27EEF" w:rsidP="00635B33">
      <w:pPr>
        <w:spacing w:before="120" w:after="0" w:line="240" w:lineRule="auto"/>
        <w:ind w:firstLine="567"/>
        <w:rPr>
          <w:rFonts w:ascii="Times New Roman" w:hAnsi="Times New Roman"/>
          <w:sz w:val="28"/>
          <w:szCs w:val="28"/>
          <w:lang w:eastAsia="vi-VN"/>
        </w:rPr>
      </w:pPr>
      <w:r w:rsidRPr="00635B33">
        <w:rPr>
          <w:rFonts w:ascii="Times New Roman" w:hAnsi="Times New Roman"/>
          <w:sz w:val="28"/>
          <w:szCs w:val="28"/>
          <w:lang w:eastAsia="vi-VN"/>
        </w:rPr>
        <w:t>1. Trách nhiệm của Sở Nội vụ</w:t>
      </w:r>
    </w:p>
    <w:p w14:paraId="4402A627" w14:textId="77777777" w:rsidR="00D27EEF" w:rsidRPr="00635B33" w:rsidRDefault="00D27EEF" w:rsidP="00635B33">
      <w:pPr>
        <w:pStyle w:val="Title"/>
        <w:spacing w:before="120"/>
        <w:ind w:right="-2" w:firstLine="567"/>
        <w:jc w:val="both"/>
        <w:rPr>
          <w:rFonts w:ascii="Times New Roman" w:hAnsi="Times New Roman"/>
          <w:b w:val="0"/>
          <w:bCs w:val="0"/>
          <w:sz w:val="28"/>
          <w:szCs w:val="28"/>
        </w:rPr>
      </w:pPr>
      <w:r w:rsidRPr="00635B33">
        <w:rPr>
          <w:rFonts w:ascii="Times New Roman" w:hAnsi="Times New Roman"/>
          <w:b w:val="0"/>
          <w:bCs w:val="0"/>
          <w:sz w:val="28"/>
          <w:szCs w:val="28"/>
        </w:rPr>
        <w:t>Phối hợp Sở Tài chính tổ chức triển khai thực hiện dự toán và quyết toán với các đơn vị được giao dự toán theo Luật Ngân sách Nhà nước và các quy định khác có liên quan.</w:t>
      </w:r>
    </w:p>
    <w:p w14:paraId="34AD033B" w14:textId="77777777" w:rsidR="00D27EEF" w:rsidRPr="00635B33" w:rsidRDefault="00D27EEF" w:rsidP="00635B33">
      <w:pPr>
        <w:pStyle w:val="Title"/>
        <w:spacing w:before="120"/>
        <w:ind w:right="-2" w:firstLine="567"/>
        <w:jc w:val="both"/>
        <w:rPr>
          <w:rFonts w:ascii="Times New Roman" w:hAnsi="Times New Roman"/>
          <w:b w:val="0"/>
          <w:bCs w:val="0"/>
          <w:sz w:val="28"/>
          <w:szCs w:val="28"/>
        </w:rPr>
      </w:pPr>
      <w:r w:rsidRPr="00635B33">
        <w:rPr>
          <w:rFonts w:ascii="Times New Roman" w:hAnsi="Times New Roman"/>
          <w:b w:val="0"/>
          <w:bCs w:val="0"/>
          <w:sz w:val="28"/>
          <w:szCs w:val="28"/>
        </w:rPr>
        <w:t>2. Trách nhiệm của Sở Tài chính</w:t>
      </w:r>
    </w:p>
    <w:p w14:paraId="6C61B8D6" w14:textId="52641453" w:rsidR="00D27EEF" w:rsidRPr="00635B33" w:rsidRDefault="00D27EEF" w:rsidP="00635B33">
      <w:pPr>
        <w:pStyle w:val="Title"/>
        <w:spacing w:before="120"/>
        <w:ind w:right="-2" w:firstLine="567"/>
        <w:jc w:val="both"/>
        <w:rPr>
          <w:rFonts w:ascii="Times New Roman" w:hAnsi="Times New Roman"/>
          <w:b w:val="0"/>
          <w:bCs w:val="0"/>
          <w:sz w:val="28"/>
          <w:szCs w:val="28"/>
        </w:rPr>
      </w:pPr>
      <w:r w:rsidRPr="00635B33">
        <w:rPr>
          <w:rFonts w:ascii="Times New Roman" w:hAnsi="Times New Roman"/>
          <w:b w:val="0"/>
          <w:bCs w:val="0"/>
          <w:sz w:val="28"/>
          <w:szCs w:val="28"/>
        </w:rPr>
        <w:t xml:space="preserve">Phối hợp Sở Nội vụ tổ chức quyết toán với các đơn vị được giao dự toán, tổng hợp quyết toán theo </w:t>
      </w:r>
      <w:r w:rsidR="00497175" w:rsidRPr="00635B33">
        <w:rPr>
          <w:rFonts w:ascii="Times New Roman" w:hAnsi="Times New Roman"/>
          <w:b w:val="0"/>
          <w:bCs w:val="0"/>
          <w:sz w:val="28"/>
          <w:szCs w:val="28"/>
        </w:rPr>
        <w:t>Luật Ngân sách n</w:t>
      </w:r>
      <w:r w:rsidRPr="00635B33">
        <w:rPr>
          <w:rFonts w:ascii="Times New Roman" w:hAnsi="Times New Roman"/>
          <w:b w:val="0"/>
          <w:bCs w:val="0"/>
          <w:sz w:val="28"/>
          <w:szCs w:val="28"/>
        </w:rPr>
        <w:t>hà nước và các quy định khác có liên quan.</w:t>
      </w:r>
    </w:p>
    <w:p w14:paraId="7BFCD1BD" w14:textId="77777777" w:rsidR="00D27EEF" w:rsidRPr="00635B33" w:rsidRDefault="00D27EEF" w:rsidP="00635B33">
      <w:pPr>
        <w:pStyle w:val="Title"/>
        <w:spacing w:before="120"/>
        <w:ind w:right="-2" w:firstLine="567"/>
        <w:jc w:val="both"/>
        <w:rPr>
          <w:rFonts w:ascii="Times New Roman" w:hAnsi="Times New Roman"/>
          <w:b w:val="0"/>
          <w:bCs w:val="0"/>
          <w:sz w:val="28"/>
          <w:szCs w:val="28"/>
        </w:rPr>
      </w:pPr>
      <w:r w:rsidRPr="00635B33">
        <w:rPr>
          <w:rFonts w:ascii="Times New Roman" w:hAnsi="Times New Roman"/>
          <w:b w:val="0"/>
          <w:bCs w:val="0"/>
          <w:sz w:val="28"/>
          <w:szCs w:val="28"/>
        </w:rPr>
        <w:t>3. Trách nhiệm của Ủy ban nhân dân cấp xã</w:t>
      </w:r>
    </w:p>
    <w:p w14:paraId="2D07445C" w14:textId="20F24BD6" w:rsidR="00D27EEF" w:rsidRPr="00635B33" w:rsidRDefault="00D27EEF" w:rsidP="00635B33">
      <w:pPr>
        <w:pStyle w:val="Title"/>
        <w:spacing w:before="120"/>
        <w:ind w:right="-2" w:firstLine="567"/>
        <w:jc w:val="both"/>
        <w:rPr>
          <w:rFonts w:ascii="Times New Roman" w:hAnsi="Times New Roman"/>
          <w:b w:val="0"/>
          <w:bCs w:val="0"/>
          <w:sz w:val="28"/>
          <w:szCs w:val="28"/>
        </w:rPr>
      </w:pPr>
      <w:r w:rsidRPr="00635B33">
        <w:rPr>
          <w:rFonts w:ascii="Times New Roman" w:hAnsi="Times New Roman"/>
          <w:b w:val="0"/>
          <w:bCs w:val="0"/>
          <w:sz w:val="28"/>
          <w:szCs w:val="28"/>
        </w:rPr>
        <w:t>a) Chủ trì, chỉ đạo các phòng</w:t>
      </w:r>
      <w:r w:rsidR="00654D7C" w:rsidRPr="00635B33">
        <w:rPr>
          <w:rFonts w:ascii="Times New Roman" w:hAnsi="Times New Roman"/>
          <w:b w:val="0"/>
          <w:bCs w:val="0"/>
          <w:sz w:val="28"/>
          <w:szCs w:val="28"/>
        </w:rPr>
        <w:t>,</w:t>
      </w:r>
      <w:r w:rsidRPr="00635B33">
        <w:rPr>
          <w:rFonts w:ascii="Times New Roman" w:hAnsi="Times New Roman"/>
          <w:b w:val="0"/>
          <w:bCs w:val="0"/>
          <w:sz w:val="28"/>
          <w:szCs w:val="28"/>
        </w:rPr>
        <w:t xml:space="preserve"> </w:t>
      </w:r>
      <w:r w:rsidR="00497175" w:rsidRPr="00635B33">
        <w:rPr>
          <w:rFonts w:ascii="Times New Roman" w:hAnsi="Times New Roman"/>
          <w:b w:val="0"/>
          <w:bCs w:val="0"/>
          <w:sz w:val="28"/>
          <w:szCs w:val="28"/>
        </w:rPr>
        <w:t>ban chuyên môn và phối hợp các s</w:t>
      </w:r>
      <w:r w:rsidRPr="00635B33">
        <w:rPr>
          <w:rFonts w:ascii="Times New Roman" w:hAnsi="Times New Roman"/>
          <w:b w:val="0"/>
          <w:bCs w:val="0"/>
          <w:sz w:val="28"/>
          <w:szCs w:val="28"/>
        </w:rPr>
        <w:t>ở, ban, ngành, đơn vị liên quan thanh toán các khoản chi và quyết toán kinh phí theo Luật Ngân sách Nhà nước số 89/2025/QH15 và các văn bản khác có liên quan.</w:t>
      </w:r>
    </w:p>
    <w:p w14:paraId="0AD64B47" w14:textId="4502A963" w:rsidR="00D27EEF" w:rsidRPr="00635B33" w:rsidRDefault="00D27EEF" w:rsidP="00635B33">
      <w:pPr>
        <w:pStyle w:val="Title"/>
        <w:spacing w:before="120"/>
        <w:ind w:right="-2" w:firstLine="567"/>
        <w:jc w:val="both"/>
        <w:rPr>
          <w:rFonts w:ascii="Times New Roman" w:hAnsi="Times New Roman"/>
          <w:b w:val="0"/>
          <w:bCs w:val="0"/>
          <w:sz w:val="28"/>
          <w:szCs w:val="28"/>
        </w:rPr>
      </w:pPr>
      <w:r w:rsidRPr="00635B33">
        <w:rPr>
          <w:rFonts w:ascii="Times New Roman" w:hAnsi="Times New Roman"/>
          <w:b w:val="0"/>
          <w:bCs w:val="0"/>
          <w:sz w:val="28"/>
          <w:szCs w:val="28"/>
        </w:rPr>
        <w:t>b) Chủ trì, chỉ đạo các phòng</w:t>
      </w:r>
      <w:r w:rsidR="008872F6" w:rsidRPr="00635B33">
        <w:rPr>
          <w:rFonts w:ascii="Times New Roman" w:hAnsi="Times New Roman"/>
          <w:b w:val="0"/>
          <w:bCs w:val="0"/>
          <w:sz w:val="28"/>
          <w:szCs w:val="28"/>
        </w:rPr>
        <w:t>,</w:t>
      </w:r>
      <w:r w:rsidRPr="00635B33">
        <w:rPr>
          <w:rFonts w:ascii="Times New Roman" w:hAnsi="Times New Roman"/>
          <w:b w:val="0"/>
          <w:bCs w:val="0"/>
          <w:sz w:val="28"/>
          <w:szCs w:val="28"/>
        </w:rPr>
        <w:t xml:space="preserve"> ban chuyên môn và phối hợp các Sở, ban, ngành, đơn vị liên quan thực hiện các kiến nghị, kết luận của các cơ quan thanh tra, kiểm toán, tài chính có liên quan sau khi quyết toán kinh phí.</w:t>
      </w:r>
    </w:p>
    <w:p w14:paraId="5A128BB4" w14:textId="77777777" w:rsidR="00D27EEF" w:rsidRPr="00635B33" w:rsidRDefault="00D27EEF" w:rsidP="00635B33">
      <w:pPr>
        <w:spacing w:before="240" w:after="0" w:line="240" w:lineRule="auto"/>
        <w:jc w:val="center"/>
        <w:rPr>
          <w:rFonts w:ascii="Times New Roman" w:hAnsi="Times New Roman"/>
          <w:b/>
          <w:bCs/>
          <w:sz w:val="28"/>
          <w:szCs w:val="28"/>
        </w:rPr>
      </w:pPr>
      <w:r w:rsidRPr="00635B33">
        <w:rPr>
          <w:rFonts w:ascii="Times New Roman" w:hAnsi="Times New Roman"/>
          <w:b/>
          <w:bCs/>
          <w:sz w:val="28"/>
          <w:szCs w:val="28"/>
        </w:rPr>
        <w:t>Chương III</w:t>
      </w:r>
    </w:p>
    <w:p w14:paraId="148658FA" w14:textId="77777777" w:rsidR="00D27EEF" w:rsidRPr="00635B33" w:rsidRDefault="00D27EEF" w:rsidP="00635B33">
      <w:pPr>
        <w:spacing w:after="0" w:line="240" w:lineRule="auto"/>
        <w:jc w:val="center"/>
        <w:rPr>
          <w:rFonts w:ascii="Times New Roman" w:hAnsi="Times New Roman"/>
          <w:b/>
          <w:bCs/>
          <w:sz w:val="28"/>
          <w:szCs w:val="28"/>
        </w:rPr>
      </w:pPr>
      <w:bookmarkStart w:id="5" w:name="chuong_6_name"/>
      <w:r w:rsidRPr="00635B33">
        <w:rPr>
          <w:rFonts w:ascii="Times New Roman" w:hAnsi="Times New Roman"/>
          <w:b/>
          <w:bCs/>
          <w:sz w:val="28"/>
          <w:szCs w:val="28"/>
        </w:rPr>
        <w:t>TỔ CHỨC THỰC HIỆN</w:t>
      </w:r>
      <w:bookmarkEnd w:id="5"/>
    </w:p>
    <w:p w14:paraId="01102778" w14:textId="77777777" w:rsidR="00D27EEF" w:rsidRPr="00635B33" w:rsidRDefault="00D27EEF" w:rsidP="00635B33">
      <w:pPr>
        <w:pStyle w:val="Title"/>
        <w:spacing w:before="120"/>
        <w:ind w:firstLine="567"/>
        <w:jc w:val="both"/>
        <w:rPr>
          <w:rFonts w:ascii="Times New Roman" w:hAnsi="Times New Roman"/>
          <w:bCs w:val="0"/>
          <w:sz w:val="28"/>
          <w:szCs w:val="28"/>
        </w:rPr>
      </w:pPr>
      <w:bookmarkStart w:id="6" w:name="dieu_17_name"/>
      <w:r w:rsidRPr="00635B33">
        <w:rPr>
          <w:rFonts w:ascii="Times New Roman" w:hAnsi="Times New Roman"/>
          <w:bCs w:val="0"/>
          <w:sz w:val="28"/>
          <w:szCs w:val="28"/>
        </w:rPr>
        <w:t>Điều 7. Trách nhiệm thực hiện</w:t>
      </w:r>
    </w:p>
    <w:bookmarkEnd w:id="6"/>
    <w:p w14:paraId="63C6E65B" w14:textId="2392C765" w:rsidR="00D27EEF" w:rsidRPr="00635B33" w:rsidRDefault="00D27EEF" w:rsidP="00635B33">
      <w:pPr>
        <w:pStyle w:val="Title"/>
        <w:spacing w:before="120"/>
        <w:ind w:firstLine="567"/>
        <w:jc w:val="both"/>
        <w:rPr>
          <w:rFonts w:ascii="Times New Roman" w:hAnsi="Times New Roman"/>
          <w:b w:val="0"/>
          <w:bCs w:val="0"/>
          <w:sz w:val="28"/>
          <w:szCs w:val="28"/>
        </w:rPr>
      </w:pPr>
      <w:r w:rsidRPr="00635B33">
        <w:rPr>
          <w:rFonts w:ascii="Times New Roman" w:hAnsi="Times New Roman"/>
          <w:b w:val="0"/>
          <w:bCs w:val="0"/>
          <w:sz w:val="28"/>
          <w:szCs w:val="28"/>
        </w:rPr>
        <w:t>1. Sở Nội vụ chủ trì</w:t>
      </w:r>
      <w:r w:rsidR="00654D7C" w:rsidRPr="00635B33">
        <w:rPr>
          <w:rFonts w:ascii="Times New Roman" w:hAnsi="Times New Roman"/>
          <w:b w:val="0"/>
          <w:bCs w:val="0"/>
          <w:sz w:val="28"/>
          <w:szCs w:val="28"/>
        </w:rPr>
        <w:t>,</w:t>
      </w:r>
      <w:r w:rsidRPr="00635B33">
        <w:rPr>
          <w:rFonts w:ascii="Times New Roman" w:hAnsi="Times New Roman"/>
          <w:b w:val="0"/>
          <w:bCs w:val="0"/>
          <w:sz w:val="28"/>
          <w:szCs w:val="28"/>
        </w:rPr>
        <w:t xml:space="preserve"> phối hợp Sở Tài chính chịu trách nhiệm triển khai đến thủ trưởng các Sở, ban, ngành, Chủ tịch Ủy ban nhân dân các xã, phường và các cơ quan, đơn vị có liên quan, thông báo đến người có công, thân nhân của người có công với cách mạng và người trực tiếp tham gia kháng chiến quy định phân cấp này.</w:t>
      </w:r>
    </w:p>
    <w:p w14:paraId="60802100" w14:textId="7F9D8E72" w:rsidR="00D27EEF" w:rsidRPr="00635B33" w:rsidRDefault="00497175" w:rsidP="00635B33">
      <w:pPr>
        <w:pStyle w:val="Title"/>
        <w:spacing w:before="120"/>
        <w:ind w:firstLine="567"/>
        <w:jc w:val="both"/>
        <w:rPr>
          <w:rFonts w:ascii="Times New Roman" w:hAnsi="Times New Roman"/>
          <w:b w:val="0"/>
          <w:bCs w:val="0"/>
          <w:sz w:val="28"/>
          <w:szCs w:val="28"/>
        </w:rPr>
      </w:pPr>
      <w:r w:rsidRPr="00635B33">
        <w:rPr>
          <w:rFonts w:ascii="Times New Roman" w:hAnsi="Times New Roman"/>
          <w:b w:val="0"/>
          <w:bCs w:val="0"/>
          <w:sz w:val="28"/>
          <w:szCs w:val="28"/>
        </w:rPr>
        <w:t>2. Thủ trưởng các s</w:t>
      </w:r>
      <w:r w:rsidR="00D27EEF" w:rsidRPr="00635B33">
        <w:rPr>
          <w:rFonts w:ascii="Times New Roman" w:hAnsi="Times New Roman"/>
          <w:b w:val="0"/>
          <w:bCs w:val="0"/>
          <w:sz w:val="28"/>
          <w:szCs w:val="28"/>
        </w:rPr>
        <w:t xml:space="preserve">ở, ban, ngành, Chủ tịch Ủy ban nhân dân các xã, phường và các cơ quan, đơn vị có liên quan căn cứ chức năng, nhiệm vụ của ngành, </w:t>
      </w:r>
      <w:r w:rsidR="00654D7C" w:rsidRPr="00635B33">
        <w:rPr>
          <w:rFonts w:ascii="Times New Roman" w:hAnsi="Times New Roman"/>
          <w:b w:val="0"/>
          <w:bCs w:val="0"/>
          <w:sz w:val="28"/>
          <w:szCs w:val="28"/>
        </w:rPr>
        <w:t>địa phương</w:t>
      </w:r>
      <w:r w:rsidR="00D27EEF" w:rsidRPr="00635B33">
        <w:rPr>
          <w:rFonts w:ascii="Times New Roman" w:hAnsi="Times New Roman"/>
          <w:b w:val="0"/>
          <w:bCs w:val="0"/>
          <w:sz w:val="28"/>
          <w:szCs w:val="28"/>
        </w:rPr>
        <w:t xml:space="preserve"> có trách nhiệm phối hợp thực hiện đúng nội dung Quy định này.</w:t>
      </w:r>
    </w:p>
    <w:p w14:paraId="2E7EF08A" w14:textId="77777777" w:rsidR="00D27EEF" w:rsidRPr="00635B33" w:rsidRDefault="00D27EEF" w:rsidP="00635B33">
      <w:pPr>
        <w:pStyle w:val="Title"/>
        <w:spacing w:before="120"/>
        <w:ind w:firstLine="567"/>
        <w:jc w:val="both"/>
        <w:rPr>
          <w:rFonts w:ascii="Times New Roman" w:hAnsi="Times New Roman"/>
          <w:bCs w:val="0"/>
          <w:sz w:val="28"/>
          <w:szCs w:val="28"/>
        </w:rPr>
      </w:pPr>
      <w:bookmarkStart w:id="7" w:name="dieu_18"/>
      <w:r w:rsidRPr="00635B33">
        <w:rPr>
          <w:rFonts w:ascii="Times New Roman" w:hAnsi="Times New Roman"/>
          <w:bCs w:val="0"/>
          <w:sz w:val="28"/>
          <w:szCs w:val="28"/>
        </w:rPr>
        <w:t>Điều 8. Sửa đổi, bổ sung</w:t>
      </w:r>
    </w:p>
    <w:p w14:paraId="56DEBB6B" w14:textId="77777777" w:rsidR="00D27EEF" w:rsidRPr="00635B33" w:rsidRDefault="00D27EEF" w:rsidP="00635B33">
      <w:pPr>
        <w:pStyle w:val="Title"/>
        <w:spacing w:before="120"/>
        <w:ind w:firstLine="567"/>
        <w:jc w:val="both"/>
        <w:rPr>
          <w:rFonts w:ascii="Times New Roman" w:hAnsi="Times New Roman"/>
          <w:b w:val="0"/>
          <w:bCs w:val="0"/>
          <w:sz w:val="28"/>
          <w:szCs w:val="28"/>
        </w:rPr>
      </w:pPr>
      <w:bookmarkStart w:id="8" w:name="dieu_18_name"/>
      <w:bookmarkEnd w:id="7"/>
      <w:r w:rsidRPr="00635B33">
        <w:rPr>
          <w:rFonts w:ascii="Times New Roman" w:hAnsi="Times New Roman"/>
          <w:b w:val="0"/>
          <w:bCs w:val="0"/>
          <w:sz w:val="28"/>
          <w:szCs w:val="28"/>
        </w:rPr>
        <w:t>1. Trường hợp các văn bản quy phạm pháp luật được dẫn chiếu trong Quy định này được sửa đổi, bổ sung hoặc thay thế thì áp dụng theo các văn bản sửa đổi, bổ sung hoặc thay thế đó (trừ trường hợp pháp luật có quy định khác).</w:t>
      </w:r>
    </w:p>
    <w:p w14:paraId="28E13A0A" w14:textId="4F3677BC" w:rsidR="00FE163D" w:rsidRPr="00635B33" w:rsidRDefault="00D27EEF" w:rsidP="00635B33">
      <w:pPr>
        <w:pStyle w:val="Title"/>
        <w:spacing w:before="120"/>
        <w:ind w:firstLine="567"/>
        <w:jc w:val="both"/>
        <w:rPr>
          <w:rFonts w:ascii="Times New Roman" w:hAnsi="Times New Roman"/>
          <w:bCs w:val="0"/>
          <w:sz w:val="28"/>
          <w:szCs w:val="28"/>
          <w:lang w:val="nl-NL"/>
        </w:rPr>
      </w:pPr>
      <w:r w:rsidRPr="00635B33">
        <w:rPr>
          <w:rFonts w:ascii="Times New Roman" w:hAnsi="Times New Roman"/>
          <w:b w:val="0"/>
          <w:bCs w:val="0"/>
          <w:sz w:val="28"/>
          <w:szCs w:val="28"/>
        </w:rPr>
        <w:t xml:space="preserve">2. Trong quá trình thực hiện, nếu phát sinh khó khăn, vướng mắc, các </w:t>
      </w:r>
      <w:r w:rsidR="00654D7C" w:rsidRPr="00635B33">
        <w:rPr>
          <w:rFonts w:ascii="Times New Roman" w:hAnsi="Times New Roman"/>
          <w:b w:val="0"/>
          <w:bCs w:val="0"/>
          <w:sz w:val="28"/>
          <w:szCs w:val="28"/>
        </w:rPr>
        <w:t xml:space="preserve">cơ quan, </w:t>
      </w:r>
      <w:r w:rsidRPr="00635B33">
        <w:rPr>
          <w:rFonts w:ascii="Times New Roman" w:hAnsi="Times New Roman"/>
          <w:b w:val="0"/>
          <w:bCs w:val="0"/>
          <w:sz w:val="28"/>
          <w:szCs w:val="28"/>
        </w:rPr>
        <w:t xml:space="preserve">đơn vị </w:t>
      </w:r>
      <w:r w:rsidR="00654D7C" w:rsidRPr="00635B33">
        <w:rPr>
          <w:rFonts w:ascii="Times New Roman" w:hAnsi="Times New Roman"/>
          <w:b w:val="0"/>
          <w:bCs w:val="0"/>
          <w:sz w:val="28"/>
          <w:szCs w:val="28"/>
        </w:rPr>
        <w:t xml:space="preserve">kịp thời </w:t>
      </w:r>
      <w:r w:rsidRPr="00635B33">
        <w:rPr>
          <w:rFonts w:ascii="Times New Roman" w:hAnsi="Times New Roman"/>
          <w:b w:val="0"/>
          <w:bCs w:val="0"/>
          <w:sz w:val="28"/>
          <w:szCs w:val="28"/>
        </w:rPr>
        <w:t xml:space="preserve">báo cáo Ủy ban nhân dân tỉnh </w:t>
      </w:r>
      <w:r w:rsidR="00654D7C" w:rsidRPr="00635B33">
        <w:rPr>
          <w:rFonts w:ascii="Times New Roman" w:hAnsi="Times New Roman"/>
          <w:b w:val="0"/>
          <w:bCs w:val="0"/>
          <w:sz w:val="28"/>
          <w:szCs w:val="28"/>
        </w:rPr>
        <w:t xml:space="preserve">(qua Sở Nội vụ) </w:t>
      </w:r>
      <w:r w:rsidRPr="00635B33">
        <w:rPr>
          <w:rFonts w:ascii="Times New Roman" w:hAnsi="Times New Roman"/>
          <w:b w:val="0"/>
          <w:bCs w:val="0"/>
          <w:sz w:val="28"/>
          <w:szCs w:val="28"/>
        </w:rPr>
        <w:t>xem xét</w:t>
      </w:r>
      <w:r w:rsidR="00654D7C" w:rsidRPr="00635B33">
        <w:rPr>
          <w:rFonts w:ascii="Times New Roman" w:hAnsi="Times New Roman"/>
          <w:b w:val="0"/>
          <w:bCs w:val="0"/>
          <w:sz w:val="28"/>
          <w:szCs w:val="28"/>
        </w:rPr>
        <w:t>,</w:t>
      </w:r>
      <w:r w:rsidRPr="00635B33">
        <w:rPr>
          <w:rFonts w:ascii="Times New Roman" w:hAnsi="Times New Roman"/>
          <w:b w:val="0"/>
          <w:bCs w:val="0"/>
          <w:sz w:val="28"/>
          <w:szCs w:val="28"/>
        </w:rPr>
        <w:t xml:space="preserve"> sửa đổi, bổ sung Quy định này cho phù hợp với yêu cầu thực tiễn và quy định pháp luật.</w:t>
      </w:r>
      <w:bookmarkEnd w:id="8"/>
      <w:r w:rsidR="00654D7C" w:rsidRPr="00635B33">
        <w:rPr>
          <w:rFonts w:ascii="Times New Roman" w:hAnsi="Times New Roman"/>
          <w:b w:val="0"/>
          <w:bCs w:val="0"/>
          <w:sz w:val="28"/>
          <w:szCs w:val="28"/>
        </w:rPr>
        <w:t>/.</w:t>
      </w:r>
      <w:bookmarkStart w:id="9" w:name="_GoBack"/>
      <w:bookmarkEnd w:id="9"/>
    </w:p>
    <w:sectPr w:rsidR="00FE163D" w:rsidRPr="00635B33" w:rsidSect="00635B33">
      <w:headerReference w:type="default" r:id="rId9"/>
      <w:footerReference w:type="default" r:id="rId10"/>
      <w:footerReference w:type="first" r:id="rId11"/>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F751DB" w14:textId="77777777" w:rsidR="00B276F6" w:rsidRDefault="00B276F6" w:rsidP="00816D76">
      <w:pPr>
        <w:spacing w:after="0" w:line="240" w:lineRule="auto"/>
      </w:pPr>
      <w:r>
        <w:separator/>
      </w:r>
    </w:p>
  </w:endnote>
  <w:endnote w:type="continuationSeparator" w:id="0">
    <w:p w14:paraId="1713DE1C" w14:textId="77777777" w:rsidR="00B276F6" w:rsidRDefault="00B276F6" w:rsidP="00816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I-Times">
    <w:altName w:val="Times New Roman"/>
    <w:charset w:val="00"/>
    <w:family w:val="auto"/>
    <w:pitch w:val="variable"/>
    <w:sig w:usb0="00000001" w:usb1="00000000" w:usb2="00000000" w:usb3="00000000" w:csb0="00000013" w:csb1="00000000"/>
  </w:font>
  <w:font w:name="Calibri Light">
    <w:altName w:val="Segoe UI Semilight"/>
    <w:charset w:val="00"/>
    <w:family w:val="swiss"/>
    <w:pitch w:val="variable"/>
    <w:sig w:usb0="00000000"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VnTim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H">
    <w:altName w:val="Courier New"/>
    <w:charset w:val="00"/>
    <w:family w:val="swiss"/>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EF2872" w14:textId="77777777" w:rsidR="00C124D0" w:rsidRPr="00911A1C" w:rsidRDefault="00C124D0" w:rsidP="00635B33">
    <w:pPr>
      <w:pStyle w:val="Footer"/>
      <w:spacing w:after="0" w:line="240" w:lineRule="auto"/>
      <w:rPr>
        <w:rFonts w:ascii="Times New Roman" w:hAns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0" w:name="_Hlk149051606"/>
  <w:bookmarkStart w:id="11" w:name="_Hlk149051607"/>
  <w:p w14:paraId="70DD58B8" w14:textId="6810979A" w:rsidR="00D27EEF" w:rsidRPr="00D27EEF" w:rsidRDefault="00D27EEF" w:rsidP="00D27EEF">
    <w:pPr>
      <w:spacing w:before="20" w:after="20" w:line="260" w:lineRule="exact"/>
      <w:jc w:val="both"/>
      <w:rPr>
        <w:rFonts w:ascii="Times New Roman" w:hAnsi="Times New Roman"/>
        <w:sz w:val="24"/>
        <w:szCs w:val="24"/>
      </w:rPr>
    </w:pPr>
    <w:r w:rsidRPr="00D27EEF">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5BDE0E74" wp14:editId="29861D79">
              <wp:simplePos x="0" y="0"/>
              <wp:positionH relativeFrom="column">
                <wp:posOffset>-32385</wp:posOffset>
              </wp:positionH>
              <wp:positionV relativeFrom="paragraph">
                <wp:posOffset>-12065</wp:posOffset>
              </wp:positionV>
              <wp:extent cx="5762625" cy="0"/>
              <wp:effectExtent l="0" t="0" r="952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2.55pt;margin-top:-.95pt;width:453.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"/>
          </w:pict>
        </mc:Fallback>
      </mc:AlternateContent>
    </w:r>
    <w:r w:rsidRPr="00D27EEF">
      <w:rPr>
        <w:rFonts w:ascii="Times New Roman" w:hAnsi="Times New Roman"/>
        <w:sz w:val="24"/>
        <w:szCs w:val="24"/>
      </w:rPr>
      <w:t>Trụ sở Khối Nhà nước tỉnh - Số 2, Nguyễn Văn Trị, P. Trấn Biên, T. Đồng Nai</w:t>
    </w:r>
  </w:p>
  <w:p w14:paraId="71961B91" w14:textId="270D77A3" w:rsidR="00EE6606" w:rsidRPr="00D27EEF" w:rsidRDefault="00D27EEF" w:rsidP="00EE6606">
    <w:pPr>
      <w:tabs>
        <w:tab w:val="right" w:pos="9298"/>
      </w:tabs>
      <w:spacing w:before="20" w:after="20" w:line="260" w:lineRule="exact"/>
      <w:jc w:val="both"/>
      <w:rPr>
        <w:rFonts w:ascii="Times New Roman" w:hAnsi="Times New Roman"/>
        <w:sz w:val="24"/>
        <w:szCs w:val="24"/>
      </w:rPr>
    </w:pPr>
    <w:r w:rsidRPr="00D27EEF">
      <w:rPr>
        <w:rFonts w:ascii="Times New Roman" w:hAnsi="Times New Roman"/>
        <w:sz w:val="24"/>
        <w:szCs w:val="24"/>
      </w:rPr>
      <w:t>Điện thoại: 0251.3822518             Fax: 0251.3823.854</w:t>
    </w:r>
    <w:r w:rsidRPr="00D27EEF">
      <w:rPr>
        <w:rFonts w:ascii="Times New Roman" w:hAnsi="Times New Roman"/>
        <w:sz w:val="24"/>
        <w:szCs w:val="24"/>
        <w:lang w:val="vi-VN"/>
      </w:rPr>
      <w:t xml:space="preserve"> </w:t>
    </w:r>
    <w:r w:rsidRPr="00D27EEF">
      <w:rPr>
        <w:rFonts w:ascii="Times New Roman" w:hAnsi="Times New Roman"/>
        <w:sz w:val="24"/>
        <w:szCs w:val="24"/>
      </w:rPr>
      <w:t xml:space="preserve">            Website: http:/dongnai.gov.vn/</w:t>
    </w:r>
    <w:bookmarkEnd w:id="10"/>
    <w:bookmarkEnd w:id="11"/>
    <w:r w:rsidR="00EE6606">
      <w:rPr>
        <w:rFonts w:ascii="Times New Roman" w:hAnsi="Times New Roman"/>
        <w:sz w:val="24"/>
        <w:szCs w:val="2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5C638A" w14:textId="77777777" w:rsidR="00B276F6" w:rsidRDefault="00B276F6" w:rsidP="00816D76">
      <w:pPr>
        <w:spacing w:after="0" w:line="240" w:lineRule="auto"/>
      </w:pPr>
      <w:r>
        <w:separator/>
      </w:r>
    </w:p>
  </w:footnote>
  <w:footnote w:type="continuationSeparator" w:id="0">
    <w:p w14:paraId="1F928495" w14:textId="77777777" w:rsidR="00B276F6" w:rsidRDefault="00B276F6" w:rsidP="00816D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96AD6" w14:textId="123CFA24" w:rsidR="00B71D17" w:rsidRPr="00635B33" w:rsidRDefault="00B71D17" w:rsidP="00635B33">
    <w:pPr>
      <w:pStyle w:val="Header"/>
      <w:spacing w:after="0" w:line="240" w:lineRule="auto"/>
      <w:jc w:val="center"/>
      <w:rPr>
        <w:rFonts w:ascii="Times New Roman" w:hAnsi="Times New Roman"/>
        <w:sz w:val="28"/>
        <w:szCs w:val="28"/>
      </w:rPr>
    </w:pPr>
  </w:p>
  <w:p w14:paraId="4854F6D8" w14:textId="77777777" w:rsidR="00635B33" w:rsidRPr="00635B33" w:rsidRDefault="00635B33" w:rsidP="00635B33">
    <w:pPr>
      <w:pStyle w:val="Header"/>
      <w:spacing w:after="0" w:line="240" w:lineRule="auto"/>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F51F4"/>
    <w:multiLevelType w:val="hybridMultilevel"/>
    <w:tmpl w:val="7BD8717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0710AE1"/>
    <w:multiLevelType w:val="hybridMultilevel"/>
    <w:tmpl w:val="E3329202"/>
    <w:lvl w:ilvl="0" w:tplc="C8842B9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25F6F18"/>
    <w:multiLevelType w:val="hybridMultilevel"/>
    <w:tmpl w:val="82EC0200"/>
    <w:lvl w:ilvl="0" w:tplc="F8822E5A">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DFA0E5A"/>
    <w:multiLevelType w:val="hybridMultilevel"/>
    <w:tmpl w:val="DE4A58BC"/>
    <w:lvl w:ilvl="0" w:tplc="3F4A587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1830E2"/>
    <w:multiLevelType w:val="hybridMultilevel"/>
    <w:tmpl w:val="6E46F0E6"/>
    <w:lvl w:ilvl="0" w:tplc="0CC2F28C">
      <w:start w:val="2"/>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
    <w:nsid w:val="74A66849"/>
    <w:multiLevelType w:val="hybridMultilevel"/>
    <w:tmpl w:val="440837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9EA"/>
    <w:rsid w:val="00000118"/>
    <w:rsid w:val="0000027F"/>
    <w:rsid w:val="00000AC2"/>
    <w:rsid w:val="0000217B"/>
    <w:rsid w:val="000057A3"/>
    <w:rsid w:val="00006199"/>
    <w:rsid w:val="00010284"/>
    <w:rsid w:val="00010762"/>
    <w:rsid w:val="00013407"/>
    <w:rsid w:val="00013BAF"/>
    <w:rsid w:val="00013DAE"/>
    <w:rsid w:val="000141FC"/>
    <w:rsid w:val="0001547E"/>
    <w:rsid w:val="0001578C"/>
    <w:rsid w:val="00015E23"/>
    <w:rsid w:val="0001669A"/>
    <w:rsid w:val="00017ADA"/>
    <w:rsid w:val="0002056E"/>
    <w:rsid w:val="00020AAC"/>
    <w:rsid w:val="000212FD"/>
    <w:rsid w:val="00021984"/>
    <w:rsid w:val="00021DB8"/>
    <w:rsid w:val="00022EF0"/>
    <w:rsid w:val="000243AD"/>
    <w:rsid w:val="0002506C"/>
    <w:rsid w:val="0002584E"/>
    <w:rsid w:val="00026FA5"/>
    <w:rsid w:val="000271F7"/>
    <w:rsid w:val="00027E3E"/>
    <w:rsid w:val="000319B9"/>
    <w:rsid w:val="00031F4E"/>
    <w:rsid w:val="00032D4E"/>
    <w:rsid w:val="00033E54"/>
    <w:rsid w:val="00033EA9"/>
    <w:rsid w:val="00034198"/>
    <w:rsid w:val="00036634"/>
    <w:rsid w:val="00037C20"/>
    <w:rsid w:val="00041B97"/>
    <w:rsid w:val="00041DE0"/>
    <w:rsid w:val="000426F4"/>
    <w:rsid w:val="000440DE"/>
    <w:rsid w:val="00045BFE"/>
    <w:rsid w:val="00046334"/>
    <w:rsid w:val="000470EE"/>
    <w:rsid w:val="000510A3"/>
    <w:rsid w:val="00051F6B"/>
    <w:rsid w:val="00052539"/>
    <w:rsid w:val="00052916"/>
    <w:rsid w:val="00054E7F"/>
    <w:rsid w:val="000557F2"/>
    <w:rsid w:val="00060B64"/>
    <w:rsid w:val="00060EBE"/>
    <w:rsid w:val="00060FDA"/>
    <w:rsid w:val="000638C9"/>
    <w:rsid w:val="0006469C"/>
    <w:rsid w:val="00066402"/>
    <w:rsid w:val="00066C08"/>
    <w:rsid w:val="00066CC4"/>
    <w:rsid w:val="00066D81"/>
    <w:rsid w:val="00066E5B"/>
    <w:rsid w:val="000673A4"/>
    <w:rsid w:val="00070EB4"/>
    <w:rsid w:val="00072583"/>
    <w:rsid w:val="0007322A"/>
    <w:rsid w:val="00073A90"/>
    <w:rsid w:val="0007672F"/>
    <w:rsid w:val="00080969"/>
    <w:rsid w:val="00081EC2"/>
    <w:rsid w:val="00082DBB"/>
    <w:rsid w:val="0008315C"/>
    <w:rsid w:val="0008316D"/>
    <w:rsid w:val="000848D9"/>
    <w:rsid w:val="0008511F"/>
    <w:rsid w:val="00086415"/>
    <w:rsid w:val="00090662"/>
    <w:rsid w:val="00090E36"/>
    <w:rsid w:val="00091A73"/>
    <w:rsid w:val="000940D7"/>
    <w:rsid w:val="000956B7"/>
    <w:rsid w:val="00095D88"/>
    <w:rsid w:val="0009669C"/>
    <w:rsid w:val="000A0C4F"/>
    <w:rsid w:val="000A1D00"/>
    <w:rsid w:val="000A1D49"/>
    <w:rsid w:val="000A3084"/>
    <w:rsid w:val="000A33E4"/>
    <w:rsid w:val="000A3452"/>
    <w:rsid w:val="000A628D"/>
    <w:rsid w:val="000A6C00"/>
    <w:rsid w:val="000A7974"/>
    <w:rsid w:val="000A7D50"/>
    <w:rsid w:val="000B1EC7"/>
    <w:rsid w:val="000B2633"/>
    <w:rsid w:val="000B263C"/>
    <w:rsid w:val="000B27E2"/>
    <w:rsid w:val="000B2941"/>
    <w:rsid w:val="000B357C"/>
    <w:rsid w:val="000B45BB"/>
    <w:rsid w:val="000B66AE"/>
    <w:rsid w:val="000B7614"/>
    <w:rsid w:val="000B7694"/>
    <w:rsid w:val="000B7CF0"/>
    <w:rsid w:val="000C0D8E"/>
    <w:rsid w:val="000C1ACF"/>
    <w:rsid w:val="000C1EAA"/>
    <w:rsid w:val="000C270A"/>
    <w:rsid w:val="000C2C05"/>
    <w:rsid w:val="000C542A"/>
    <w:rsid w:val="000C5F40"/>
    <w:rsid w:val="000C7568"/>
    <w:rsid w:val="000D0257"/>
    <w:rsid w:val="000D02EB"/>
    <w:rsid w:val="000D1405"/>
    <w:rsid w:val="000D1864"/>
    <w:rsid w:val="000D3DD0"/>
    <w:rsid w:val="000D4531"/>
    <w:rsid w:val="000D590A"/>
    <w:rsid w:val="000D5D8F"/>
    <w:rsid w:val="000D66E4"/>
    <w:rsid w:val="000E0042"/>
    <w:rsid w:val="000E04E9"/>
    <w:rsid w:val="000E08AF"/>
    <w:rsid w:val="000E0E13"/>
    <w:rsid w:val="000E1174"/>
    <w:rsid w:val="000E1C82"/>
    <w:rsid w:val="000E1F82"/>
    <w:rsid w:val="000E2100"/>
    <w:rsid w:val="000E2236"/>
    <w:rsid w:val="000E2A56"/>
    <w:rsid w:val="000E35F6"/>
    <w:rsid w:val="000E3745"/>
    <w:rsid w:val="000E41FB"/>
    <w:rsid w:val="000E4ABF"/>
    <w:rsid w:val="000E4C81"/>
    <w:rsid w:val="000E5547"/>
    <w:rsid w:val="000E6903"/>
    <w:rsid w:val="000E6C6C"/>
    <w:rsid w:val="000E6F03"/>
    <w:rsid w:val="000E7B06"/>
    <w:rsid w:val="000E7F13"/>
    <w:rsid w:val="000F008D"/>
    <w:rsid w:val="000F2E4A"/>
    <w:rsid w:val="000F34E0"/>
    <w:rsid w:val="000F40C9"/>
    <w:rsid w:val="000F481F"/>
    <w:rsid w:val="000F51CB"/>
    <w:rsid w:val="000F5DAA"/>
    <w:rsid w:val="000F7358"/>
    <w:rsid w:val="000F744A"/>
    <w:rsid w:val="000F77FA"/>
    <w:rsid w:val="00100AD3"/>
    <w:rsid w:val="001010AF"/>
    <w:rsid w:val="00103B61"/>
    <w:rsid w:val="00103EC9"/>
    <w:rsid w:val="00104A38"/>
    <w:rsid w:val="00105BCA"/>
    <w:rsid w:val="00106714"/>
    <w:rsid w:val="00110377"/>
    <w:rsid w:val="00112450"/>
    <w:rsid w:val="00112991"/>
    <w:rsid w:val="00112EC9"/>
    <w:rsid w:val="00113E3F"/>
    <w:rsid w:val="00113F19"/>
    <w:rsid w:val="001142AB"/>
    <w:rsid w:val="00114331"/>
    <w:rsid w:val="00114EF3"/>
    <w:rsid w:val="001150EA"/>
    <w:rsid w:val="0011542F"/>
    <w:rsid w:val="0011552E"/>
    <w:rsid w:val="00117390"/>
    <w:rsid w:val="001200F5"/>
    <w:rsid w:val="00121A9C"/>
    <w:rsid w:val="00121F2B"/>
    <w:rsid w:val="00123EF0"/>
    <w:rsid w:val="001244F2"/>
    <w:rsid w:val="00125752"/>
    <w:rsid w:val="001262E3"/>
    <w:rsid w:val="00126EE0"/>
    <w:rsid w:val="00130521"/>
    <w:rsid w:val="00130EC5"/>
    <w:rsid w:val="00131B60"/>
    <w:rsid w:val="00132419"/>
    <w:rsid w:val="00132F2A"/>
    <w:rsid w:val="001331F2"/>
    <w:rsid w:val="00133D9A"/>
    <w:rsid w:val="001341F1"/>
    <w:rsid w:val="00134262"/>
    <w:rsid w:val="001359B3"/>
    <w:rsid w:val="0013606E"/>
    <w:rsid w:val="00136F84"/>
    <w:rsid w:val="001371D7"/>
    <w:rsid w:val="00141E7C"/>
    <w:rsid w:val="00141EA4"/>
    <w:rsid w:val="0014272D"/>
    <w:rsid w:val="00143797"/>
    <w:rsid w:val="00143AFB"/>
    <w:rsid w:val="0014467A"/>
    <w:rsid w:val="00144CA1"/>
    <w:rsid w:val="00145C14"/>
    <w:rsid w:val="00146267"/>
    <w:rsid w:val="001465D1"/>
    <w:rsid w:val="00146754"/>
    <w:rsid w:val="0014798D"/>
    <w:rsid w:val="00147A1B"/>
    <w:rsid w:val="00147BC9"/>
    <w:rsid w:val="00150609"/>
    <w:rsid w:val="00151673"/>
    <w:rsid w:val="00151A5C"/>
    <w:rsid w:val="0015254A"/>
    <w:rsid w:val="00153E65"/>
    <w:rsid w:val="00154457"/>
    <w:rsid w:val="001546F2"/>
    <w:rsid w:val="0015477A"/>
    <w:rsid w:val="001561C9"/>
    <w:rsid w:val="001569F0"/>
    <w:rsid w:val="00156D55"/>
    <w:rsid w:val="001572EF"/>
    <w:rsid w:val="00157AA3"/>
    <w:rsid w:val="001608D7"/>
    <w:rsid w:val="00160F61"/>
    <w:rsid w:val="00161A39"/>
    <w:rsid w:val="00161F1C"/>
    <w:rsid w:val="00162146"/>
    <w:rsid w:val="0016228F"/>
    <w:rsid w:val="00162FE8"/>
    <w:rsid w:val="00163BA5"/>
    <w:rsid w:val="0016471D"/>
    <w:rsid w:val="00165509"/>
    <w:rsid w:val="00170906"/>
    <w:rsid w:val="00170D9B"/>
    <w:rsid w:val="00171493"/>
    <w:rsid w:val="00173BAB"/>
    <w:rsid w:val="0017591D"/>
    <w:rsid w:val="00176055"/>
    <w:rsid w:val="0017616A"/>
    <w:rsid w:val="001765C1"/>
    <w:rsid w:val="00177D18"/>
    <w:rsid w:val="0018011B"/>
    <w:rsid w:val="00180D59"/>
    <w:rsid w:val="0018150C"/>
    <w:rsid w:val="00182C0F"/>
    <w:rsid w:val="00184ADC"/>
    <w:rsid w:val="00184C19"/>
    <w:rsid w:val="0018508D"/>
    <w:rsid w:val="00185815"/>
    <w:rsid w:val="00185865"/>
    <w:rsid w:val="00185B82"/>
    <w:rsid w:val="001868F6"/>
    <w:rsid w:val="001869FA"/>
    <w:rsid w:val="001913C7"/>
    <w:rsid w:val="00191DCC"/>
    <w:rsid w:val="00192B7C"/>
    <w:rsid w:val="00193097"/>
    <w:rsid w:val="001955E5"/>
    <w:rsid w:val="00195D0C"/>
    <w:rsid w:val="00196764"/>
    <w:rsid w:val="00197964"/>
    <w:rsid w:val="001A066B"/>
    <w:rsid w:val="001A1351"/>
    <w:rsid w:val="001A215E"/>
    <w:rsid w:val="001A2EED"/>
    <w:rsid w:val="001A3118"/>
    <w:rsid w:val="001A55DC"/>
    <w:rsid w:val="001A5651"/>
    <w:rsid w:val="001A5B85"/>
    <w:rsid w:val="001A6CE0"/>
    <w:rsid w:val="001A7ECC"/>
    <w:rsid w:val="001B0E49"/>
    <w:rsid w:val="001B0ED0"/>
    <w:rsid w:val="001B2B67"/>
    <w:rsid w:val="001B3FA6"/>
    <w:rsid w:val="001B41EF"/>
    <w:rsid w:val="001B47E9"/>
    <w:rsid w:val="001B512A"/>
    <w:rsid w:val="001B5A31"/>
    <w:rsid w:val="001B5DA1"/>
    <w:rsid w:val="001C199D"/>
    <w:rsid w:val="001C1EB1"/>
    <w:rsid w:val="001C5060"/>
    <w:rsid w:val="001C58B4"/>
    <w:rsid w:val="001C63B1"/>
    <w:rsid w:val="001C7F2D"/>
    <w:rsid w:val="001D1B6C"/>
    <w:rsid w:val="001D207D"/>
    <w:rsid w:val="001D232E"/>
    <w:rsid w:val="001D2400"/>
    <w:rsid w:val="001D3094"/>
    <w:rsid w:val="001D30D7"/>
    <w:rsid w:val="001D4225"/>
    <w:rsid w:val="001D4A8C"/>
    <w:rsid w:val="001D4B3E"/>
    <w:rsid w:val="001D4D43"/>
    <w:rsid w:val="001D5B6D"/>
    <w:rsid w:val="001D66B4"/>
    <w:rsid w:val="001D6850"/>
    <w:rsid w:val="001D6A8F"/>
    <w:rsid w:val="001D6F1F"/>
    <w:rsid w:val="001D6F48"/>
    <w:rsid w:val="001D7C5F"/>
    <w:rsid w:val="001E0130"/>
    <w:rsid w:val="001E0F39"/>
    <w:rsid w:val="001E1BA6"/>
    <w:rsid w:val="001E21D1"/>
    <w:rsid w:val="001E4022"/>
    <w:rsid w:val="001E49C9"/>
    <w:rsid w:val="001E66F7"/>
    <w:rsid w:val="001E6E9D"/>
    <w:rsid w:val="001F0BAA"/>
    <w:rsid w:val="001F0D5A"/>
    <w:rsid w:val="001F125D"/>
    <w:rsid w:val="001F2F98"/>
    <w:rsid w:val="001F3090"/>
    <w:rsid w:val="001F3589"/>
    <w:rsid w:val="001F369F"/>
    <w:rsid w:val="001F36B7"/>
    <w:rsid w:val="001F58D4"/>
    <w:rsid w:val="001F6CFE"/>
    <w:rsid w:val="001F6E83"/>
    <w:rsid w:val="001F7266"/>
    <w:rsid w:val="001F7ADE"/>
    <w:rsid w:val="001F7D68"/>
    <w:rsid w:val="002006F5"/>
    <w:rsid w:val="00201C40"/>
    <w:rsid w:val="00201C99"/>
    <w:rsid w:val="00201E8A"/>
    <w:rsid w:val="00202D37"/>
    <w:rsid w:val="00202E1B"/>
    <w:rsid w:val="0020304F"/>
    <w:rsid w:val="002031A1"/>
    <w:rsid w:val="002037D5"/>
    <w:rsid w:val="00205231"/>
    <w:rsid w:val="002065BE"/>
    <w:rsid w:val="0020762D"/>
    <w:rsid w:val="00207881"/>
    <w:rsid w:val="00211CD6"/>
    <w:rsid w:val="00213019"/>
    <w:rsid w:val="0021678A"/>
    <w:rsid w:val="00221B53"/>
    <w:rsid w:val="00221F94"/>
    <w:rsid w:val="002234E1"/>
    <w:rsid w:val="00224460"/>
    <w:rsid w:val="00224A07"/>
    <w:rsid w:val="00225E78"/>
    <w:rsid w:val="00226A6A"/>
    <w:rsid w:val="00231427"/>
    <w:rsid w:val="00231A15"/>
    <w:rsid w:val="002320DB"/>
    <w:rsid w:val="00232B1D"/>
    <w:rsid w:val="002332AB"/>
    <w:rsid w:val="00233669"/>
    <w:rsid w:val="00234499"/>
    <w:rsid w:val="00234528"/>
    <w:rsid w:val="00234DE5"/>
    <w:rsid w:val="002354AE"/>
    <w:rsid w:val="00235713"/>
    <w:rsid w:val="00235C7D"/>
    <w:rsid w:val="00236738"/>
    <w:rsid w:val="002375E8"/>
    <w:rsid w:val="00241269"/>
    <w:rsid w:val="002415AF"/>
    <w:rsid w:val="00241D09"/>
    <w:rsid w:val="00242E32"/>
    <w:rsid w:val="00243052"/>
    <w:rsid w:val="00244FE5"/>
    <w:rsid w:val="0024573E"/>
    <w:rsid w:val="00245DF2"/>
    <w:rsid w:val="00246243"/>
    <w:rsid w:val="002464EF"/>
    <w:rsid w:val="00246CC0"/>
    <w:rsid w:val="00247BDC"/>
    <w:rsid w:val="00250A4F"/>
    <w:rsid w:val="002514C8"/>
    <w:rsid w:val="00252519"/>
    <w:rsid w:val="00252CE1"/>
    <w:rsid w:val="00253029"/>
    <w:rsid w:val="00253396"/>
    <w:rsid w:val="00253CDD"/>
    <w:rsid w:val="002545A9"/>
    <w:rsid w:val="0025614F"/>
    <w:rsid w:val="00257379"/>
    <w:rsid w:val="00260553"/>
    <w:rsid w:val="00260849"/>
    <w:rsid w:val="00260CED"/>
    <w:rsid w:val="00260D78"/>
    <w:rsid w:val="00260D7B"/>
    <w:rsid w:val="00261498"/>
    <w:rsid w:val="00262173"/>
    <w:rsid w:val="00262BB2"/>
    <w:rsid w:val="00263126"/>
    <w:rsid w:val="00263C2F"/>
    <w:rsid w:val="00264964"/>
    <w:rsid w:val="00264C9E"/>
    <w:rsid w:val="00266F78"/>
    <w:rsid w:val="002672BA"/>
    <w:rsid w:val="002700E1"/>
    <w:rsid w:val="00270173"/>
    <w:rsid w:val="00270A4D"/>
    <w:rsid w:val="0027337A"/>
    <w:rsid w:val="00273D03"/>
    <w:rsid w:val="00273E32"/>
    <w:rsid w:val="00276925"/>
    <w:rsid w:val="00277F9F"/>
    <w:rsid w:val="002804F4"/>
    <w:rsid w:val="00281391"/>
    <w:rsid w:val="002830BE"/>
    <w:rsid w:val="0028311C"/>
    <w:rsid w:val="00283F25"/>
    <w:rsid w:val="00283FCD"/>
    <w:rsid w:val="00284E81"/>
    <w:rsid w:val="002865F7"/>
    <w:rsid w:val="00291178"/>
    <w:rsid w:val="00293E01"/>
    <w:rsid w:val="00294358"/>
    <w:rsid w:val="0029490E"/>
    <w:rsid w:val="00294BE8"/>
    <w:rsid w:val="00295585"/>
    <w:rsid w:val="00295EA1"/>
    <w:rsid w:val="002965A0"/>
    <w:rsid w:val="00296A19"/>
    <w:rsid w:val="00297836"/>
    <w:rsid w:val="00297BBB"/>
    <w:rsid w:val="002A1DEA"/>
    <w:rsid w:val="002A203E"/>
    <w:rsid w:val="002A2AC8"/>
    <w:rsid w:val="002A3015"/>
    <w:rsid w:val="002A4247"/>
    <w:rsid w:val="002A4493"/>
    <w:rsid w:val="002A4FF1"/>
    <w:rsid w:val="002A5A83"/>
    <w:rsid w:val="002A5FB7"/>
    <w:rsid w:val="002A60D0"/>
    <w:rsid w:val="002A7429"/>
    <w:rsid w:val="002A7CE3"/>
    <w:rsid w:val="002A7D52"/>
    <w:rsid w:val="002B077D"/>
    <w:rsid w:val="002B07A3"/>
    <w:rsid w:val="002B0BA3"/>
    <w:rsid w:val="002B0D67"/>
    <w:rsid w:val="002B0E29"/>
    <w:rsid w:val="002B1588"/>
    <w:rsid w:val="002B1A7B"/>
    <w:rsid w:val="002B1BF3"/>
    <w:rsid w:val="002B2D60"/>
    <w:rsid w:val="002B3392"/>
    <w:rsid w:val="002B41E6"/>
    <w:rsid w:val="002B4D24"/>
    <w:rsid w:val="002B4F1C"/>
    <w:rsid w:val="002B591A"/>
    <w:rsid w:val="002B6973"/>
    <w:rsid w:val="002B6BD0"/>
    <w:rsid w:val="002B7D45"/>
    <w:rsid w:val="002B7EA9"/>
    <w:rsid w:val="002C0449"/>
    <w:rsid w:val="002C0F86"/>
    <w:rsid w:val="002C2A48"/>
    <w:rsid w:val="002C492D"/>
    <w:rsid w:val="002C5391"/>
    <w:rsid w:val="002C6265"/>
    <w:rsid w:val="002C7669"/>
    <w:rsid w:val="002C7DAB"/>
    <w:rsid w:val="002D3318"/>
    <w:rsid w:val="002D41FD"/>
    <w:rsid w:val="002D4653"/>
    <w:rsid w:val="002D6F04"/>
    <w:rsid w:val="002E0159"/>
    <w:rsid w:val="002E01DA"/>
    <w:rsid w:val="002E0330"/>
    <w:rsid w:val="002E033D"/>
    <w:rsid w:val="002E0D4F"/>
    <w:rsid w:val="002E0F1E"/>
    <w:rsid w:val="002E2C29"/>
    <w:rsid w:val="002E3161"/>
    <w:rsid w:val="002E37F5"/>
    <w:rsid w:val="002E40FD"/>
    <w:rsid w:val="002E53AB"/>
    <w:rsid w:val="002E6C29"/>
    <w:rsid w:val="002E72BC"/>
    <w:rsid w:val="002E73FD"/>
    <w:rsid w:val="002F02A9"/>
    <w:rsid w:val="002F05BD"/>
    <w:rsid w:val="002F3AB6"/>
    <w:rsid w:val="002F4671"/>
    <w:rsid w:val="002F4F8B"/>
    <w:rsid w:val="002F52AF"/>
    <w:rsid w:val="002F55E5"/>
    <w:rsid w:val="002F55ED"/>
    <w:rsid w:val="002F574A"/>
    <w:rsid w:val="002F5A51"/>
    <w:rsid w:val="002F67B6"/>
    <w:rsid w:val="002F68C0"/>
    <w:rsid w:val="002F6B68"/>
    <w:rsid w:val="002F6D2D"/>
    <w:rsid w:val="002F7073"/>
    <w:rsid w:val="003003E1"/>
    <w:rsid w:val="00300659"/>
    <w:rsid w:val="00300ABD"/>
    <w:rsid w:val="00302B16"/>
    <w:rsid w:val="003037AB"/>
    <w:rsid w:val="0030479D"/>
    <w:rsid w:val="00304A0E"/>
    <w:rsid w:val="003057F3"/>
    <w:rsid w:val="00306AFC"/>
    <w:rsid w:val="00306F01"/>
    <w:rsid w:val="00307996"/>
    <w:rsid w:val="00310BE2"/>
    <w:rsid w:val="00311FB8"/>
    <w:rsid w:val="00312E60"/>
    <w:rsid w:val="003130F7"/>
    <w:rsid w:val="00313237"/>
    <w:rsid w:val="00313782"/>
    <w:rsid w:val="00315FCB"/>
    <w:rsid w:val="00316D21"/>
    <w:rsid w:val="00320E6E"/>
    <w:rsid w:val="00320EA6"/>
    <w:rsid w:val="00321BC7"/>
    <w:rsid w:val="00321FF2"/>
    <w:rsid w:val="003226A4"/>
    <w:rsid w:val="00322A96"/>
    <w:rsid w:val="00323075"/>
    <w:rsid w:val="0032323D"/>
    <w:rsid w:val="0032388F"/>
    <w:rsid w:val="00323A43"/>
    <w:rsid w:val="00323C25"/>
    <w:rsid w:val="0032441E"/>
    <w:rsid w:val="003246A5"/>
    <w:rsid w:val="0032479A"/>
    <w:rsid w:val="0032502D"/>
    <w:rsid w:val="00325AE1"/>
    <w:rsid w:val="00326A2A"/>
    <w:rsid w:val="00326AA1"/>
    <w:rsid w:val="00326D40"/>
    <w:rsid w:val="00327655"/>
    <w:rsid w:val="00327957"/>
    <w:rsid w:val="003313F9"/>
    <w:rsid w:val="00331A50"/>
    <w:rsid w:val="003335E0"/>
    <w:rsid w:val="00333A6A"/>
    <w:rsid w:val="00333D9C"/>
    <w:rsid w:val="00333FBC"/>
    <w:rsid w:val="00333FF0"/>
    <w:rsid w:val="00334D60"/>
    <w:rsid w:val="00334E6A"/>
    <w:rsid w:val="00335692"/>
    <w:rsid w:val="00335ACF"/>
    <w:rsid w:val="00337260"/>
    <w:rsid w:val="00337D91"/>
    <w:rsid w:val="00337EE6"/>
    <w:rsid w:val="00340873"/>
    <w:rsid w:val="00341E1A"/>
    <w:rsid w:val="00343E5C"/>
    <w:rsid w:val="003447E2"/>
    <w:rsid w:val="00345D11"/>
    <w:rsid w:val="0034788C"/>
    <w:rsid w:val="003478B9"/>
    <w:rsid w:val="003501D9"/>
    <w:rsid w:val="00350E9D"/>
    <w:rsid w:val="003515AC"/>
    <w:rsid w:val="00351E1B"/>
    <w:rsid w:val="00352CA9"/>
    <w:rsid w:val="00356A88"/>
    <w:rsid w:val="0035715F"/>
    <w:rsid w:val="0035747F"/>
    <w:rsid w:val="00357588"/>
    <w:rsid w:val="00357A55"/>
    <w:rsid w:val="00357BB7"/>
    <w:rsid w:val="0036019E"/>
    <w:rsid w:val="0036041B"/>
    <w:rsid w:val="003608FE"/>
    <w:rsid w:val="003625B8"/>
    <w:rsid w:val="003633F8"/>
    <w:rsid w:val="00365810"/>
    <w:rsid w:val="003665FA"/>
    <w:rsid w:val="00366781"/>
    <w:rsid w:val="00370633"/>
    <w:rsid w:val="00370AC3"/>
    <w:rsid w:val="0037141B"/>
    <w:rsid w:val="00372DDD"/>
    <w:rsid w:val="00373AB4"/>
    <w:rsid w:val="00374B9C"/>
    <w:rsid w:val="00374D39"/>
    <w:rsid w:val="003761F4"/>
    <w:rsid w:val="0037733C"/>
    <w:rsid w:val="003778F3"/>
    <w:rsid w:val="0038024F"/>
    <w:rsid w:val="003802EE"/>
    <w:rsid w:val="00380580"/>
    <w:rsid w:val="00382869"/>
    <w:rsid w:val="00383749"/>
    <w:rsid w:val="0038386B"/>
    <w:rsid w:val="00384D7B"/>
    <w:rsid w:val="00385893"/>
    <w:rsid w:val="00386A3D"/>
    <w:rsid w:val="00386AB3"/>
    <w:rsid w:val="00387A9A"/>
    <w:rsid w:val="00387C12"/>
    <w:rsid w:val="00390262"/>
    <w:rsid w:val="003909BA"/>
    <w:rsid w:val="003928E1"/>
    <w:rsid w:val="003975DE"/>
    <w:rsid w:val="00397636"/>
    <w:rsid w:val="003A0058"/>
    <w:rsid w:val="003A08B1"/>
    <w:rsid w:val="003A1DFE"/>
    <w:rsid w:val="003A2A15"/>
    <w:rsid w:val="003A47E6"/>
    <w:rsid w:val="003A4D8B"/>
    <w:rsid w:val="003A5B8E"/>
    <w:rsid w:val="003A7B74"/>
    <w:rsid w:val="003B3A1C"/>
    <w:rsid w:val="003B4009"/>
    <w:rsid w:val="003B53F7"/>
    <w:rsid w:val="003B5861"/>
    <w:rsid w:val="003B64C0"/>
    <w:rsid w:val="003B6F60"/>
    <w:rsid w:val="003B7013"/>
    <w:rsid w:val="003B7719"/>
    <w:rsid w:val="003B79AC"/>
    <w:rsid w:val="003C2EB4"/>
    <w:rsid w:val="003C3B58"/>
    <w:rsid w:val="003C504F"/>
    <w:rsid w:val="003C5679"/>
    <w:rsid w:val="003C6635"/>
    <w:rsid w:val="003C7CE1"/>
    <w:rsid w:val="003C7D3B"/>
    <w:rsid w:val="003D03B9"/>
    <w:rsid w:val="003D0B82"/>
    <w:rsid w:val="003D1805"/>
    <w:rsid w:val="003D1E73"/>
    <w:rsid w:val="003D3765"/>
    <w:rsid w:val="003D379D"/>
    <w:rsid w:val="003D3ADE"/>
    <w:rsid w:val="003D4903"/>
    <w:rsid w:val="003D4920"/>
    <w:rsid w:val="003D5B14"/>
    <w:rsid w:val="003D5CD5"/>
    <w:rsid w:val="003D641B"/>
    <w:rsid w:val="003D6C71"/>
    <w:rsid w:val="003D6E0B"/>
    <w:rsid w:val="003E006A"/>
    <w:rsid w:val="003E0160"/>
    <w:rsid w:val="003E070D"/>
    <w:rsid w:val="003E08E0"/>
    <w:rsid w:val="003E19D9"/>
    <w:rsid w:val="003E21F0"/>
    <w:rsid w:val="003E2E04"/>
    <w:rsid w:val="003E2F0C"/>
    <w:rsid w:val="003E2F82"/>
    <w:rsid w:val="003E2FF7"/>
    <w:rsid w:val="003E35F6"/>
    <w:rsid w:val="003E3D3B"/>
    <w:rsid w:val="003E43CD"/>
    <w:rsid w:val="003E49FB"/>
    <w:rsid w:val="003E640E"/>
    <w:rsid w:val="003E6C68"/>
    <w:rsid w:val="003E7664"/>
    <w:rsid w:val="003F0FDF"/>
    <w:rsid w:val="003F20E4"/>
    <w:rsid w:val="003F5FE5"/>
    <w:rsid w:val="003F6AE2"/>
    <w:rsid w:val="003F6FA9"/>
    <w:rsid w:val="003F7B14"/>
    <w:rsid w:val="00400590"/>
    <w:rsid w:val="0040146D"/>
    <w:rsid w:val="00402379"/>
    <w:rsid w:val="00402FEA"/>
    <w:rsid w:val="004045A7"/>
    <w:rsid w:val="004047E1"/>
    <w:rsid w:val="00404CF1"/>
    <w:rsid w:val="00405A85"/>
    <w:rsid w:val="00406D15"/>
    <w:rsid w:val="00406D90"/>
    <w:rsid w:val="00407DA1"/>
    <w:rsid w:val="0041097C"/>
    <w:rsid w:val="0041198E"/>
    <w:rsid w:val="0041201B"/>
    <w:rsid w:val="00412208"/>
    <w:rsid w:val="00412253"/>
    <w:rsid w:val="004127CD"/>
    <w:rsid w:val="00412950"/>
    <w:rsid w:val="00415A6D"/>
    <w:rsid w:val="00416E0E"/>
    <w:rsid w:val="00417B42"/>
    <w:rsid w:val="00420608"/>
    <w:rsid w:val="00422234"/>
    <w:rsid w:val="00422833"/>
    <w:rsid w:val="00423AC3"/>
    <w:rsid w:val="004258DB"/>
    <w:rsid w:val="00426E68"/>
    <w:rsid w:val="004273EF"/>
    <w:rsid w:val="00431C0F"/>
    <w:rsid w:val="00431EE4"/>
    <w:rsid w:val="00432A87"/>
    <w:rsid w:val="004338B3"/>
    <w:rsid w:val="00433F21"/>
    <w:rsid w:val="00434ACB"/>
    <w:rsid w:val="00435EDF"/>
    <w:rsid w:val="00436B62"/>
    <w:rsid w:val="004409CF"/>
    <w:rsid w:val="00441094"/>
    <w:rsid w:val="00442488"/>
    <w:rsid w:val="004435C1"/>
    <w:rsid w:val="00443C96"/>
    <w:rsid w:val="004466A3"/>
    <w:rsid w:val="00451ECE"/>
    <w:rsid w:val="00452A58"/>
    <w:rsid w:val="00453107"/>
    <w:rsid w:val="004550F1"/>
    <w:rsid w:val="004553BD"/>
    <w:rsid w:val="004554B6"/>
    <w:rsid w:val="004560AD"/>
    <w:rsid w:val="00456791"/>
    <w:rsid w:val="00456DA0"/>
    <w:rsid w:val="00456FF6"/>
    <w:rsid w:val="004606EA"/>
    <w:rsid w:val="004615F1"/>
    <w:rsid w:val="00462555"/>
    <w:rsid w:val="00462616"/>
    <w:rsid w:val="0046401D"/>
    <w:rsid w:val="00464A14"/>
    <w:rsid w:val="00464EB5"/>
    <w:rsid w:val="0046520C"/>
    <w:rsid w:val="00465969"/>
    <w:rsid w:val="00465C7F"/>
    <w:rsid w:val="00466506"/>
    <w:rsid w:val="004671FD"/>
    <w:rsid w:val="004674B3"/>
    <w:rsid w:val="004677D2"/>
    <w:rsid w:val="00470995"/>
    <w:rsid w:val="00473099"/>
    <w:rsid w:val="00473124"/>
    <w:rsid w:val="00473951"/>
    <w:rsid w:val="004751C0"/>
    <w:rsid w:val="00475652"/>
    <w:rsid w:val="00475CE4"/>
    <w:rsid w:val="004768C6"/>
    <w:rsid w:val="00476955"/>
    <w:rsid w:val="0047713B"/>
    <w:rsid w:val="004774E7"/>
    <w:rsid w:val="00480C3A"/>
    <w:rsid w:val="004812AD"/>
    <w:rsid w:val="00481F99"/>
    <w:rsid w:val="00482293"/>
    <w:rsid w:val="0048413C"/>
    <w:rsid w:val="0048513A"/>
    <w:rsid w:val="00485B6B"/>
    <w:rsid w:val="00485CFB"/>
    <w:rsid w:val="00485DBF"/>
    <w:rsid w:val="0048670D"/>
    <w:rsid w:val="0048763C"/>
    <w:rsid w:val="00490A0F"/>
    <w:rsid w:val="004920FB"/>
    <w:rsid w:val="00493DBF"/>
    <w:rsid w:val="0049419A"/>
    <w:rsid w:val="00494CC7"/>
    <w:rsid w:val="00494DDF"/>
    <w:rsid w:val="0049595E"/>
    <w:rsid w:val="00496DC5"/>
    <w:rsid w:val="00497175"/>
    <w:rsid w:val="004A1BD0"/>
    <w:rsid w:val="004A23B6"/>
    <w:rsid w:val="004A278B"/>
    <w:rsid w:val="004A3165"/>
    <w:rsid w:val="004A4230"/>
    <w:rsid w:val="004A46D2"/>
    <w:rsid w:val="004A5558"/>
    <w:rsid w:val="004A5654"/>
    <w:rsid w:val="004A5A9D"/>
    <w:rsid w:val="004A6F6E"/>
    <w:rsid w:val="004A7FB5"/>
    <w:rsid w:val="004B03E0"/>
    <w:rsid w:val="004B0D0D"/>
    <w:rsid w:val="004B10EF"/>
    <w:rsid w:val="004B1798"/>
    <w:rsid w:val="004B1915"/>
    <w:rsid w:val="004B208F"/>
    <w:rsid w:val="004B2785"/>
    <w:rsid w:val="004B28AB"/>
    <w:rsid w:val="004B3B41"/>
    <w:rsid w:val="004B3C06"/>
    <w:rsid w:val="004B4626"/>
    <w:rsid w:val="004B4655"/>
    <w:rsid w:val="004B554B"/>
    <w:rsid w:val="004B5672"/>
    <w:rsid w:val="004B57DD"/>
    <w:rsid w:val="004C143D"/>
    <w:rsid w:val="004C2475"/>
    <w:rsid w:val="004C2519"/>
    <w:rsid w:val="004C33F5"/>
    <w:rsid w:val="004C4218"/>
    <w:rsid w:val="004C4380"/>
    <w:rsid w:val="004C4754"/>
    <w:rsid w:val="004C4EFA"/>
    <w:rsid w:val="004C5453"/>
    <w:rsid w:val="004C7163"/>
    <w:rsid w:val="004C7965"/>
    <w:rsid w:val="004D1E75"/>
    <w:rsid w:val="004D2B81"/>
    <w:rsid w:val="004D3595"/>
    <w:rsid w:val="004D3D7A"/>
    <w:rsid w:val="004D3FF0"/>
    <w:rsid w:val="004D6A25"/>
    <w:rsid w:val="004D6F20"/>
    <w:rsid w:val="004D75F8"/>
    <w:rsid w:val="004E09A8"/>
    <w:rsid w:val="004E0B1A"/>
    <w:rsid w:val="004E0B1E"/>
    <w:rsid w:val="004E1614"/>
    <w:rsid w:val="004E2172"/>
    <w:rsid w:val="004E2C67"/>
    <w:rsid w:val="004E347D"/>
    <w:rsid w:val="004E3723"/>
    <w:rsid w:val="004E3DF7"/>
    <w:rsid w:val="004E3E41"/>
    <w:rsid w:val="004E40C6"/>
    <w:rsid w:val="004E4279"/>
    <w:rsid w:val="004E4779"/>
    <w:rsid w:val="004E4B0D"/>
    <w:rsid w:val="004E5607"/>
    <w:rsid w:val="004E58FE"/>
    <w:rsid w:val="004E5DD0"/>
    <w:rsid w:val="004E63FF"/>
    <w:rsid w:val="004E64D3"/>
    <w:rsid w:val="004E6AD1"/>
    <w:rsid w:val="004E74FA"/>
    <w:rsid w:val="004F1788"/>
    <w:rsid w:val="004F305E"/>
    <w:rsid w:val="004F49D7"/>
    <w:rsid w:val="004F5381"/>
    <w:rsid w:val="004F5ABD"/>
    <w:rsid w:val="004F5C78"/>
    <w:rsid w:val="004F6F89"/>
    <w:rsid w:val="004F7236"/>
    <w:rsid w:val="005003BD"/>
    <w:rsid w:val="00501AC6"/>
    <w:rsid w:val="00502058"/>
    <w:rsid w:val="00504E18"/>
    <w:rsid w:val="0050581B"/>
    <w:rsid w:val="00505CD5"/>
    <w:rsid w:val="005126F1"/>
    <w:rsid w:val="00513F53"/>
    <w:rsid w:val="00514265"/>
    <w:rsid w:val="00514B17"/>
    <w:rsid w:val="00516A11"/>
    <w:rsid w:val="005179BD"/>
    <w:rsid w:val="005202DF"/>
    <w:rsid w:val="00520525"/>
    <w:rsid w:val="00520711"/>
    <w:rsid w:val="00520A58"/>
    <w:rsid w:val="00520AE4"/>
    <w:rsid w:val="005218E8"/>
    <w:rsid w:val="005232A8"/>
    <w:rsid w:val="00525409"/>
    <w:rsid w:val="00525F89"/>
    <w:rsid w:val="00526124"/>
    <w:rsid w:val="00526496"/>
    <w:rsid w:val="00526C9C"/>
    <w:rsid w:val="00527884"/>
    <w:rsid w:val="0053002A"/>
    <w:rsid w:val="00530111"/>
    <w:rsid w:val="005306EB"/>
    <w:rsid w:val="00530B4C"/>
    <w:rsid w:val="00531318"/>
    <w:rsid w:val="0053160D"/>
    <w:rsid w:val="00532364"/>
    <w:rsid w:val="00533548"/>
    <w:rsid w:val="00534530"/>
    <w:rsid w:val="00534DCB"/>
    <w:rsid w:val="00541C0E"/>
    <w:rsid w:val="00542DF9"/>
    <w:rsid w:val="00545E0F"/>
    <w:rsid w:val="005469F7"/>
    <w:rsid w:val="005473FC"/>
    <w:rsid w:val="0054787C"/>
    <w:rsid w:val="00547E57"/>
    <w:rsid w:val="005506F9"/>
    <w:rsid w:val="0055123A"/>
    <w:rsid w:val="00551645"/>
    <w:rsid w:val="005517C3"/>
    <w:rsid w:val="00551A55"/>
    <w:rsid w:val="00552E3A"/>
    <w:rsid w:val="00554AD6"/>
    <w:rsid w:val="005554B2"/>
    <w:rsid w:val="00555571"/>
    <w:rsid w:val="005557BB"/>
    <w:rsid w:val="00555B79"/>
    <w:rsid w:val="00556B7C"/>
    <w:rsid w:val="00560695"/>
    <w:rsid w:val="0056069D"/>
    <w:rsid w:val="0056174F"/>
    <w:rsid w:val="00561D07"/>
    <w:rsid w:val="00562981"/>
    <w:rsid w:val="005629DD"/>
    <w:rsid w:val="005649F9"/>
    <w:rsid w:val="00565677"/>
    <w:rsid w:val="005667C2"/>
    <w:rsid w:val="00566E7E"/>
    <w:rsid w:val="005675AA"/>
    <w:rsid w:val="00567846"/>
    <w:rsid w:val="005712B8"/>
    <w:rsid w:val="00571BC9"/>
    <w:rsid w:val="00572B8E"/>
    <w:rsid w:val="005737FA"/>
    <w:rsid w:val="0057423F"/>
    <w:rsid w:val="00574FD4"/>
    <w:rsid w:val="00575215"/>
    <w:rsid w:val="00575EE0"/>
    <w:rsid w:val="00576019"/>
    <w:rsid w:val="00576197"/>
    <w:rsid w:val="005761E4"/>
    <w:rsid w:val="00577281"/>
    <w:rsid w:val="005804DB"/>
    <w:rsid w:val="00580CF3"/>
    <w:rsid w:val="005815E9"/>
    <w:rsid w:val="00581EFD"/>
    <w:rsid w:val="00583D64"/>
    <w:rsid w:val="005848DF"/>
    <w:rsid w:val="005851AE"/>
    <w:rsid w:val="00587049"/>
    <w:rsid w:val="005875E3"/>
    <w:rsid w:val="00587815"/>
    <w:rsid w:val="00591469"/>
    <w:rsid w:val="00591C82"/>
    <w:rsid w:val="00592F13"/>
    <w:rsid w:val="00594B55"/>
    <w:rsid w:val="00594F57"/>
    <w:rsid w:val="005960A2"/>
    <w:rsid w:val="00596D8F"/>
    <w:rsid w:val="005A0069"/>
    <w:rsid w:val="005A0790"/>
    <w:rsid w:val="005A1483"/>
    <w:rsid w:val="005A2D45"/>
    <w:rsid w:val="005A3086"/>
    <w:rsid w:val="005A3952"/>
    <w:rsid w:val="005A43DF"/>
    <w:rsid w:val="005A69E1"/>
    <w:rsid w:val="005A72B4"/>
    <w:rsid w:val="005A7656"/>
    <w:rsid w:val="005B238F"/>
    <w:rsid w:val="005B2F7A"/>
    <w:rsid w:val="005B464B"/>
    <w:rsid w:val="005B63F9"/>
    <w:rsid w:val="005B6AF7"/>
    <w:rsid w:val="005B7646"/>
    <w:rsid w:val="005B7DFD"/>
    <w:rsid w:val="005C0508"/>
    <w:rsid w:val="005C06CF"/>
    <w:rsid w:val="005C0D59"/>
    <w:rsid w:val="005C0EDD"/>
    <w:rsid w:val="005C1B6E"/>
    <w:rsid w:val="005C21F5"/>
    <w:rsid w:val="005C2844"/>
    <w:rsid w:val="005C37CC"/>
    <w:rsid w:val="005C3A38"/>
    <w:rsid w:val="005C45E4"/>
    <w:rsid w:val="005C477A"/>
    <w:rsid w:val="005C5C44"/>
    <w:rsid w:val="005C6D60"/>
    <w:rsid w:val="005C7807"/>
    <w:rsid w:val="005D021B"/>
    <w:rsid w:val="005D2FCA"/>
    <w:rsid w:val="005D40C8"/>
    <w:rsid w:val="005D40D2"/>
    <w:rsid w:val="005D4CAD"/>
    <w:rsid w:val="005D7098"/>
    <w:rsid w:val="005D774D"/>
    <w:rsid w:val="005D7E53"/>
    <w:rsid w:val="005E01F6"/>
    <w:rsid w:val="005E0A1E"/>
    <w:rsid w:val="005E0F7F"/>
    <w:rsid w:val="005E1FF5"/>
    <w:rsid w:val="005E23C8"/>
    <w:rsid w:val="005E2EFE"/>
    <w:rsid w:val="005E35D1"/>
    <w:rsid w:val="005E3F46"/>
    <w:rsid w:val="005E3FE4"/>
    <w:rsid w:val="005E3FF5"/>
    <w:rsid w:val="005E4AEB"/>
    <w:rsid w:val="005E59A6"/>
    <w:rsid w:val="005E5D7C"/>
    <w:rsid w:val="005E66A5"/>
    <w:rsid w:val="005E734F"/>
    <w:rsid w:val="005E7CA5"/>
    <w:rsid w:val="005F10EB"/>
    <w:rsid w:val="005F18B3"/>
    <w:rsid w:val="005F1C6C"/>
    <w:rsid w:val="005F3DFA"/>
    <w:rsid w:val="005F43F6"/>
    <w:rsid w:val="005F4536"/>
    <w:rsid w:val="005F4714"/>
    <w:rsid w:val="005F513B"/>
    <w:rsid w:val="005F6E32"/>
    <w:rsid w:val="006002C6"/>
    <w:rsid w:val="00601001"/>
    <w:rsid w:val="00601B91"/>
    <w:rsid w:val="00604053"/>
    <w:rsid w:val="00605051"/>
    <w:rsid w:val="006060B7"/>
    <w:rsid w:val="006061CB"/>
    <w:rsid w:val="00607567"/>
    <w:rsid w:val="00610734"/>
    <w:rsid w:val="00610A8A"/>
    <w:rsid w:val="00612B81"/>
    <w:rsid w:val="00613823"/>
    <w:rsid w:val="0061558F"/>
    <w:rsid w:val="006155E9"/>
    <w:rsid w:val="00615744"/>
    <w:rsid w:val="00616A1C"/>
    <w:rsid w:val="0061794E"/>
    <w:rsid w:val="00620039"/>
    <w:rsid w:val="006204C4"/>
    <w:rsid w:val="006215A4"/>
    <w:rsid w:val="00623FFD"/>
    <w:rsid w:val="006244D8"/>
    <w:rsid w:val="00624A8C"/>
    <w:rsid w:val="0062680B"/>
    <w:rsid w:val="00626F97"/>
    <w:rsid w:val="00627137"/>
    <w:rsid w:val="006315BA"/>
    <w:rsid w:val="00631D96"/>
    <w:rsid w:val="0063260F"/>
    <w:rsid w:val="0063305D"/>
    <w:rsid w:val="00633231"/>
    <w:rsid w:val="00633652"/>
    <w:rsid w:val="006341B4"/>
    <w:rsid w:val="00634DE4"/>
    <w:rsid w:val="00635B33"/>
    <w:rsid w:val="00640B7E"/>
    <w:rsid w:val="00640FDA"/>
    <w:rsid w:val="006428C6"/>
    <w:rsid w:val="00644B45"/>
    <w:rsid w:val="00644EA9"/>
    <w:rsid w:val="00644ED3"/>
    <w:rsid w:val="00645E00"/>
    <w:rsid w:val="00646319"/>
    <w:rsid w:val="00646755"/>
    <w:rsid w:val="00646A38"/>
    <w:rsid w:val="00646DDB"/>
    <w:rsid w:val="006501BD"/>
    <w:rsid w:val="0065174F"/>
    <w:rsid w:val="006525EE"/>
    <w:rsid w:val="00652F87"/>
    <w:rsid w:val="00654D7C"/>
    <w:rsid w:val="006556A1"/>
    <w:rsid w:val="006565F3"/>
    <w:rsid w:val="0065672F"/>
    <w:rsid w:val="00656C15"/>
    <w:rsid w:val="006577EE"/>
    <w:rsid w:val="006615DD"/>
    <w:rsid w:val="00661CCA"/>
    <w:rsid w:val="0066281F"/>
    <w:rsid w:val="00662A0D"/>
    <w:rsid w:val="00662A65"/>
    <w:rsid w:val="00663880"/>
    <w:rsid w:val="00663AA0"/>
    <w:rsid w:val="006649A5"/>
    <w:rsid w:val="00665D43"/>
    <w:rsid w:val="0066768B"/>
    <w:rsid w:val="00667F0E"/>
    <w:rsid w:val="00667F25"/>
    <w:rsid w:val="00667F2C"/>
    <w:rsid w:val="00670162"/>
    <w:rsid w:val="006719FC"/>
    <w:rsid w:val="00671B9D"/>
    <w:rsid w:val="00672E58"/>
    <w:rsid w:val="00673B6A"/>
    <w:rsid w:val="00674B64"/>
    <w:rsid w:val="00674E5F"/>
    <w:rsid w:val="00675696"/>
    <w:rsid w:val="00675F33"/>
    <w:rsid w:val="006779E9"/>
    <w:rsid w:val="00677A05"/>
    <w:rsid w:val="0068044D"/>
    <w:rsid w:val="00680CA2"/>
    <w:rsid w:val="00682A0F"/>
    <w:rsid w:val="00682EA6"/>
    <w:rsid w:val="00683C5C"/>
    <w:rsid w:val="00684946"/>
    <w:rsid w:val="00684B16"/>
    <w:rsid w:val="006853F9"/>
    <w:rsid w:val="0068645C"/>
    <w:rsid w:val="006866CB"/>
    <w:rsid w:val="0068728E"/>
    <w:rsid w:val="00687917"/>
    <w:rsid w:val="0069010B"/>
    <w:rsid w:val="006907BC"/>
    <w:rsid w:val="00690D27"/>
    <w:rsid w:val="00690E05"/>
    <w:rsid w:val="00691260"/>
    <w:rsid w:val="00691626"/>
    <w:rsid w:val="006926D3"/>
    <w:rsid w:val="00693D7A"/>
    <w:rsid w:val="00694059"/>
    <w:rsid w:val="0069480E"/>
    <w:rsid w:val="00695C7C"/>
    <w:rsid w:val="00696249"/>
    <w:rsid w:val="006962E0"/>
    <w:rsid w:val="00696954"/>
    <w:rsid w:val="00697008"/>
    <w:rsid w:val="006A0870"/>
    <w:rsid w:val="006A1DBF"/>
    <w:rsid w:val="006A1DC2"/>
    <w:rsid w:val="006A4A3B"/>
    <w:rsid w:val="006A4C8A"/>
    <w:rsid w:val="006A5359"/>
    <w:rsid w:val="006A5500"/>
    <w:rsid w:val="006A7031"/>
    <w:rsid w:val="006A7634"/>
    <w:rsid w:val="006B09EA"/>
    <w:rsid w:val="006B0B60"/>
    <w:rsid w:val="006B1A0E"/>
    <w:rsid w:val="006B2F35"/>
    <w:rsid w:val="006B3CE9"/>
    <w:rsid w:val="006B617F"/>
    <w:rsid w:val="006B7056"/>
    <w:rsid w:val="006C0AE4"/>
    <w:rsid w:val="006C0BD3"/>
    <w:rsid w:val="006C0C5D"/>
    <w:rsid w:val="006C20F2"/>
    <w:rsid w:val="006C3FA6"/>
    <w:rsid w:val="006C4A58"/>
    <w:rsid w:val="006C5BB2"/>
    <w:rsid w:val="006C6703"/>
    <w:rsid w:val="006C7511"/>
    <w:rsid w:val="006D1C79"/>
    <w:rsid w:val="006D42C3"/>
    <w:rsid w:val="006D4766"/>
    <w:rsid w:val="006D4E04"/>
    <w:rsid w:val="006D502F"/>
    <w:rsid w:val="006D7078"/>
    <w:rsid w:val="006D7BB9"/>
    <w:rsid w:val="006E0483"/>
    <w:rsid w:val="006E10F7"/>
    <w:rsid w:val="006E1237"/>
    <w:rsid w:val="006E19A1"/>
    <w:rsid w:val="006E1AAE"/>
    <w:rsid w:val="006E1DD2"/>
    <w:rsid w:val="006E2B85"/>
    <w:rsid w:val="006E4344"/>
    <w:rsid w:val="006E4717"/>
    <w:rsid w:val="006E4ED9"/>
    <w:rsid w:val="006E5F15"/>
    <w:rsid w:val="006E6071"/>
    <w:rsid w:val="006E64BA"/>
    <w:rsid w:val="006F02E5"/>
    <w:rsid w:val="006F03F3"/>
    <w:rsid w:val="006F0CA3"/>
    <w:rsid w:val="006F206E"/>
    <w:rsid w:val="006F2B62"/>
    <w:rsid w:val="006F2F49"/>
    <w:rsid w:val="006F3540"/>
    <w:rsid w:val="006F437D"/>
    <w:rsid w:val="006F511D"/>
    <w:rsid w:val="006F5139"/>
    <w:rsid w:val="006F517F"/>
    <w:rsid w:val="006F639F"/>
    <w:rsid w:val="006F765E"/>
    <w:rsid w:val="006F797C"/>
    <w:rsid w:val="007000E5"/>
    <w:rsid w:val="0070092E"/>
    <w:rsid w:val="00701218"/>
    <w:rsid w:val="00701459"/>
    <w:rsid w:val="00701C18"/>
    <w:rsid w:val="00703265"/>
    <w:rsid w:val="00703D05"/>
    <w:rsid w:val="00703E5F"/>
    <w:rsid w:val="00704357"/>
    <w:rsid w:val="007054DD"/>
    <w:rsid w:val="007056D4"/>
    <w:rsid w:val="007058F9"/>
    <w:rsid w:val="00706179"/>
    <w:rsid w:val="007067E3"/>
    <w:rsid w:val="00706A46"/>
    <w:rsid w:val="00707C34"/>
    <w:rsid w:val="007118D4"/>
    <w:rsid w:val="00711C0A"/>
    <w:rsid w:val="00712A42"/>
    <w:rsid w:val="007131EC"/>
    <w:rsid w:val="00714301"/>
    <w:rsid w:val="007160B6"/>
    <w:rsid w:val="0071706D"/>
    <w:rsid w:val="007177EC"/>
    <w:rsid w:val="00717CA3"/>
    <w:rsid w:val="00720892"/>
    <w:rsid w:val="00720B3F"/>
    <w:rsid w:val="0072128D"/>
    <w:rsid w:val="007219CB"/>
    <w:rsid w:val="00721FFB"/>
    <w:rsid w:val="00722925"/>
    <w:rsid w:val="00722E07"/>
    <w:rsid w:val="00722FA5"/>
    <w:rsid w:val="0072386F"/>
    <w:rsid w:val="00723957"/>
    <w:rsid w:val="007272E0"/>
    <w:rsid w:val="0072769F"/>
    <w:rsid w:val="007309AA"/>
    <w:rsid w:val="007317D7"/>
    <w:rsid w:val="0073215F"/>
    <w:rsid w:val="0073270D"/>
    <w:rsid w:val="00733255"/>
    <w:rsid w:val="007333AE"/>
    <w:rsid w:val="00733C97"/>
    <w:rsid w:val="00735328"/>
    <w:rsid w:val="0073554F"/>
    <w:rsid w:val="007357E7"/>
    <w:rsid w:val="007358B8"/>
    <w:rsid w:val="00735C63"/>
    <w:rsid w:val="00735D48"/>
    <w:rsid w:val="00740194"/>
    <w:rsid w:val="007401FF"/>
    <w:rsid w:val="00743E66"/>
    <w:rsid w:val="007453C8"/>
    <w:rsid w:val="00745736"/>
    <w:rsid w:val="007503CD"/>
    <w:rsid w:val="00751B18"/>
    <w:rsid w:val="007527FD"/>
    <w:rsid w:val="0075285C"/>
    <w:rsid w:val="00752BFD"/>
    <w:rsid w:val="00753137"/>
    <w:rsid w:val="00753631"/>
    <w:rsid w:val="007539B1"/>
    <w:rsid w:val="007539B6"/>
    <w:rsid w:val="00753DDD"/>
    <w:rsid w:val="00753DE8"/>
    <w:rsid w:val="00753E8F"/>
    <w:rsid w:val="00754424"/>
    <w:rsid w:val="00757586"/>
    <w:rsid w:val="00757D93"/>
    <w:rsid w:val="00760724"/>
    <w:rsid w:val="0076084A"/>
    <w:rsid w:val="007617A6"/>
    <w:rsid w:val="00761F7C"/>
    <w:rsid w:val="00762375"/>
    <w:rsid w:val="00764306"/>
    <w:rsid w:val="00765891"/>
    <w:rsid w:val="007660BC"/>
    <w:rsid w:val="0076779E"/>
    <w:rsid w:val="00771331"/>
    <w:rsid w:val="00772838"/>
    <w:rsid w:val="00773243"/>
    <w:rsid w:val="007741AF"/>
    <w:rsid w:val="00774548"/>
    <w:rsid w:val="007747E2"/>
    <w:rsid w:val="0077483B"/>
    <w:rsid w:val="00774BEC"/>
    <w:rsid w:val="00775CA2"/>
    <w:rsid w:val="00775EFD"/>
    <w:rsid w:val="00776056"/>
    <w:rsid w:val="00776625"/>
    <w:rsid w:val="007776B2"/>
    <w:rsid w:val="007778A5"/>
    <w:rsid w:val="00780151"/>
    <w:rsid w:val="00780485"/>
    <w:rsid w:val="0078171C"/>
    <w:rsid w:val="00781BBE"/>
    <w:rsid w:val="007824A5"/>
    <w:rsid w:val="007824D7"/>
    <w:rsid w:val="00782BFD"/>
    <w:rsid w:val="0078571E"/>
    <w:rsid w:val="00786512"/>
    <w:rsid w:val="007867DB"/>
    <w:rsid w:val="007908CA"/>
    <w:rsid w:val="007912F6"/>
    <w:rsid w:val="00791957"/>
    <w:rsid w:val="00791D78"/>
    <w:rsid w:val="00791E53"/>
    <w:rsid w:val="007921FF"/>
    <w:rsid w:val="00795A1A"/>
    <w:rsid w:val="00796768"/>
    <w:rsid w:val="00796D13"/>
    <w:rsid w:val="007A1E51"/>
    <w:rsid w:val="007A2428"/>
    <w:rsid w:val="007A32D3"/>
    <w:rsid w:val="007A3BE9"/>
    <w:rsid w:val="007A511C"/>
    <w:rsid w:val="007A5310"/>
    <w:rsid w:val="007A5610"/>
    <w:rsid w:val="007A58D1"/>
    <w:rsid w:val="007A65D4"/>
    <w:rsid w:val="007A7032"/>
    <w:rsid w:val="007A7967"/>
    <w:rsid w:val="007B2D31"/>
    <w:rsid w:val="007B341B"/>
    <w:rsid w:val="007B6CF3"/>
    <w:rsid w:val="007B7AA5"/>
    <w:rsid w:val="007C001F"/>
    <w:rsid w:val="007C0E8F"/>
    <w:rsid w:val="007C1867"/>
    <w:rsid w:val="007C2365"/>
    <w:rsid w:val="007C2564"/>
    <w:rsid w:val="007C257D"/>
    <w:rsid w:val="007C390E"/>
    <w:rsid w:val="007C3CEF"/>
    <w:rsid w:val="007C4854"/>
    <w:rsid w:val="007C6A28"/>
    <w:rsid w:val="007C6E80"/>
    <w:rsid w:val="007D0E83"/>
    <w:rsid w:val="007D1570"/>
    <w:rsid w:val="007D2155"/>
    <w:rsid w:val="007D2A0B"/>
    <w:rsid w:val="007D3FA7"/>
    <w:rsid w:val="007D4569"/>
    <w:rsid w:val="007D4E06"/>
    <w:rsid w:val="007D5D62"/>
    <w:rsid w:val="007D5D8E"/>
    <w:rsid w:val="007D663B"/>
    <w:rsid w:val="007D6DF9"/>
    <w:rsid w:val="007E024A"/>
    <w:rsid w:val="007E0256"/>
    <w:rsid w:val="007E054C"/>
    <w:rsid w:val="007E0D0D"/>
    <w:rsid w:val="007E184D"/>
    <w:rsid w:val="007E1AAC"/>
    <w:rsid w:val="007E212D"/>
    <w:rsid w:val="007E2E64"/>
    <w:rsid w:val="007E33EB"/>
    <w:rsid w:val="007E36AA"/>
    <w:rsid w:val="007E5062"/>
    <w:rsid w:val="007E5217"/>
    <w:rsid w:val="007E5966"/>
    <w:rsid w:val="007E6882"/>
    <w:rsid w:val="007E7E7D"/>
    <w:rsid w:val="007F007A"/>
    <w:rsid w:val="007F0B98"/>
    <w:rsid w:val="007F12AD"/>
    <w:rsid w:val="007F2850"/>
    <w:rsid w:val="007F2C2B"/>
    <w:rsid w:val="007F38D1"/>
    <w:rsid w:val="007F442E"/>
    <w:rsid w:val="007F4756"/>
    <w:rsid w:val="007F48A3"/>
    <w:rsid w:val="007F4E22"/>
    <w:rsid w:val="007F5996"/>
    <w:rsid w:val="007F5A8C"/>
    <w:rsid w:val="007F5DAE"/>
    <w:rsid w:val="007F625C"/>
    <w:rsid w:val="007F62D6"/>
    <w:rsid w:val="00800F5B"/>
    <w:rsid w:val="008016DD"/>
    <w:rsid w:val="00803542"/>
    <w:rsid w:val="008054AC"/>
    <w:rsid w:val="0080557E"/>
    <w:rsid w:val="00806150"/>
    <w:rsid w:val="00806803"/>
    <w:rsid w:val="00806BA5"/>
    <w:rsid w:val="00807178"/>
    <w:rsid w:val="008108B0"/>
    <w:rsid w:val="008121C0"/>
    <w:rsid w:val="00814D06"/>
    <w:rsid w:val="00814F52"/>
    <w:rsid w:val="0081554A"/>
    <w:rsid w:val="00815776"/>
    <w:rsid w:val="00815B4F"/>
    <w:rsid w:val="0081668F"/>
    <w:rsid w:val="00816A47"/>
    <w:rsid w:val="00816D76"/>
    <w:rsid w:val="00816E11"/>
    <w:rsid w:val="00817098"/>
    <w:rsid w:val="00817127"/>
    <w:rsid w:val="0082076F"/>
    <w:rsid w:val="0082202B"/>
    <w:rsid w:val="00822F8A"/>
    <w:rsid w:val="00823583"/>
    <w:rsid w:val="00823DCB"/>
    <w:rsid w:val="008271B9"/>
    <w:rsid w:val="008271BD"/>
    <w:rsid w:val="00827A03"/>
    <w:rsid w:val="00831DC9"/>
    <w:rsid w:val="00832928"/>
    <w:rsid w:val="00832D69"/>
    <w:rsid w:val="00833287"/>
    <w:rsid w:val="008333F9"/>
    <w:rsid w:val="00833975"/>
    <w:rsid w:val="00834568"/>
    <w:rsid w:val="00835542"/>
    <w:rsid w:val="008358EC"/>
    <w:rsid w:val="00837005"/>
    <w:rsid w:val="008407BE"/>
    <w:rsid w:val="008410B5"/>
    <w:rsid w:val="00841B17"/>
    <w:rsid w:val="00842081"/>
    <w:rsid w:val="00843BCD"/>
    <w:rsid w:val="00844767"/>
    <w:rsid w:val="00845589"/>
    <w:rsid w:val="008463F2"/>
    <w:rsid w:val="008466C7"/>
    <w:rsid w:val="00847BB1"/>
    <w:rsid w:val="0085050B"/>
    <w:rsid w:val="008515CA"/>
    <w:rsid w:val="0085242C"/>
    <w:rsid w:val="00853CC7"/>
    <w:rsid w:val="00854414"/>
    <w:rsid w:val="00854AA2"/>
    <w:rsid w:val="00854EDF"/>
    <w:rsid w:val="00855829"/>
    <w:rsid w:val="00855EA6"/>
    <w:rsid w:val="0085667F"/>
    <w:rsid w:val="00856D23"/>
    <w:rsid w:val="00857293"/>
    <w:rsid w:val="00857BD8"/>
    <w:rsid w:val="0086068B"/>
    <w:rsid w:val="00860E96"/>
    <w:rsid w:val="008616DD"/>
    <w:rsid w:val="00861840"/>
    <w:rsid w:val="008618BA"/>
    <w:rsid w:val="00861A3D"/>
    <w:rsid w:val="00862832"/>
    <w:rsid w:val="00864606"/>
    <w:rsid w:val="00865E57"/>
    <w:rsid w:val="008667B5"/>
    <w:rsid w:val="00866E8B"/>
    <w:rsid w:val="00871B09"/>
    <w:rsid w:val="00871F66"/>
    <w:rsid w:val="00873052"/>
    <w:rsid w:val="00873DE8"/>
    <w:rsid w:val="00873F7F"/>
    <w:rsid w:val="00875C9C"/>
    <w:rsid w:val="0087642A"/>
    <w:rsid w:val="00877191"/>
    <w:rsid w:val="00877257"/>
    <w:rsid w:val="008775CD"/>
    <w:rsid w:val="0087767A"/>
    <w:rsid w:val="00880155"/>
    <w:rsid w:val="00880EF6"/>
    <w:rsid w:val="00882F02"/>
    <w:rsid w:val="00883449"/>
    <w:rsid w:val="00884CD8"/>
    <w:rsid w:val="0088505F"/>
    <w:rsid w:val="00885356"/>
    <w:rsid w:val="008865B2"/>
    <w:rsid w:val="00886750"/>
    <w:rsid w:val="00886EAC"/>
    <w:rsid w:val="008872F6"/>
    <w:rsid w:val="00891994"/>
    <w:rsid w:val="00891F71"/>
    <w:rsid w:val="00893021"/>
    <w:rsid w:val="00894587"/>
    <w:rsid w:val="008945C6"/>
    <w:rsid w:val="00894727"/>
    <w:rsid w:val="00895544"/>
    <w:rsid w:val="008958E4"/>
    <w:rsid w:val="00895BC8"/>
    <w:rsid w:val="00895CD6"/>
    <w:rsid w:val="00895CF3"/>
    <w:rsid w:val="00895F78"/>
    <w:rsid w:val="00897946"/>
    <w:rsid w:val="00897AEC"/>
    <w:rsid w:val="00897FE5"/>
    <w:rsid w:val="008A0A7E"/>
    <w:rsid w:val="008A0F72"/>
    <w:rsid w:val="008A1501"/>
    <w:rsid w:val="008A2303"/>
    <w:rsid w:val="008A2793"/>
    <w:rsid w:val="008A2A1C"/>
    <w:rsid w:val="008A3292"/>
    <w:rsid w:val="008A394C"/>
    <w:rsid w:val="008A4809"/>
    <w:rsid w:val="008A4FEC"/>
    <w:rsid w:val="008A5A2B"/>
    <w:rsid w:val="008A787A"/>
    <w:rsid w:val="008B1969"/>
    <w:rsid w:val="008B24E0"/>
    <w:rsid w:val="008B257D"/>
    <w:rsid w:val="008B3F32"/>
    <w:rsid w:val="008B4A42"/>
    <w:rsid w:val="008B5AE3"/>
    <w:rsid w:val="008B5D0C"/>
    <w:rsid w:val="008B5F7E"/>
    <w:rsid w:val="008B6527"/>
    <w:rsid w:val="008B6EDE"/>
    <w:rsid w:val="008B70FB"/>
    <w:rsid w:val="008C0151"/>
    <w:rsid w:val="008C073F"/>
    <w:rsid w:val="008C3637"/>
    <w:rsid w:val="008C3902"/>
    <w:rsid w:val="008C43DA"/>
    <w:rsid w:val="008C532D"/>
    <w:rsid w:val="008C6430"/>
    <w:rsid w:val="008C6C34"/>
    <w:rsid w:val="008D1EFC"/>
    <w:rsid w:val="008D3801"/>
    <w:rsid w:val="008D5011"/>
    <w:rsid w:val="008D596A"/>
    <w:rsid w:val="008D5B07"/>
    <w:rsid w:val="008D5F89"/>
    <w:rsid w:val="008D65F1"/>
    <w:rsid w:val="008D7341"/>
    <w:rsid w:val="008E12AB"/>
    <w:rsid w:val="008E1394"/>
    <w:rsid w:val="008E1789"/>
    <w:rsid w:val="008E1C22"/>
    <w:rsid w:val="008E27EE"/>
    <w:rsid w:val="008E2BC6"/>
    <w:rsid w:val="008E4511"/>
    <w:rsid w:val="008E47EB"/>
    <w:rsid w:val="008E4E95"/>
    <w:rsid w:val="008E5641"/>
    <w:rsid w:val="008E582D"/>
    <w:rsid w:val="008E6465"/>
    <w:rsid w:val="008F018C"/>
    <w:rsid w:val="008F0674"/>
    <w:rsid w:val="008F092C"/>
    <w:rsid w:val="008F098C"/>
    <w:rsid w:val="008F285C"/>
    <w:rsid w:val="008F3001"/>
    <w:rsid w:val="008F3EF9"/>
    <w:rsid w:val="008F413F"/>
    <w:rsid w:val="008F4CB2"/>
    <w:rsid w:val="008F7248"/>
    <w:rsid w:val="008F73B0"/>
    <w:rsid w:val="008F75C5"/>
    <w:rsid w:val="0090032C"/>
    <w:rsid w:val="00901725"/>
    <w:rsid w:val="00901F35"/>
    <w:rsid w:val="0090242A"/>
    <w:rsid w:val="009026E4"/>
    <w:rsid w:val="00903E49"/>
    <w:rsid w:val="0090441C"/>
    <w:rsid w:val="0090469B"/>
    <w:rsid w:val="00906B9A"/>
    <w:rsid w:val="00906D6C"/>
    <w:rsid w:val="0090726E"/>
    <w:rsid w:val="00907584"/>
    <w:rsid w:val="00910C3F"/>
    <w:rsid w:val="00911A1C"/>
    <w:rsid w:val="00912774"/>
    <w:rsid w:val="0091321E"/>
    <w:rsid w:val="009138A6"/>
    <w:rsid w:val="009147E7"/>
    <w:rsid w:val="00914F12"/>
    <w:rsid w:val="0091666A"/>
    <w:rsid w:val="00916D81"/>
    <w:rsid w:val="00917367"/>
    <w:rsid w:val="009237AC"/>
    <w:rsid w:val="00923F0E"/>
    <w:rsid w:val="00924765"/>
    <w:rsid w:val="00924CA7"/>
    <w:rsid w:val="00925215"/>
    <w:rsid w:val="00925CBD"/>
    <w:rsid w:val="00925F44"/>
    <w:rsid w:val="0092678E"/>
    <w:rsid w:val="00927FF8"/>
    <w:rsid w:val="00930315"/>
    <w:rsid w:val="00930EF4"/>
    <w:rsid w:val="00931535"/>
    <w:rsid w:val="00931E50"/>
    <w:rsid w:val="00932430"/>
    <w:rsid w:val="009327BD"/>
    <w:rsid w:val="009328EE"/>
    <w:rsid w:val="009332C3"/>
    <w:rsid w:val="00933EC0"/>
    <w:rsid w:val="00934532"/>
    <w:rsid w:val="00936DE0"/>
    <w:rsid w:val="009407C0"/>
    <w:rsid w:val="00940DE6"/>
    <w:rsid w:val="00941064"/>
    <w:rsid w:val="00941DA9"/>
    <w:rsid w:val="00942996"/>
    <w:rsid w:val="00942AA8"/>
    <w:rsid w:val="009433FD"/>
    <w:rsid w:val="009434C0"/>
    <w:rsid w:val="009434CA"/>
    <w:rsid w:val="00945EE3"/>
    <w:rsid w:val="00947194"/>
    <w:rsid w:val="00952155"/>
    <w:rsid w:val="00954634"/>
    <w:rsid w:val="009553D3"/>
    <w:rsid w:val="00955FDE"/>
    <w:rsid w:val="00956363"/>
    <w:rsid w:val="00956834"/>
    <w:rsid w:val="00956C97"/>
    <w:rsid w:val="009571BD"/>
    <w:rsid w:val="009606E8"/>
    <w:rsid w:val="00960DE7"/>
    <w:rsid w:val="00962128"/>
    <w:rsid w:val="00962957"/>
    <w:rsid w:val="00963819"/>
    <w:rsid w:val="00963DAB"/>
    <w:rsid w:val="00964476"/>
    <w:rsid w:val="009649EA"/>
    <w:rsid w:val="00965292"/>
    <w:rsid w:val="009675C5"/>
    <w:rsid w:val="009705A0"/>
    <w:rsid w:val="00970985"/>
    <w:rsid w:val="00970CAB"/>
    <w:rsid w:val="00972FF0"/>
    <w:rsid w:val="009734E9"/>
    <w:rsid w:val="009735D8"/>
    <w:rsid w:val="00975B81"/>
    <w:rsid w:val="00975DD2"/>
    <w:rsid w:val="00976296"/>
    <w:rsid w:val="00976344"/>
    <w:rsid w:val="009764C6"/>
    <w:rsid w:val="009770DB"/>
    <w:rsid w:val="00977570"/>
    <w:rsid w:val="00981A6B"/>
    <w:rsid w:val="00981AC0"/>
    <w:rsid w:val="009826A3"/>
    <w:rsid w:val="0098423C"/>
    <w:rsid w:val="00985345"/>
    <w:rsid w:val="00985755"/>
    <w:rsid w:val="0098662E"/>
    <w:rsid w:val="00987BCC"/>
    <w:rsid w:val="009916FF"/>
    <w:rsid w:val="00991922"/>
    <w:rsid w:val="00991D6D"/>
    <w:rsid w:val="009929EA"/>
    <w:rsid w:val="00992B67"/>
    <w:rsid w:val="009945C5"/>
    <w:rsid w:val="00994AA5"/>
    <w:rsid w:val="009958C4"/>
    <w:rsid w:val="00995B9B"/>
    <w:rsid w:val="00997924"/>
    <w:rsid w:val="00997C6F"/>
    <w:rsid w:val="009A092E"/>
    <w:rsid w:val="009A0C5B"/>
    <w:rsid w:val="009A0F18"/>
    <w:rsid w:val="009A1033"/>
    <w:rsid w:val="009A17EB"/>
    <w:rsid w:val="009A1919"/>
    <w:rsid w:val="009A1BFE"/>
    <w:rsid w:val="009A36A4"/>
    <w:rsid w:val="009A3ED2"/>
    <w:rsid w:val="009A4A02"/>
    <w:rsid w:val="009A4CCA"/>
    <w:rsid w:val="009A4DBE"/>
    <w:rsid w:val="009A4F54"/>
    <w:rsid w:val="009A4F86"/>
    <w:rsid w:val="009A4FAA"/>
    <w:rsid w:val="009A659A"/>
    <w:rsid w:val="009A6F2D"/>
    <w:rsid w:val="009A7CCF"/>
    <w:rsid w:val="009A7F4A"/>
    <w:rsid w:val="009B2D7F"/>
    <w:rsid w:val="009B364F"/>
    <w:rsid w:val="009B3BB8"/>
    <w:rsid w:val="009B4380"/>
    <w:rsid w:val="009B62AA"/>
    <w:rsid w:val="009B684B"/>
    <w:rsid w:val="009C0A4D"/>
    <w:rsid w:val="009C11FE"/>
    <w:rsid w:val="009C1464"/>
    <w:rsid w:val="009C2FAC"/>
    <w:rsid w:val="009C327F"/>
    <w:rsid w:val="009C37FF"/>
    <w:rsid w:val="009C4072"/>
    <w:rsid w:val="009C43A2"/>
    <w:rsid w:val="009C4EE5"/>
    <w:rsid w:val="009C5F8A"/>
    <w:rsid w:val="009C60E6"/>
    <w:rsid w:val="009C6ECB"/>
    <w:rsid w:val="009C714C"/>
    <w:rsid w:val="009C727E"/>
    <w:rsid w:val="009C7445"/>
    <w:rsid w:val="009D03A1"/>
    <w:rsid w:val="009D0765"/>
    <w:rsid w:val="009D1A66"/>
    <w:rsid w:val="009D4537"/>
    <w:rsid w:val="009D4734"/>
    <w:rsid w:val="009D567C"/>
    <w:rsid w:val="009D5D93"/>
    <w:rsid w:val="009D692B"/>
    <w:rsid w:val="009D6D9B"/>
    <w:rsid w:val="009D7F72"/>
    <w:rsid w:val="009E02FE"/>
    <w:rsid w:val="009E04BD"/>
    <w:rsid w:val="009E092F"/>
    <w:rsid w:val="009E0E0D"/>
    <w:rsid w:val="009E0F91"/>
    <w:rsid w:val="009E32EB"/>
    <w:rsid w:val="009E3B54"/>
    <w:rsid w:val="009E6222"/>
    <w:rsid w:val="009E772E"/>
    <w:rsid w:val="009E7E21"/>
    <w:rsid w:val="009F1B87"/>
    <w:rsid w:val="009F3B93"/>
    <w:rsid w:val="009F4442"/>
    <w:rsid w:val="009F4FFA"/>
    <w:rsid w:val="009F68C9"/>
    <w:rsid w:val="00A00749"/>
    <w:rsid w:val="00A00C81"/>
    <w:rsid w:val="00A0164B"/>
    <w:rsid w:val="00A01665"/>
    <w:rsid w:val="00A025E6"/>
    <w:rsid w:val="00A02706"/>
    <w:rsid w:val="00A050BF"/>
    <w:rsid w:val="00A066F0"/>
    <w:rsid w:val="00A0778E"/>
    <w:rsid w:val="00A07EA1"/>
    <w:rsid w:val="00A10C0B"/>
    <w:rsid w:val="00A10FD7"/>
    <w:rsid w:val="00A115C8"/>
    <w:rsid w:val="00A11856"/>
    <w:rsid w:val="00A11AF6"/>
    <w:rsid w:val="00A11B1F"/>
    <w:rsid w:val="00A11D11"/>
    <w:rsid w:val="00A13149"/>
    <w:rsid w:val="00A1747E"/>
    <w:rsid w:val="00A205AA"/>
    <w:rsid w:val="00A21DDB"/>
    <w:rsid w:val="00A25520"/>
    <w:rsid w:val="00A25B8A"/>
    <w:rsid w:val="00A2626C"/>
    <w:rsid w:val="00A26770"/>
    <w:rsid w:val="00A27DEF"/>
    <w:rsid w:val="00A30084"/>
    <w:rsid w:val="00A30B6D"/>
    <w:rsid w:val="00A30BA3"/>
    <w:rsid w:val="00A32EDB"/>
    <w:rsid w:val="00A33749"/>
    <w:rsid w:val="00A34BE9"/>
    <w:rsid w:val="00A34C96"/>
    <w:rsid w:val="00A352C7"/>
    <w:rsid w:val="00A355CC"/>
    <w:rsid w:val="00A356A0"/>
    <w:rsid w:val="00A35B0E"/>
    <w:rsid w:val="00A3620C"/>
    <w:rsid w:val="00A40274"/>
    <w:rsid w:val="00A4031E"/>
    <w:rsid w:val="00A40515"/>
    <w:rsid w:val="00A421A8"/>
    <w:rsid w:val="00A42C0F"/>
    <w:rsid w:val="00A42EFC"/>
    <w:rsid w:val="00A433D6"/>
    <w:rsid w:val="00A4379D"/>
    <w:rsid w:val="00A45F2F"/>
    <w:rsid w:val="00A4672E"/>
    <w:rsid w:val="00A46CA4"/>
    <w:rsid w:val="00A4763E"/>
    <w:rsid w:val="00A47C15"/>
    <w:rsid w:val="00A50BC4"/>
    <w:rsid w:val="00A51218"/>
    <w:rsid w:val="00A51483"/>
    <w:rsid w:val="00A51778"/>
    <w:rsid w:val="00A51A9A"/>
    <w:rsid w:val="00A532B3"/>
    <w:rsid w:val="00A54D37"/>
    <w:rsid w:val="00A54F3B"/>
    <w:rsid w:val="00A551A3"/>
    <w:rsid w:val="00A553A0"/>
    <w:rsid w:val="00A55424"/>
    <w:rsid w:val="00A5659C"/>
    <w:rsid w:val="00A5690D"/>
    <w:rsid w:val="00A575DB"/>
    <w:rsid w:val="00A60368"/>
    <w:rsid w:val="00A6085F"/>
    <w:rsid w:val="00A61B82"/>
    <w:rsid w:val="00A62245"/>
    <w:rsid w:val="00A63FA6"/>
    <w:rsid w:val="00A66052"/>
    <w:rsid w:val="00A66644"/>
    <w:rsid w:val="00A66CA2"/>
    <w:rsid w:val="00A67290"/>
    <w:rsid w:val="00A678C4"/>
    <w:rsid w:val="00A67CEC"/>
    <w:rsid w:val="00A70097"/>
    <w:rsid w:val="00A702BA"/>
    <w:rsid w:val="00A702CA"/>
    <w:rsid w:val="00A723F7"/>
    <w:rsid w:val="00A7309D"/>
    <w:rsid w:val="00A74919"/>
    <w:rsid w:val="00A74A3E"/>
    <w:rsid w:val="00A75611"/>
    <w:rsid w:val="00A75A2A"/>
    <w:rsid w:val="00A76537"/>
    <w:rsid w:val="00A76B5C"/>
    <w:rsid w:val="00A76C3B"/>
    <w:rsid w:val="00A76ECC"/>
    <w:rsid w:val="00A770EE"/>
    <w:rsid w:val="00A775C8"/>
    <w:rsid w:val="00A802E3"/>
    <w:rsid w:val="00A808F6"/>
    <w:rsid w:val="00A81C61"/>
    <w:rsid w:val="00A82826"/>
    <w:rsid w:val="00A82C89"/>
    <w:rsid w:val="00A82FBD"/>
    <w:rsid w:val="00A83450"/>
    <w:rsid w:val="00A84E1F"/>
    <w:rsid w:val="00A85A0D"/>
    <w:rsid w:val="00A85B26"/>
    <w:rsid w:val="00A8683D"/>
    <w:rsid w:val="00A86C7A"/>
    <w:rsid w:val="00A86F1D"/>
    <w:rsid w:val="00A87B7A"/>
    <w:rsid w:val="00A87EDD"/>
    <w:rsid w:val="00A90747"/>
    <w:rsid w:val="00A90790"/>
    <w:rsid w:val="00A928FA"/>
    <w:rsid w:val="00A92B47"/>
    <w:rsid w:val="00A92E38"/>
    <w:rsid w:val="00A92F73"/>
    <w:rsid w:val="00A92FBD"/>
    <w:rsid w:val="00A9434C"/>
    <w:rsid w:val="00A958A8"/>
    <w:rsid w:val="00A95E06"/>
    <w:rsid w:val="00A9603C"/>
    <w:rsid w:val="00A97012"/>
    <w:rsid w:val="00A97022"/>
    <w:rsid w:val="00A97040"/>
    <w:rsid w:val="00A975F3"/>
    <w:rsid w:val="00AA06EC"/>
    <w:rsid w:val="00AA0E6C"/>
    <w:rsid w:val="00AA2319"/>
    <w:rsid w:val="00AA252A"/>
    <w:rsid w:val="00AA2A2D"/>
    <w:rsid w:val="00AA3115"/>
    <w:rsid w:val="00AA374A"/>
    <w:rsid w:val="00AA391C"/>
    <w:rsid w:val="00AA4B69"/>
    <w:rsid w:val="00AA4B8D"/>
    <w:rsid w:val="00AA5839"/>
    <w:rsid w:val="00AA5D45"/>
    <w:rsid w:val="00AB05CC"/>
    <w:rsid w:val="00AB0B74"/>
    <w:rsid w:val="00AB0C71"/>
    <w:rsid w:val="00AB1115"/>
    <w:rsid w:val="00AB215A"/>
    <w:rsid w:val="00AB22A2"/>
    <w:rsid w:val="00AB2434"/>
    <w:rsid w:val="00AB3C97"/>
    <w:rsid w:val="00AB535C"/>
    <w:rsid w:val="00AB5E55"/>
    <w:rsid w:val="00AB6B8A"/>
    <w:rsid w:val="00AC03A9"/>
    <w:rsid w:val="00AC1955"/>
    <w:rsid w:val="00AC1A94"/>
    <w:rsid w:val="00AC2F55"/>
    <w:rsid w:val="00AC37D0"/>
    <w:rsid w:val="00AC433B"/>
    <w:rsid w:val="00AC4604"/>
    <w:rsid w:val="00AC5056"/>
    <w:rsid w:val="00AC60CE"/>
    <w:rsid w:val="00AC6C0E"/>
    <w:rsid w:val="00AD02F3"/>
    <w:rsid w:val="00AD2ED0"/>
    <w:rsid w:val="00AD41F1"/>
    <w:rsid w:val="00AD4BFC"/>
    <w:rsid w:val="00AD6BE6"/>
    <w:rsid w:val="00AD7784"/>
    <w:rsid w:val="00AE0098"/>
    <w:rsid w:val="00AE11E4"/>
    <w:rsid w:val="00AE1B1F"/>
    <w:rsid w:val="00AE1FD9"/>
    <w:rsid w:val="00AE425A"/>
    <w:rsid w:val="00AE4EEB"/>
    <w:rsid w:val="00AE521B"/>
    <w:rsid w:val="00AE52C2"/>
    <w:rsid w:val="00AE5A5B"/>
    <w:rsid w:val="00AE7771"/>
    <w:rsid w:val="00AE790A"/>
    <w:rsid w:val="00AF079C"/>
    <w:rsid w:val="00AF09E4"/>
    <w:rsid w:val="00AF21D6"/>
    <w:rsid w:val="00AF32C0"/>
    <w:rsid w:val="00AF4235"/>
    <w:rsid w:val="00AF47C1"/>
    <w:rsid w:val="00AF4A8F"/>
    <w:rsid w:val="00AF4E27"/>
    <w:rsid w:val="00AF5160"/>
    <w:rsid w:val="00AF70B7"/>
    <w:rsid w:val="00AF7515"/>
    <w:rsid w:val="00B00D9A"/>
    <w:rsid w:val="00B011E8"/>
    <w:rsid w:val="00B012F8"/>
    <w:rsid w:val="00B022EB"/>
    <w:rsid w:val="00B044E0"/>
    <w:rsid w:val="00B045CD"/>
    <w:rsid w:val="00B045D2"/>
    <w:rsid w:val="00B05EE9"/>
    <w:rsid w:val="00B06D42"/>
    <w:rsid w:val="00B07798"/>
    <w:rsid w:val="00B1099E"/>
    <w:rsid w:val="00B118B6"/>
    <w:rsid w:val="00B12309"/>
    <w:rsid w:val="00B124F1"/>
    <w:rsid w:val="00B12945"/>
    <w:rsid w:val="00B16018"/>
    <w:rsid w:val="00B16CB9"/>
    <w:rsid w:val="00B1722F"/>
    <w:rsid w:val="00B172C6"/>
    <w:rsid w:val="00B21362"/>
    <w:rsid w:val="00B214C6"/>
    <w:rsid w:val="00B2182C"/>
    <w:rsid w:val="00B21C9D"/>
    <w:rsid w:val="00B21DAF"/>
    <w:rsid w:val="00B2227B"/>
    <w:rsid w:val="00B2231D"/>
    <w:rsid w:val="00B2263C"/>
    <w:rsid w:val="00B24275"/>
    <w:rsid w:val="00B2622C"/>
    <w:rsid w:val="00B262DE"/>
    <w:rsid w:val="00B2660E"/>
    <w:rsid w:val="00B26AE6"/>
    <w:rsid w:val="00B26C39"/>
    <w:rsid w:val="00B276F6"/>
    <w:rsid w:val="00B27702"/>
    <w:rsid w:val="00B27853"/>
    <w:rsid w:val="00B30049"/>
    <w:rsid w:val="00B306BD"/>
    <w:rsid w:val="00B32AF5"/>
    <w:rsid w:val="00B32DED"/>
    <w:rsid w:val="00B3344D"/>
    <w:rsid w:val="00B339C1"/>
    <w:rsid w:val="00B34387"/>
    <w:rsid w:val="00B34698"/>
    <w:rsid w:val="00B3479A"/>
    <w:rsid w:val="00B355DD"/>
    <w:rsid w:val="00B35DD9"/>
    <w:rsid w:val="00B36E59"/>
    <w:rsid w:val="00B3777B"/>
    <w:rsid w:val="00B4086B"/>
    <w:rsid w:val="00B41C23"/>
    <w:rsid w:val="00B41E95"/>
    <w:rsid w:val="00B42F89"/>
    <w:rsid w:val="00B434AB"/>
    <w:rsid w:val="00B437E8"/>
    <w:rsid w:val="00B43DB0"/>
    <w:rsid w:val="00B440B8"/>
    <w:rsid w:val="00B47AFE"/>
    <w:rsid w:val="00B505A8"/>
    <w:rsid w:val="00B508A7"/>
    <w:rsid w:val="00B50E34"/>
    <w:rsid w:val="00B52268"/>
    <w:rsid w:val="00B52BFA"/>
    <w:rsid w:val="00B567A6"/>
    <w:rsid w:val="00B578C1"/>
    <w:rsid w:val="00B600DF"/>
    <w:rsid w:val="00B6125D"/>
    <w:rsid w:val="00B619C8"/>
    <w:rsid w:val="00B6233A"/>
    <w:rsid w:val="00B63114"/>
    <w:rsid w:val="00B636E8"/>
    <w:rsid w:val="00B64675"/>
    <w:rsid w:val="00B646C4"/>
    <w:rsid w:val="00B64806"/>
    <w:rsid w:val="00B65348"/>
    <w:rsid w:val="00B66028"/>
    <w:rsid w:val="00B66C8F"/>
    <w:rsid w:val="00B671FB"/>
    <w:rsid w:val="00B71CBC"/>
    <w:rsid w:val="00B71D17"/>
    <w:rsid w:val="00B71FA9"/>
    <w:rsid w:val="00B720AD"/>
    <w:rsid w:val="00B7363E"/>
    <w:rsid w:val="00B73899"/>
    <w:rsid w:val="00B738E2"/>
    <w:rsid w:val="00B74FD4"/>
    <w:rsid w:val="00B77925"/>
    <w:rsid w:val="00B77FF3"/>
    <w:rsid w:val="00B81537"/>
    <w:rsid w:val="00B822DC"/>
    <w:rsid w:val="00B8287A"/>
    <w:rsid w:val="00B831C0"/>
    <w:rsid w:val="00B8338D"/>
    <w:rsid w:val="00B847D7"/>
    <w:rsid w:val="00B848E6"/>
    <w:rsid w:val="00B84E1D"/>
    <w:rsid w:val="00B85470"/>
    <w:rsid w:val="00B869E4"/>
    <w:rsid w:val="00B87603"/>
    <w:rsid w:val="00B87941"/>
    <w:rsid w:val="00B879EF"/>
    <w:rsid w:val="00B91479"/>
    <w:rsid w:val="00B914BA"/>
    <w:rsid w:val="00B91C87"/>
    <w:rsid w:val="00B92597"/>
    <w:rsid w:val="00B93482"/>
    <w:rsid w:val="00B9513A"/>
    <w:rsid w:val="00B95401"/>
    <w:rsid w:val="00B95687"/>
    <w:rsid w:val="00B957FB"/>
    <w:rsid w:val="00B96A84"/>
    <w:rsid w:val="00B96D31"/>
    <w:rsid w:val="00B970A5"/>
    <w:rsid w:val="00BA0BD7"/>
    <w:rsid w:val="00BA0CB6"/>
    <w:rsid w:val="00BA1440"/>
    <w:rsid w:val="00BA185E"/>
    <w:rsid w:val="00BA1872"/>
    <w:rsid w:val="00BA24F9"/>
    <w:rsid w:val="00BA2F9E"/>
    <w:rsid w:val="00BA32BC"/>
    <w:rsid w:val="00BA33F1"/>
    <w:rsid w:val="00BA3B62"/>
    <w:rsid w:val="00BA4700"/>
    <w:rsid w:val="00BA4F4E"/>
    <w:rsid w:val="00BA53C1"/>
    <w:rsid w:val="00BA7E74"/>
    <w:rsid w:val="00BB0137"/>
    <w:rsid w:val="00BB02F7"/>
    <w:rsid w:val="00BB072A"/>
    <w:rsid w:val="00BB077F"/>
    <w:rsid w:val="00BB1203"/>
    <w:rsid w:val="00BB245D"/>
    <w:rsid w:val="00BB2EFB"/>
    <w:rsid w:val="00BB4EBF"/>
    <w:rsid w:val="00BB63E9"/>
    <w:rsid w:val="00BB7571"/>
    <w:rsid w:val="00BB7DF1"/>
    <w:rsid w:val="00BC03C6"/>
    <w:rsid w:val="00BC06CA"/>
    <w:rsid w:val="00BC0C95"/>
    <w:rsid w:val="00BC141C"/>
    <w:rsid w:val="00BC1B53"/>
    <w:rsid w:val="00BC238D"/>
    <w:rsid w:val="00BC3C50"/>
    <w:rsid w:val="00BC4144"/>
    <w:rsid w:val="00BC47B7"/>
    <w:rsid w:val="00BC4F24"/>
    <w:rsid w:val="00BC5207"/>
    <w:rsid w:val="00BC52CE"/>
    <w:rsid w:val="00BC56C8"/>
    <w:rsid w:val="00BC60EB"/>
    <w:rsid w:val="00BC6678"/>
    <w:rsid w:val="00BD004C"/>
    <w:rsid w:val="00BD0136"/>
    <w:rsid w:val="00BD0667"/>
    <w:rsid w:val="00BD3322"/>
    <w:rsid w:val="00BD3B60"/>
    <w:rsid w:val="00BD3D4D"/>
    <w:rsid w:val="00BD5088"/>
    <w:rsid w:val="00BD67D7"/>
    <w:rsid w:val="00BD7776"/>
    <w:rsid w:val="00BD7A4A"/>
    <w:rsid w:val="00BD7DC6"/>
    <w:rsid w:val="00BE0476"/>
    <w:rsid w:val="00BE081D"/>
    <w:rsid w:val="00BE089F"/>
    <w:rsid w:val="00BE0D46"/>
    <w:rsid w:val="00BE1612"/>
    <w:rsid w:val="00BE1EC1"/>
    <w:rsid w:val="00BE2025"/>
    <w:rsid w:val="00BE2C89"/>
    <w:rsid w:val="00BE382E"/>
    <w:rsid w:val="00BE3E01"/>
    <w:rsid w:val="00BE4803"/>
    <w:rsid w:val="00BE4F95"/>
    <w:rsid w:val="00BE669C"/>
    <w:rsid w:val="00BE6D60"/>
    <w:rsid w:val="00BE6FA1"/>
    <w:rsid w:val="00BE70AC"/>
    <w:rsid w:val="00BE743E"/>
    <w:rsid w:val="00BE74F1"/>
    <w:rsid w:val="00BE77D7"/>
    <w:rsid w:val="00BF0C9C"/>
    <w:rsid w:val="00BF2221"/>
    <w:rsid w:val="00BF24FA"/>
    <w:rsid w:val="00BF4577"/>
    <w:rsid w:val="00BF5712"/>
    <w:rsid w:val="00BF7F48"/>
    <w:rsid w:val="00C0124E"/>
    <w:rsid w:val="00C018A5"/>
    <w:rsid w:val="00C05508"/>
    <w:rsid w:val="00C05811"/>
    <w:rsid w:val="00C0584D"/>
    <w:rsid w:val="00C064D8"/>
    <w:rsid w:val="00C06D79"/>
    <w:rsid w:val="00C07AD8"/>
    <w:rsid w:val="00C105B8"/>
    <w:rsid w:val="00C107EB"/>
    <w:rsid w:val="00C123E2"/>
    <w:rsid w:val="00C124D0"/>
    <w:rsid w:val="00C13394"/>
    <w:rsid w:val="00C13C4F"/>
    <w:rsid w:val="00C14728"/>
    <w:rsid w:val="00C14B2A"/>
    <w:rsid w:val="00C14CE4"/>
    <w:rsid w:val="00C151BA"/>
    <w:rsid w:val="00C15288"/>
    <w:rsid w:val="00C1576D"/>
    <w:rsid w:val="00C16CF3"/>
    <w:rsid w:val="00C17FC3"/>
    <w:rsid w:val="00C20E34"/>
    <w:rsid w:val="00C21070"/>
    <w:rsid w:val="00C21438"/>
    <w:rsid w:val="00C23053"/>
    <w:rsid w:val="00C23799"/>
    <w:rsid w:val="00C261DD"/>
    <w:rsid w:val="00C30FED"/>
    <w:rsid w:val="00C3127C"/>
    <w:rsid w:val="00C31FC1"/>
    <w:rsid w:val="00C320E9"/>
    <w:rsid w:val="00C32F74"/>
    <w:rsid w:val="00C33A59"/>
    <w:rsid w:val="00C34A86"/>
    <w:rsid w:val="00C36514"/>
    <w:rsid w:val="00C36904"/>
    <w:rsid w:val="00C37087"/>
    <w:rsid w:val="00C378D9"/>
    <w:rsid w:val="00C4100E"/>
    <w:rsid w:val="00C41620"/>
    <w:rsid w:val="00C42623"/>
    <w:rsid w:val="00C42639"/>
    <w:rsid w:val="00C432B6"/>
    <w:rsid w:val="00C4465A"/>
    <w:rsid w:val="00C44706"/>
    <w:rsid w:val="00C44E75"/>
    <w:rsid w:val="00C44F65"/>
    <w:rsid w:val="00C45580"/>
    <w:rsid w:val="00C456AF"/>
    <w:rsid w:val="00C46566"/>
    <w:rsid w:val="00C46DFE"/>
    <w:rsid w:val="00C475A5"/>
    <w:rsid w:val="00C502DD"/>
    <w:rsid w:val="00C510FD"/>
    <w:rsid w:val="00C517EC"/>
    <w:rsid w:val="00C52E8A"/>
    <w:rsid w:val="00C54997"/>
    <w:rsid w:val="00C56F36"/>
    <w:rsid w:val="00C602C3"/>
    <w:rsid w:val="00C61C80"/>
    <w:rsid w:val="00C62F4E"/>
    <w:rsid w:val="00C642D7"/>
    <w:rsid w:val="00C644D5"/>
    <w:rsid w:val="00C64E12"/>
    <w:rsid w:val="00C65247"/>
    <w:rsid w:val="00C652C0"/>
    <w:rsid w:val="00C65ACB"/>
    <w:rsid w:val="00C66DAB"/>
    <w:rsid w:val="00C70966"/>
    <w:rsid w:val="00C7134B"/>
    <w:rsid w:val="00C71C66"/>
    <w:rsid w:val="00C72B90"/>
    <w:rsid w:val="00C73538"/>
    <w:rsid w:val="00C73847"/>
    <w:rsid w:val="00C73CDE"/>
    <w:rsid w:val="00C74848"/>
    <w:rsid w:val="00C75196"/>
    <w:rsid w:val="00C751AC"/>
    <w:rsid w:val="00C76E43"/>
    <w:rsid w:val="00C8166E"/>
    <w:rsid w:val="00C824C1"/>
    <w:rsid w:val="00C82EAA"/>
    <w:rsid w:val="00C82F75"/>
    <w:rsid w:val="00C83F46"/>
    <w:rsid w:val="00C83FCF"/>
    <w:rsid w:val="00C859B4"/>
    <w:rsid w:val="00C85CAB"/>
    <w:rsid w:val="00C85D87"/>
    <w:rsid w:val="00C8799F"/>
    <w:rsid w:val="00C87B8E"/>
    <w:rsid w:val="00C87E43"/>
    <w:rsid w:val="00C90D47"/>
    <w:rsid w:val="00C91E02"/>
    <w:rsid w:val="00C92086"/>
    <w:rsid w:val="00C951F7"/>
    <w:rsid w:val="00C95C63"/>
    <w:rsid w:val="00CA000C"/>
    <w:rsid w:val="00CA126D"/>
    <w:rsid w:val="00CA131B"/>
    <w:rsid w:val="00CA22BE"/>
    <w:rsid w:val="00CA2D95"/>
    <w:rsid w:val="00CA31FB"/>
    <w:rsid w:val="00CA41EC"/>
    <w:rsid w:val="00CA4609"/>
    <w:rsid w:val="00CA51AC"/>
    <w:rsid w:val="00CA5AC9"/>
    <w:rsid w:val="00CA6CC9"/>
    <w:rsid w:val="00CA781A"/>
    <w:rsid w:val="00CA78A3"/>
    <w:rsid w:val="00CA7989"/>
    <w:rsid w:val="00CB103F"/>
    <w:rsid w:val="00CB1748"/>
    <w:rsid w:val="00CB2AFA"/>
    <w:rsid w:val="00CB316E"/>
    <w:rsid w:val="00CB32EA"/>
    <w:rsid w:val="00CB3B8F"/>
    <w:rsid w:val="00CB3E7A"/>
    <w:rsid w:val="00CB4921"/>
    <w:rsid w:val="00CB5100"/>
    <w:rsid w:val="00CB5E15"/>
    <w:rsid w:val="00CB63A2"/>
    <w:rsid w:val="00CB696C"/>
    <w:rsid w:val="00CC073E"/>
    <w:rsid w:val="00CC09C7"/>
    <w:rsid w:val="00CC0FBC"/>
    <w:rsid w:val="00CC13EE"/>
    <w:rsid w:val="00CC1A45"/>
    <w:rsid w:val="00CC1ED0"/>
    <w:rsid w:val="00CC2AC6"/>
    <w:rsid w:val="00CC2BAA"/>
    <w:rsid w:val="00CC32E1"/>
    <w:rsid w:val="00CC4748"/>
    <w:rsid w:val="00CD03AA"/>
    <w:rsid w:val="00CD0929"/>
    <w:rsid w:val="00CD307C"/>
    <w:rsid w:val="00CD35EF"/>
    <w:rsid w:val="00CD54C4"/>
    <w:rsid w:val="00CD581A"/>
    <w:rsid w:val="00CD5DD3"/>
    <w:rsid w:val="00CD6258"/>
    <w:rsid w:val="00CD6778"/>
    <w:rsid w:val="00CD6B98"/>
    <w:rsid w:val="00CD6C02"/>
    <w:rsid w:val="00CD7565"/>
    <w:rsid w:val="00CD77C8"/>
    <w:rsid w:val="00CE0780"/>
    <w:rsid w:val="00CE0E53"/>
    <w:rsid w:val="00CE1E16"/>
    <w:rsid w:val="00CE27C1"/>
    <w:rsid w:val="00CE2EAE"/>
    <w:rsid w:val="00CE33C1"/>
    <w:rsid w:val="00CE4592"/>
    <w:rsid w:val="00CE64E1"/>
    <w:rsid w:val="00CE670E"/>
    <w:rsid w:val="00CE71D1"/>
    <w:rsid w:val="00CE7288"/>
    <w:rsid w:val="00CE7B08"/>
    <w:rsid w:val="00CF110D"/>
    <w:rsid w:val="00CF160B"/>
    <w:rsid w:val="00CF27D7"/>
    <w:rsid w:val="00CF291A"/>
    <w:rsid w:val="00CF2BE3"/>
    <w:rsid w:val="00CF2BE5"/>
    <w:rsid w:val="00CF3D8F"/>
    <w:rsid w:val="00CF4C9B"/>
    <w:rsid w:val="00CF57A4"/>
    <w:rsid w:val="00CF68F4"/>
    <w:rsid w:val="00D000C9"/>
    <w:rsid w:val="00D0028A"/>
    <w:rsid w:val="00D00392"/>
    <w:rsid w:val="00D010D8"/>
    <w:rsid w:val="00D0252A"/>
    <w:rsid w:val="00D02817"/>
    <w:rsid w:val="00D02C0F"/>
    <w:rsid w:val="00D02F4B"/>
    <w:rsid w:val="00D03911"/>
    <w:rsid w:val="00D0486D"/>
    <w:rsid w:val="00D04C3E"/>
    <w:rsid w:val="00D04F28"/>
    <w:rsid w:val="00D050E5"/>
    <w:rsid w:val="00D07F25"/>
    <w:rsid w:val="00D129C0"/>
    <w:rsid w:val="00D13062"/>
    <w:rsid w:val="00D13802"/>
    <w:rsid w:val="00D1506C"/>
    <w:rsid w:val="00D16259"/>
    <w:rsid w:val="00D16F03"/>
    <w:rsid w:val="00D176A8"/>
    <w:rsid w:val="00D176FF"/>
    <w:rsid w:val="00D20413"/>
    <w:rsid w:val="00D21715"/>
    <w:rsid w:val="00D224E2"/>
    <w:rsid w:val="00D22759"/>
    <w:rsid w:val="00D227DE"/>
    <w:rsid w:val="00D22E28"/>
    <w:rsid w:val="00D24214"/>
    <w:rsid w:val="00D24F0C"/>
    <w:rsid w:val="00D2589A"/>
    <w:rsid w:val="00D27EEF"/>
    <w:rsid w:val="00D3088F"/>
    <w:rsid w:val="00D30CD7"/>
    <w:rsid w:val="00D32139"/>
    <w:rsid w:val="00D323A5"/>
    <w:rsid w:val="00D32A03"/>
    <w:rsid w:val="00D33B85"/>
    <w:rsid w:val="00D40892"/>
    <w:rsid w:val="00D40B4A"/>
    <w:rsid w:val="00D41777"/>
    <w:rsid w:val="00D42CDF"/>
    <w:rsid w:val="00D43746"/>
    <w:rsid w:val="00D44DA4"/>
    <w:rsid w:val="00D45F47"/>
    <w:rsid w:val="00D46705"/>
    <w:rsid w:val="00D470C9"/>
    <w:rsid w:val="00D47CE7"/>
    <w:rsid w:val="00D47F90"/>
    <w:rsid w:val="00D50B18"/>
    <w:rsid w:val="00D50E03"/>
    <w:rsid w:val="00D51AF2"/>
    <w:rsid w:val="00D5206B"/>
    <w:rsid w:val="00D52518"/>
    <w:rsid w:val="00D5263F"/>
    <w:rsid w:val="00D53B71"/>
    <w:rsid w:val="00D55589"/>
    <w:rsid w:val="00D55E3A"/>
    <w:rsid w:val="00D572AA"/>
    <w:rsid w:val="00D57539"/>
    <w:rsid w:val="00D6070D"/>
    <w:rsid w:val="00D60E63"/>
    <w:rsid w:val="00D62573"/>
    <w:rsid w:val="00D635E2"/>
    <w:rsid w:val="00D63830"/>
    <w:rsid w:val="00D649C6"/>
    <w:rsid w:val="00D64FDC"/>
    <w:rsid w:val="00D6599E"/>
    <w:rsid w:val="00D67F9A"/>
    <w:rsid w:val="00D70BC3"/>
    <w:rsid w:val="00D70EA6"/>
    <w:rsid w:val="00D71B73"/>
    <w:rsid w:val="00D71D13"/>
    <w:rsid w:val="00D727E8"/>
    <w:rsid w:val="00D72FC1"/>
    <w:rsid w:val="00D73682"/>
    <w:rsid w:val="00D741FC"/>
    <w:rsid w:val="00D74963"/>
    <w:rsid w:val="00D753BA"/>
    <w:rsid w:val="00D7574F"/>
    <w:rsid w:val="00D75B2B"/>
    <w:rsid w:val="00D75DA2"/>
    <w:rsid w:val="00D7625E"/>
    <w:rsid w:val="00D76970"/>
    <w:rsid w:val="00D77856"/>
    <w:rsid w:val="00D77F72"/>
    <w:rsid w:val="00D833BF"/>
    <w:rsid w:val="00D8391F"/>
    <w:rsid w:val="00D8403F"/>
    <w:rsid w:val="00D84E89"/>
    <w:rsid w:val="00D85295"/>
    <w:rsid w:val="00D86DA1"/>
    <w:rsid w:val="00D912AE"/>
    <w:rsid w:val="00D9263B"/>
    <w:rsid w:val="00D93690"/>
    <w:rsid w:val="00D93CAF"/>
    <w:rsid w:val="00D93DAA"/>
    <w:rsid w:val="00D96053"/>
    <w:rsid w:val="00D9647B"/>
    <w:rsid w:val="00D973E1"/>
    <w:rsid w:val="00D97473"/>
    <w:rsid w:val="00DA02EE"/>
    <w:rsid w:val="00DA0EAA"/>
    <w:rsid w:val="00DA1E27"/>
    <w:rsid w:val="00DA2015"/>
    <w:rsid w:val="00DA314F"/>
    <w:rsid w:val="00DA5DA7"/>
    <w:rsid w:val="00DA67B1"/>
    <w:rsid w:val="00DA7027"/>
    <w:rsid w:val="00DA70B9"/>
    <w:rsid w:val="00DB05FA"/>
    <w:rsid w:val="00DB08B3"/>
    <w:rsid w:val="00DB121B"/>
    <w:rsid w:val="00DB13A4"/>
    <w:rsid w:val="00DB1655"/>
    <w:rsid w:val="00DB27E9"/>
    <w:rsid w:val="00DB3710"/>
    <w:rsid w:val="00DB38C6"/>
    <w:rsid w:val="00DB47AC"/>
    <w:rsid w:val="00DB5798"/>
    <w:rsid w:val="00DB66F8"/>
    <w:rsid w:val="00DB6779"/>
    <w:rsid w:val="00DB6862"/>
    <w:rsid w:val="00DC0669"/>
    <w:rsid w:val="00DC0FF5"/>
    <w:rsid w:val="00DC1CB4"/>
    <w:rsid w:val="00DC22B3"/>
    <w:rsid w:val="00DC28C8"/>
    <w:rsid w:val="00DC2EAC"/>
    <w:rsid w:val="00DC3053"/>
    <w:rsid w:val="00DC3343"/>
    <w:rsid w:val="00DC4BED"/>
    <w:rsid w:val="00DC578A"/>
    <w:rsid w:val="00DC5CE5"/>
    <w:rsid w:val="00DC63DC"/>
    <w:rsid w:val="00DC6B4D"/>
    <w:rsid w:val="00DC701A"/>
    <w:rsid w:val="00DC7147"/>
    <w:rsid w:val="00DC77B9"/>
    <w:rsid w:val="00DD02DE"/>
    <w:rsid w:val="00DD0925"/>
    <w:rsid w:val="00DD25E1"/>
    <w:rsid w:val="00DD2B9A"/>
    <w:rsid w:val="00DD4392"/>
    <w:rsid w:val="00DD5019"/>
    <w:rsid w:val="00DD61D0"/>
    <w:rsid w:val="00DD7ABA"/>
    <w:rsid w:val="00DD7C0B"/>
    <w:rsid w:val="00DE1049"/>
    <w:rsid w:val="00DE25C0"/>
    <w:rsid w:val="00DE2788"/>
    <w:rsid w:val="00DE31E1"/>
    <w:rsid w:val="00DE3244"/>
    <w:rsid w:val="00DE4321"/>
    <w:rsid w:val="00DE570F"/>
    <w:rsid w:val="00DE706C"/>
    <w:rsid w:val="00DE76AB"/>
    <w:rsid w:val="00DF0004"/>
    <w:rsid w:val="00DF0D8A"/>
    <w:rsid w:val="00DF1642"/>
    <w:rsid w:val="00DF1B7A"/>
    <w:rsid w:val="00DF2E41"/>
    <w:rsid w:val="00DF31C4"/>
    <w:rsid w:val="00DF31C9"/>
    <w:rsid w:val="00DF45E9"/>
    <w:rsid w:val="00DF586C"/>
    <w:rsid w:val="00DF66CA"/>
    <w:rsid w:val="00DF6734"/>
    <w:rsid w:val="00DF6D01"/>
    <w:rsid w:val="00E002CF"/>
    <w:rsid w:val="00E00442"/>
    <w:rsid w:val="00E00CAD"/>
    <w:rsid w:val="00E01FE8"/>
    <w:rsid w:val="00E04648"/>
    <w:rsid w:val="00E046B1"/>
    <w:rsid w:val="00E04F0B"/>
    <w:rsid w:val="00E0549F"/>
    <w:rsid w:val="00E05AF2"/>
    <w:rsid w:val="00E05F31"/>
    <w:rsid w:val="00E05F57"/>
    <w:rsid w:val="00E06207"/>
    <w:rsid w:val="00E062F6"/>
    <w:rsid w:val="00E06710"/>
    <w:rsid w:val="00E06B2B"/>
    <w:rsid w:val="00E076F2"/>
    <w:rsid w:val="00E104FE"/>
    <w:rsid w:val="00E107A3"/>
    <w:rsid w:val="00E10D02"/>
    <w:rsid w:val="00E11367"/>
    <w:rsid w:val="00E12B6B"/>
    <w:rsid w:val="00E12E8C"/>
    <w:rsid w:val="00E14A62"/>
    <w:rsid w:val="00E14BEF"/>
    <w:rsid w:val="00E14ED7"/>
    <w:rsid w:val="00E150EE"/>
    <w:rsid w:val="00E162E7"/>
    <w:rsid w:val="00E1693B"/>
    <w:rsid w:val="00E17CC6"/>
    <w:rsid w:val="00E17EB5"/>
    <w:rsid w:val="00E20397"/>
    <w:rsid w:val="00E20B0C"/>
    <w:rsid w:val="00E21090"/>
    <w:rsid w:val="00E21721"/>
    <w:rsid w:val="00E21C39"/>
    <w:rsid w:val="00E22446"/>
    <w:rsid w:val="00E238A3"/>
    <w:rsid w:val="00E23B13"/>
    <w:rsid w:val="00E23C5E"/>
    <w:rsid w:val="00E23EDF"/>
    <w:rsid w:val="00E2716C"/>
    <w:rsid w:val="00E30E86"/>
    <w:rsid w:val="00E32526"/>
    <w:rsid w:val="00E32BCF"/>
    <w:rsid w:val="00E332CD"/>
    <w:rsid w:val="00E33FF2"/>
    <w:rsid w:val="00E34E71"/>
    <w:rsid w:val="00E35E74"/>
    <w:rsid w:val="00E36E23"/>
    <w:rsid w:val="00E3732F"/>
    <w:rsid w:val="00E373C1"/>
    <w:rsid w:val="00E37B85"/>
    <w:rsid w:val="00E40E91"/>
    <w:rsid w:val="00E411C7"/>
    <w:rsid w:val="00E42E55"/>
    <w:rsid w:val="00E434CA"/>
    <w:rsid w:val="00E4364B"/>
    <w:rsid w:val="00E44EFD"/>
    <w:rsid w:val="00E45500"/>
    <w:rsid w:val="00E45CE9"/>
    <w:rsid w:val="00E46764"/>
    <w:rsid w:val="00E47334"/>
    <w:rsid w:val="00E47C45"/>
    <w:rsid w:val="00E50277"/>
    <w:rsid w:val="00E54C60"/>
    <w:rsid w:val="00E56101"/>
    <w:rsid w:val="00E570C7"/>
    <w:rsid w:val="00E5759E"/>
    <w:rsid w:val="00E57897"/>
    <w:rsid w:val="00E57F98"/>
    <w:rsid w:val="00E60631"/>
    <w:rsid w:val="00E60FD7"/>
    <w:rsid w:val="00E62025"/>
    <w:rsid w:val="00E62602"/>
    <w:rsid w:val="00E62A01"/>
    <w:rsid w:val="00E6313D"/>
    <w:rsid w:val="00E643A3"/>
    <w:rsid w:val="00E65302"/>
    <w:rsid w:val="00E657D0"/>
    <w:rsid w:val="00E658D5"/>
    <w:rsid w:val="00E66392"/>
    <w:rsid w:val="00E66730"/>
    <w:rsid w:val="00E67258"/>
    <w:rsid w:val="00E672F1"/>
    <w:rsid w:val="00E675AF"/>
    <w:rsid w:val="00E717FD"/>
    <w:rsid w:val="00E71FD6"/>
    <w:rsid w:val="00E730C1"/>
    <w:rsid w:val="00E736E5"/>
    <w:rsid w:val="00E7371E"/>
    <w:rsid w:val="00E739F3"/>
    <w:rsid w:val="00E75429"/>
    <w:rsid w:val="00E7561D"/>
    <w:rsid w:val="00E80817"/>
    <w:rsid w:val="00E80F12"/>
    <w:rsid w:val="00E80FDB"/>
    <w:rsid w:val="00E80FF0"/>
    <w:rsid w:val="00E8264F"/>
    <w:rsid w:val="00E86048"/>
    <w:rsid w:val="00E86978"/>
    <w:rsid w:val="00E901B0"/>
    <w:rsid w:val="00E9039E"/>
    <w:rsid w:val="00E903C7"/>
    <w:rsid w:val="00E91418"/>
    <w:rsid w:val="00E9315D"/>
    <w:rsid w:val="00E935E3"/>
    <w:rsid w:val="00E93B7C"/>
    <w:rsid w:val="00E93D8B"/>
    <w:rsid w:val="00E95FCF"/>
    <w:rsid w:val="00E96873"/>
    <w:rsid w:val="00EA034F"/>
    <w:rsid w:val="00EA0DC2"/>
    <w:rsid w:val="00EA0DE0"/>
    <w:rsid w:val="00EA0FC2"/>
    <w:rsid w:val="00EA10ED"/>
    <w:rsid w:val="00EA1810"/>
    <w:rsid w:val="00EA341D"/>
    <w:rsid w:val="00EA3B3B"/>
    <w:rsid w:val="00EA3BD2"/>
    <w:rsid w:val="00EA5682"/>
    <w:rsid w:val="00EA5B6F"/>
    <w:rsid w:val="00EA5B7A"/>
    <w:rsid w:val="00EA637A"/>
    <w:rsid w:val="00EB0C2C"/>
    <w:rsid w:val="00EB17DD"/>
    <w:rsid w:val="00EB1FFD"/>
    <w:rsid w:val="00EB20FD"/>
    <w:rsid w:val="00EB273B"/>
    <w:rsid w:val="00EB27FC"/>
    <w:rsid w:val="00EB407E"/>
    <w:rsid w:val="00EB5937"/>
    <w:rsid w:val="00EB6401"/>
    <w:rsid w:val="00EB6912"/>
    <w:rsid w:val="00EB6AC5"/>
    <w:rsid w:val="00EB75E8"/>
    <w:rsid w:val="00EC04C5"/>
    <w:rsid w:val="00EC0D66"/>
    <w:rsid w:val="00EC1825"/>
    <w:rsid w:val="00EC18F8"/>
    <w:rsid w:val="00EC1FE0"/>
    <w:rsid w:val="00EC214C"/>
    <w:rsid w:val="00EC3151"/>
    <w:rsid w:val="00EC371F"/>
    <w:rsid w:val="00EC45ED"/>
    <w:rsid w:val="00EC5528"/>
    <w:rsid w:val="00EC5752"/>
    <w:rsid w:val="00EC61C2"/>
    <w:rsid w:val="00EC67D3"/>
    <w:rsid w:val="00EC6E5D"/>
    <w:rsid w:val="00EC7DF6"/>
    <w:rsid w:val="00ED019C"/>
    <w:rsid w:val="00ED094D"/>
    <w:rsid w:val="00ED19F3"/>
    <w:rsid w:val="00ED2E83"/>
    <w:rsid w:val="00ED4EAE"/>
    <w:rsid w:val="00ED6176"/>
    <w:rsid w:val="00ED6502"/>
    <w:rsid w:val="00ED6CB1"/>
    <w:rsid w:val="00ED7C3F"/>
    <w:rsid w:val="00EE1BD6"/>
    <w:rsid w:val="00EE32A0"/>
    <w:rsid w:val="00EE3861"/>
    <w:rsid w:val="00EE46B3"/>
    <w:rsid w:val="00EE51BA"/>
    <w:rsid w:val="00EE6606"/>
    <w:rsid w:val="00EE71B3"/>
    <w:rsid w:val="00EE7967"/>
    <w:rsid w:val="00EF1749"/>
    <w:rsid w:val="00EF264E"/>
    <w:rsid w:val="00EF3F73"/>
    <w:rsid w:val="00EF4335"/>
    <w:rsid w:val="00EF5354"/>
    <w:rsid w:val="00EF5F0C"/>
    <w:rsid w:val="00EF7CC4"/>
    <w:rsid w:val="00F00C1A"/>
    <w:rsid w:val="00F02572"/>
    <w:rsid w:val="00F02688"/>
    <w:rsid w:val="00F0292F"/>
    <w:rsid w:val="00F0324C"/>
    <w:rsid w:val="00F06081"/>
    <w:rsid w:val="00F071D8"/>
    <w:rsid w:val="00F1000E"/>
    <w:rsid w:val="00F10330"/>
    <w:rsid w:val="00F10A20"/>
    <w:rsid w:val="00F11AAC"/>
    <w:rsid w:val="00F1452A"/>
    <w:rsid w:val="00F14A22"/>
    <w:rsid w:val="00F15DC4"/>
    <w:rsid w:val="00F16739"/>
    <w:rsid w:val="00F16A61"/>
    <w:rsid w:val="00F16D07"/>
    <w:rsid w:val="00F1709A"/>
    <w:rsid w:val="00F1737B"/>
    <w:rsid w:val="00F17483"/>
    <w:rsid w:val="00F17DAF"/>
    <w:rsid w:val="00F20A12"/>
    <w:rsid w:val="00F23D3B"/>
    <w:rsid w:val="00F249F5"/>
    <w:rsid w:val="00F24C56"/>
    <w:rsid w:val="00F25368"/>
    <w:rsid w:val="00F25C73"/>
    <w:rsid w:val="00F2610E"/>
    <w:rsid w:val="00F26B6D"/>
    <w:rsid w:val="00F26C60"/>
    <w:rsid w:val="00F26D32"/>
    <w:rsid w:val="00F27DA1"/>
    <w:rsid w:val="00F30450"/>
    <w:rsid w:val="00F313EE"/>
    <w:rsid w:val="00F32364"/>
    <w:rsid w:val="00F32E24"/>
    <w:rsid w:val="00F346B5"/>
    <w:rsid w:val="00F35319"/>
    <w:rsid w:val="00F3639E"/>
    <w:rsid w:val="00F36A99"/>
    <w:rsid w:val="00F36C9D"/>
    <w:rsid w:val="00F36FE3"/>
    <w:rsid w:val="00F40E33"/>
    <w:rsid w:val="00F42A50"/>
    <w:rsid w:val="00F42D56"/>
    <w:rsid w:val="00F43067"/>
    <w:rsid w:val="00F43C6A"/>
    <w:rsid w:val="00F44369"/>
    <w:rsid w:val="00F4557F"/>
    <w:rsid w:val="00F45FC8"/>
    <w:rsid w:val="00F46A62"/>
    <w:rsid w:val="00F479C0"/>
    <w:rsid w:val="00F479F4"/>
    <w:rsid w:val="00F50CCE"/>
    <w:rsid w:val="00F51101"/>
    <w:rsid w:val="00F5242C"/>
    <w:rsid w:val="00F5381C"/>
    <w:rsid w:val="00F544B9"/>
    <w:rsid w:val="00F54BE6"/>
    <w:rsid w:val="00F55725"/>
    <w:rsid w:val="00F578F8"/>
    <w:rsid w:val="00F607AA"/>
    <w:rsid w:val="00F608CF"/>
    <w:rsid w:val="00F61026"/>
    <w:rsid w:val="00F612CA"/>
    <w:rsid w:val="00F62584"/>
    <w:rsid w:val="00F62A71"/>
    <w:rsid w:val="00F62F85"/>
    <w:rsid w:val="00F630BD"/>
    <w:rsid w:val="00F64489"/>
    <w:rsid w:val="00F64843"/>
    <w:rsid w:val="00F6632D"/>
    <w:rsid w:val="00F668DF"/>
    <w:rsid w:val="00F66B73"/>
    <w:rsid w:val="00F67FBA"/>
    <w:rsid w:val="00F70236"/>
    <w:rsid w:val="00F7038D"/>
    <w:rsid w:val="00F706F1"/>
    <w:rsid w:val="00F74A82"/>
    <w:rsid w:val="00F758EE"/>
    <w:rsid w:val="00F75EC0"/>
    <w:rsid w:val="00F75F03"/>
    <w:rsid w:val="00F75F5E"/>
    <w:rsid w:val="00F760DF"/>
    <w:rsid w:val="00F76394"/>
    <w:rsid w:val="00F77EBA"/>
    <w:rsid w:val="00F80075"/>
    <w:rsid w:val="00F81A83"/>
    <w:rsid w:val="00F82303"/>
    <w:rsid w:val="00F823BB"/>
    <w:rsid w:val="00F832C0"/>
    <w:rsid w:val="00F83314"/>
    <w:rsid w:val="00F837BB"/>
    <w:rsid w:val="00F8508A"/>
    <w:rsid w:val="00F851F2"/>
    <w:rsid w:val="00F8707B"/>
    <w:rsid w:val="00F900F6"/>
    <w:rsid w:val="00F90D19"/>
    <w:rsid w:val="00F91121"/>
    <w:rsid w:val="00F91EB3"/>
    <w:rsid w:val="00F91F88"/>
    <w:rsid w:val="00F923D2"/>
    <w:rsid w:val="00F926FF"/>
    <w:rsid w:val="00F93507"/>
    <w:rsid w:val="00F94065"/>
    <w:rsid w:val="00F9412A"/>
    <w:rsid w:val="00F94295"/>
    <w:rsid w:val="00F946CA"/>
    <w:rsid w:val="00F95584"/>
    <w:rsid w:val="00F95BD9"/>
    <w:rsid w:val="00F97020"/>
    <w:rsid w:val="00F976D2"/>
    <w:rsid w:val="00FA0B63"/>
    <w:rsid w:val="00FA3AC6"/>
    <w:rsid w:val="00FA50E2"/>
    <w:rsid w:val="00FA77B0"/>
    <w:rsid w:val="00FA79BB"/>
    <w:rsid w:val="00FB0568"/>
    <w:rsid w:val="00FB176C"/>
    <w:rsid w:val="00FB2464"/>
    <w:rsid w:val="00FB2EB8"/>
    <w:rsid w:val="00FB49BF"/>
    <w:rsid w:val="00FB4FF1"/>
    <w:rsid w:val="00FB51ED"/>
    <w:rsid w:val="00FB5717"/>
    <w:rsid w:val="00FB73D4"/>
    <w:rsid w:val="00FC0370"/>
    <w:rsid w:val="00FC0CAB"/>
    <w:rsid w:val="00FC0E06"/>
    <w:rsid w:val="00FC1012"/>
    <w:rsid w:val="00FC113C"/>
    <w:rsid w:val="00FC1409"/>
    <w:rsid w:val="00FC217A"/>
    <w:rsid w:val="00FC350B"/>
    <w:rsid w:val="00FC3A7D"/>
    <w:rsid w:val="00FC3AEF"/>
    <w:rsid w:val="00FC3E71"/>
    <w:rsid w:val="00FC4570"/>
    <w:rsid w:val="00FC7526"/>
    <w:rsid w:val="00FC7A52"/>
    <w:rsid w:val="00FC7F6E"/>
    <w:rsid w:val="00FD2850"/>
    <w:rsid w:val="00FD363E"/>
    <w:rsid w:val="00FD73CC"/>
    <w:rsid w:val="00FE0608"/>
    <w:rsid w:val="00FE0B3A"/>
    <w:rsid w:val="00FE0C85"/>
    <w:rsid w:val="00FE1572"/>
    <w:rsid w:val="00FE163D"/>
    <w:rsid w:val="00FE3C50"/>
    <w:rsid w:val="00FE4438"/>
    <w:rsid w:val="00FE56AC"/>
    <w:rsid w:val="00FE5B35"/>
    <w:rsid w:val="00FE5E38"/>
    <w:rsid w:val="00FE63CE"/>
    <w:rsid w:val="00FE6829"/>
    <w:rsid w:val="00FE6BD6"/>
    <w:rsid w:val="00FE6CE1"/>
    <w:rsid w:val="00FE7D4F"/>
    <w:rsid w:val="00FF1346"/>
    <w:rsid w:val="00FF1B51"/>
    <w:rsid w:val="00FF2CA4"/>
    <w:rsid w:val="00FF4950"/>
    <w:rsid w:val="00FF5526"/>
    <w:rsid w:val="00FF629D"/>
    <w:rsid w:val="00FF667C"/>
    <w:rsid w:val="00FF6BC9"/>
    <w:rsid w:val="00FF70A5"/>
    <w:rsid w:val="00FF7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F0A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1C0"/>
    <w:pPr>
      <w:spacing w:after="200" w:line="276" w:lineRule="auto"/>
    </w:pPr>
    <w:rPr>
      <w:sz w:val="22"/>
      <w:szCs w:val="22"/>
    </w:rPr>
  </w:style>
  <w:style w:type="paragraph" w:styleId="Heading1">
    <w:name w:val="heading 1"/>
    <w:basedOn w:val="Normal"/>
    <w:next w:val="Normal"/>
    <w:link w:val="Heading1Char"/>
    <w:qFormat/>
    <w:rsid w:val="001A215E"/>
    <w:pPr>
      <w:keepNext/>
      <w:spacing w:after="0" w:line="240" w:lineRule="auto"/>
      <w:outlineLvl w:val="0"/>
    </w:pPr>
    <w:rPr>
      <w:rFonts w:ascii="VNI-Times" w:eastAsia="Times New Roman" w:hAnsi="VNI-Times"/>
      <w:b/>
      <w:sz w:val="26"/>
      <w:szCs w:val="20"/>
    </w:rPr>
  </w:style>
  <w:style w:type="paragraph" w:styleId="Heading2">
    <w:name w:val="heading 2"/>
    <w:basedOn w:val="Normal"/>
    <w:next w:val="Normal"/>
    <w:link w:val="Heading2Char"/>
    <w:uiPriority w:val="9"/>
    <w:semiHidden/>
    <w:unhideWhenUsed/>
    <w:qFormat/>
    <w:rsid w:val="00D27EE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4">
    <w:name w:val="heading 4"/>
    <w:basedOn w:val="Normal"/>
    <w:next w:val="Normal"/>
    <w:link w:val="Heading4Char"/>
    <w:qFormat/>
    <w:rsid w:val="001A215E"/>
    <w:pPr>
      <w:keepNext/>
      <w:spacing w:after="0" w:line="240" w:lineRule="auto"/>
      <w:jc w:val="right"/>
      <w:outlineLvl w:val="3"/>
    </w:pPr>
    <w:rPr>
      <w:rFonts w:ascii="VNI-Times" w:eastAsia="Times New Roman" w:hAnsi="VNI-Times"/>
      <w:i/>
      <w:noProof/>
      <w:sz w:val="24"/>
      <w:szCs w:val="20"/>
    </w:rPr>
  </w:style>
  <w:style w:type="paragraph" w:styleId="Heading5">
    <w:name w:val="heading 5"/>
    <w:basedOn w:val="Normal"/>
    <w:next w:val="Normal"/>
    <w:link w:val="Heading5Char"/>
    <w:uiPriority w:val="9"/>
    <w:semiHidden/>
    <w:unhideWhenUsed/>
    <w:qFormat/>
    <w:rsid w:val="00D27EEF"/>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qFormat/>
    <w:rsid w:val="001A215E"/>
    <w:pPr>
      <w:keepNext/>
      <w:spacing w:after="0" w:line="240" w:lineRule="auto"/>
      <w:jc w:val="center"/>
      <w:outlineLvl w:val="6"/>
    </w:pPr>
    <w:rPr>
      <w:rFonts w:ascii="VNI-Times" w:eastAsia="Times New Roman" w:hAnsi="VNI-Time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h">
    <w:name w:val="normal-h"/>
    <w:basedOn w:val="DefaultParagraphFont"/>
    <w:rsid w:val="00873F7F"/>
  </w:style>
  <w:style w:type="paragraph" w:styleId="NormalWeb">
    <w:name w:val="Normal (Web)"/>
    <w:basedOn w:val="Normal"/>
    <w:link w:val="NormalWebChar"/>
    <w:uiPriority w:val="99"/>
    <w:unhideWhenUsed/>
    <w:rsid w:val="00646DDB"/>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816D76"/>
    <w:pPr>
      <w:tabs>
        <w:tab w:val="center" w:pos="4680"/>
        <w:tab w:val="right" w:pos="9360"/>
      </w:tabs>
    </w:pPr>
  </w:style>
  <w:style w:type="character" w:customStyle="1" w:styleId="HeaderChar">
    <w:name w:val="Header Char"/>
    <w:link w:val="Header"/>
    <w:uiPriority w:val="99"/>
    <w:rsid w:val="00816D76"/>
    <w:rPr>
      <w:sz w:val="22"/>
      <w:szCs w:val="22"/>
    </w:rPr>
  </w:style>
  <w:style w:type="paragraph" w:styleId="Footer">
    <w:name w:val="footer"/>
    <w:basedOn w:val="Normal"/>
    <w:link w:val="FooterChar"/>
    <w:uiPriority w:val="99"/>
    <w:unhideWhenUsed/>
    <w:rsid w:val="00816D76"/>
    <w:pPr>
      <w:tabs>
        <w:tab w:val="center" w:pos="4680"/>
        <w:tab w:val="right" w:pos="9360"/>
      </w:tabs>
    </w:pPr>
  </w:style>
  <w:style w:type="character" w:customStyle="1" w:styleId="FooterChar">
    <w:name w:val="Footer Char"/>
    <w:link w:val="Footer"/>
    <w:uiPriority w:val="99"/>
    <w:rsid w:val="00816D76"/>
    <w:rPr>
      <w:sz w:val="22"/>
      <w:szCs w:val="22"/>
    </w:rPr>
  </w:style>
  <w:style w:type="character" w:customStyle="1" w:styleId="Heading1Char">
    <w:name w:val="Heading 1 Char"/>
    <w:link w:val="Heading1"/>
    <w:rsid w:val="001A215E"/>
    <w:rPr>
      <w:rFonts w:ascii="VNI-Times" w:eastAsia="Times New Roman" w:hAnsi="VNI-Times"/>
      <w:b/>
      <w:sz w:val="26"/>
    </w:rPr>
  </w:style>
  <w:style w:type="character" w:customStyle="1" w:styleId="Heading4Char">
    <w:name w:val="Heading 4 Char"/>
    <w:link w:val="Heading4"/>
    <w:rsid w:val="001A215E"/>
    <w:rPr>
      <w:rFonts w:ascii="VNI-Times" w:eastAsia="Times New Roman" w:hAnsi="VNI-Times"/>
      <w:i/>
      <w:noProof/>
      <w:sz w:val="24"/>
    </w:rPr>
  </w:style>
  <w:style w:type="character" w:customStyle="1" w:styleId="Heading7Char">
    <w:name w:val="Heading 7 Char"/>
    <w:link w:val="Heading7"/>
    <w:rsid w:val="001A215E"/>
    <w:rPr>
      <w:rFonts w:ascii="VNI-Times" w:eastAsia="Times New Roman" w:hAnsi="VNI-Times"/>
      <w:b/>
      <w:sz w:val="22"/>
    </w:rPr>
  </w:style>
  <w:style w:type="paragraph" w:customStyle="1" w:styleId="normal-p">
    <w:name w:val="normal-p"/>
    <w:basedOn w:val="Normal"/>
    <w:rsid w:val="00DD25E1"/>
    <w:pPr>
      <w:spacing w:before="100" w:beforeAutospacing="1" w:after="100" w:afterAutospacing="1" w:line="240" w:lineRule="auto"/>
    </w:pPr>
    <w:rPr>
      <w:rFonts w:ascii="Times New Roman" w:eastAsia="Times New Roman" w:hAnsi="Times New Roman"/>
      <w:sz w:val="24"/>
      <w:szCs w:val="24"/>
    </w:rPr>
  </w:style>
  <w:style w:type="paragraph" w:customStyle="1" w:styleId="CharCharCharChar">
    <w:name w:val="Char Char Char Char"/>
    <w:basedOn w:val="Normal"/>
    <w:rsid w:val="00EA3B3B"/>
    <w:pPr>
      <w:spacing w:after="160" w:line="240" w:lineRule="exact"/>
    </w:pPr>
    <w:rPr>
      <w:rFonts w:ascii="Verdana" w:eastAsia="Times New Roman" w:hAnsi="Verdana"/>
      <w:sz w:val="20"/>
      <w:szCs w:val="20"/>
    </w:rPr>
  </w:style>
  <w:style w:type="paragraph" w:customStyle="1" w:styleId="DefaultParagraphFontParaCharCharCharCharChar">
    <w:name w:val="Default Paragraph Font Para Char Char Char Char Char"/>
    <w:autoRedefine/>
    <w:rsid w:val="00520AE4"/>
    <w:pPr>
      <w:tabs>
        <w:tab w:val="left" w:pos="1152"/>
      </w:tabs>
      <w:spacing w:before="120" w:after="120" w:line="312" w:lineRule="auto"/>
    </w:pPr>
    <w:rPr>
      <w:rFonts w:ascii="Arial" w:eastAsia="Times New Roman" w:hAnsi="Arial" w:cs="Arial"/>
      <w:sz w:val="26"/>
      <w:szCs w:val="26"/>
    </w:rPr>
  </w:style>
  <w:style w:type="paragraph" w:customStyle="1" w:styleId="NormalTimesNewRoman">
    <w:name w:val="Normal + Times New Roman"/>
    <w:aliases w:val="14 pt,Justified,Left:  0,5&quot;,First line:  0,39&quot;,...,Normal + 14 pt,Bold,Centered,First line:  9,5 mm,First line:  10 mm,Before:  6 pt"/>
    <w:basedOn w:val="Normal"/>
    <w:link w:val="NormalTimesNewRomanChar"/>
    <w:rsid w:val="00202E1B"/>
    <w:pPr>
      <w:spacing w:after="0" w:line="240" w:lineRule="auto"/>
      <w:ind w:left="720" w:firstLine="567"/>
      <w:jc w:val="both"/>
    </w:pPr>
    <w:rPr>
      <w:rFonts w:ascii="Times New Roman" w:eastAsia="Times New Roman" w:hAnsi="Times New Roman"/>
      <w:position w:val="8"/>
      <w:sz w:val="28"/>
      <w:szCs w:val="28"/>
      <w:lang w:val="nl-NL"/>
    </w:rPr>
  </w:style>
  <w:style w:type="character" w:customStyle="1" w:styleId="NormalTimesNewRomanChar">
    <w:name w:val="Normal + Times New Roman Char"/>
    <w:aliases w:val="14 pt Char,Justified Char,Left:  0 Char,5&quot; Char,First line:  0 Char,39&quot; Char,... Char,39&quot; Char Char Char,39&quot; Char Char"/>
    <w:link w:val="NormalTimesNewRoman"/>
    <w:rsid w:val="00202E1B"/>
    <w:rPr>
      <w:rFonts w:ascii="Times New Roman" w:eastAsia="Times New Roman" w:hAnsi="Times New Roman"/>
      <w:position w:val="8"/>
      <w:sz w:val="28"/>
      <w:szCs w:val="28"/>
      <w:lang w:val="nl-NL"/>
    </w:rPr>
  </w:style>
  <w:style w:type="character" w:customStyle="1" w:styleId="abc-h1">
    <w:name w:val="abc-h1"/>
    <w:rsid w:val="0077483B"/>
    <w:rPr>
      <w:rFonts w:ascii=".VnTime" w:hAnsi=".VnTime" w:hint="default"/>
      <w:sz w:val="28"/>
      <w:szCs w:val="28"/>
    </w:rPr>
  </w:style>
  <w:style w:type="paragraph" w:customStyle="1" w:styleId="CharCharCharCharCharCharChar">
    <w:name w:val="Char Char Char Char Char Char Char"/>
    <w:basedOn w:val="Normal"/>
    <w:rsid w:val="007E7E7D"/>
    <w:pPr>
      <w:pageBreakBefore/>
      <w:spacing w:before="100" w:beforeAutospacing="1" w:after="100" w:afterAutospacing="1" w:line="240" w:lineRule="auto"/>
    </w:pPr>
    <w:rPr>
      <w:rFonts w:ascii="Tahoma" w:eastAsia="Times New Roman" w:hAnsi="Tahoma" w:cs="Tahoma"/>
      <w:sz w:val="20"/>
      <w:szCs w:val="20"/>
    </w:rPr>
  </w:style>
  <w:style w:type="paragraph" w:styleId="BodyText">
    <w:name w:val="Body Text"/>
    <w:basedOn w:val="Normal"/>
    <w:link w:val="BodyTextChar"/>
    <w:rsid w:val="00BE77D7"/>
    <w:pPr>
      <w:autoSpaceDE w:val="0"/>
      <w:autoSpaceDN w:val="0"/>
      <w:spacing w:after="0" w:line="240" w:lineRule="auto"/>
      <w:jc w:val="both"/>
    </w:pPr>
    <w:rPr>
      <w:rFonts w:ascii=".VnTime" w:eastAsia="Times New Roman" w:hAnsi=".VnTime" w:cs=".VnTime"/>
      <w:sz w:val="28"/>
      <w:szCs w:val="28"/>
      <w:lang w:val="en-GB"/>
    </w:rPr>
  </w:style>
  <w:style w:type="character" w:customStyle="1" w:styleId="BodyTextChar">
    <w:name w:val="Body Text Char"/>
    <w:link w:val="BodyText"/>
    <w:rsid w:val="00BE77D7"/>
    <w:rPr>
      <w:rFonts w:ascii=".VnTime" w:eastAsia="Times New Roman" w:hAnsi=".VnTime" w:cs=".VnTime"/>
      <w:sz w:val="28"/>
      <w:szCs w:val="28"/>
      <w:lang w:val="en-GB"/>
    </w:rPr>
  </w:style>
  <w:style w:type="paragraph" w:styleId="BalloonText">
    <w:name w:val="Balloon Text"/>
    <w:basedOn w:val="Normal"/>
    <w:link w:val="BalloonTextChar"/>
    <w:uiPriority w:val="99"/>
    <w:semiHidden/>
    <w:unhideWhenUsed/>
    <w:rsid w:val="00542DF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42DF9"/>
    <w:rPr>
      <w:rFonts w:ascii="Tahoma" w:hAnsi="Tahoma" w:cs="Tahoma"/>
      <w:sz w:val="16"/>
      <w:szCs w:val="16"/>
    </w:rPr>
  </w:style>
  <w:style w:type="paragraph" w:styleId="Title">
    <w:name w:val="Title"/>
    <w:basedOn w:val="Normal"/>
    <w:link w:val="TitleChar"/>
    <w:uiPriority w:val="1"/>
    <w:qFormat/>
    <w:rsid w:val="000A1D49"/>
    <w:pPr>
      <w:spacing w:after="0" w:line="240" w:lineRule="auto"/>
      <w:jc w:val="center"/>
    </w:pPr>
    <w:rPr>
      <w:rFonts w:ascii=".VnTimeH" w:eastAsia="Times New Roman" w:hAnsi=".VnTimeH"/>
      <w:b/>
      <w:bCs/>
      <w:sz w:val="32"/>
      <w:szCs w:val="20"/>
    </w:rPr>
  </w:style>
  <w:style w:type="character" w:customStyle="1" w:styleId="TitleChar">
    <w:name w:val="Title Char"/>
    <w:link w:val="Title"/>
    <w:uiPriority w:val="1"/>
    <w:rsid w:val="000A1D49"/>
    <w:rPr>
      <w:rFonts w:ascii=".VnTimeH" w:eastAsia="Times New Roman" w:hAnsi=".VnTimeH"/>
      <w:b/>
      <w:bCs/>
      <w:sz w:val="32"/>
    </w:rPr>
  </w:style>
  <w:style w:type="character" w:customStyle="1" w:styleId="NormalWebChar">
    <w:name w:val="Normal (Web) Char"/>
    <w:link w:val="NormalWeb"/>
    <w:uiPriority w:val="99"/>
    <w:locked/>
    <w:rsid w:val="000A1D49"/>
    <w:rPr>
      <w:rFonts w:ascii="Times New Roman" w:eastAsia="Times New Roman" w:hAnsi="Times New Roman"/>
      <w:sz w:val="24"/>
      <w:szCs w:val="24"/>
    </w:rPr>
  </w:style>
  <w:style w:type="character" w:customStyle="1" w:styleId="Vnbnnidung">
    <w:name w:val="Văn bản nội dung_"/>
    <w:link w:val="Vnbnnidung0"/>
    <w:locked/>
    <w:rsid w:val="003C3B58"/>
    <w:rPr>
      <w:sz w:val="26"/>
      <w:szCs w:val="26"/>
    </w:rPr>
  </w:style>
  <w:style w:type="paragraph" w:customStyle="1" w:styleId="Vnbnnidung0">
    <w:name w:val="Văn bản nội dung"/>
    <w:basedOn w:val="Normal"/>
    <w:link w:val="Vnbnnidung"/>
    <w:rsid w:val="003C3B58"/>
    <w:pPr>
      <w:widowControl w:val="0"/>
      <w:spacing w:line="261" w:lineRule="auto"/>
      <w:ind w:firstLine="400"/>
    </w:pPr>
    <w:rPr>
      <w:sz w:val="26"/>
      <w:szCs w:val="26"/>
    </w:rPr>
  </w:style>
  <w:style w:type="character" w:customStyle="1" w:styleId="Heading2Char">
    <w:name w:val="Heading 2 Char"/>
    <w:basedOn w:val="DefaultParagraphFont"/>
    <w:link w:val="Heading2"/>
    <w:uiPriority w:val="9"/>
    <w:semiHidden/>
    <w:rsid w:val="00D27EEF"/>
    <w:rPr>
      <w:rFonts w:asciiTheme="majorHAnsi" w:eastAsiaTheme="majorEastAsia" w:hAnsiTheme="majorHAnsi" w:cstheme="majorBidi"/>
      <w:b/>
      <w:bCs/>
      <w:color w:val="4472C4" w:themeColor="accent1"/>
      <w:sz w:val="26"/>
      <w:szCs w:val="26"/>
    </w:rPr>
  </w:style>
  <w:style w:type="character" w:customStyle="1" w:styleId="Heading5Char">
    <w:name w:val="Heading 5 Char"/>
    <w:basedOn w:val="DefaultParagraphFont"/>
    <w:link w:val="Heading5"/>
    <w:uiPriority w:val="9"/>
    <w:semiHidden/>
    <w:rsid w:val="00D27EEF"/>
    <w:rPr>
      <w:rFonts w:asciiTheme="majorHAnsi" w:eastAsiaTheme="majorEastAsia" w:hAnsiTheme="majorHAnsi" w:cstheme="majorBidi"/>
      <w:color w:val="1F3763" w:themeColor="accent1" w:themeShade="7F"/>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1C0"/>
    <w:pPr>
      <w:spacing w:after="200" w:line="276" w:lineRule="auto"/>
    </w:pPr>
    <w:rPr>
      <w:sz w:val="22"/>
      <w:szCs w:val="22"/>
    </w:rPr>
  </w:style>
  <w:style w:type="paragraph" w:styleId="Heading1">
    <w:name w:val="heading 1"/>
    <w:basedOn w:val="Normal"/>
    <w:next w:val="Normal"/>
    <w:link w:val="Heading1Char"/>
    <w:qFormat/>
    <w:rsid w:val="001A215E"/>
    <w:pPr>
      <w:keepNext/>
      <w:spacing w:after="0" w:line="240" w:lineRule="auto"/>
      <w:outlineLvl w:val="0"/>
    </w:pPr>
    <w:rPr>
      <w:rFonts w:ascii="VNI-Times" w:eastAsia="Times New Roman" w:hAnsi="VNI-Times"/>
      <w:b/>
      <w:sz w:val="26"/>
      <w:szCs w:val="20"/>
    </w:rPr>
  </w:style>
  <w:style w:type="paragraph" w:styleId="Heading2">
    <w:name w:val="heading 2"/>
    <w:basedOn w:val="Normal"/>
    <w:next w:val="Normal"/>
    <w:link w:val="Heading2Char"/>
    <w:uiPriority w:val="9"/>
    <w:semiHidden/>
    <w:unhideWhenUsed/>
    <w:qFormat/>
    <w:rsid w:val="00D27EE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4">
    <w:name w:val="heading 4"/>
    <w:basedOn w:val="Normal"/>
    <w:next w:val="Normal"/>
    <w:link w:val="Heading4Char"/>
    <w:qFormat/>
    <w:rsid w:val="001A215E"/>
    <w:pPr>
      <w:keepNext/>
      <w:spacing w:after="0" w:line="240" w:lineRule="auto"/>
      <w:jc w:val="right"/>
      <w:outlineLvl w:val="3"/>
    </w:pPr>
    <w:rPr>
      <w:rFonts w:ascii="VNI-Times" w:eastAsia="Times New Roman" w:hAnsi="VNI-Times"/>
      <w:i/>
      <w:noProof/>
      <w:sz w:val="24"/>
      <w:szCs w:val="20"/>
    </w:rPr>
  </w:style>
  <w:style w:type="paragraph" w:styleId="Heading5">
    <w:name w:val="heading 5"/>
    <w:basedOn w:val="Normal"/>
    <w:next w:val="Normal"/>
    <w:link w:val="Heading5Char"/>
    <w:uiPriority w:val="9"/>
    <w:semiHidden/>
    <w:unhideWhenUsed/>
    <w:qFormat/>
    <w:rsid w:val="00D27EEF"/>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qFormat/>
    <w:rsid w:val="001A215E"/>
    <w:pPr>
      <w:keepNext/>
      <w:spacing w:after="0" w:line="240" w:lineRule="auto"/>
      <w:jc w:val="center"/>
      <w:outlineLvl w:val="6"/>
    </w:pPr>
    <w:rPr>
      <w:rFonts w:ascii="VNI-Times" w:eastAsia="Times New Roman" w:hAnsi="VNI-Time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h">
    <w:name w:val="normal-h"/>
    <w:basedOn w:val="DefaultParagraphFont"/>
    <w:rsid w:val="00873F7F"/>
  </w:style>
  <w:style w:type="paragraph" w:styleId="NormalWeb">
    <w:name w:val="Normal (Web)"/>
    <w:basedOn w:val="Normal"/>
    <w:link w:val="NormalWebChar"/>
    <w:uiPriority w:val="99"/>
    <w:unhideWhenUsed/>
    <w:rsid w:val="00646DDB"/>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816D76"/>
    <w:pPr>
      <w:tabs>
        <w:tab w:val="center" w:pos="4680"/>
        <w:tab w:val="right" w:pos="9360"/>
      </w:tabs>
    </w:pPr>
  </w:style>
  <w:style w:type="character" w:customStyle="1" w:styleId="HeaderChar">
    <w:name w:val="Header Char"/>
    <w:link w:val="Header"/>
    <w:uiPriority w:val="99"/>
    <w:rsid w:val="00816D76"/>
    <w:rPr>
      <w:sz w:val="22"/>
      <w:szCs w:val="22"/>
    </w:rPr>
  </w:style>
  <w:style w:type="paragraph" w:styleId="Footer">
    <w:name w:val="footer"/>
    <w:basedOn w:val="Normal"/>
    <w:link w:val="FooterChar"/>
    <w:uiPriority w:val="99"/>
    <w:unhideWhenUsed/>
    <w:rsid w:val="00816D76"/>
    <w:pPr>
      <w:tabs>
        <w:tab w:val="center" w:pos="4680"/>
        <w:tab w:val="right" w:pos="9360"/>
      </w:tabs>
    </w:pPr>
  </w:style>
  <w:style w:type="character" w:customStyle="1" w:styleId="FooterChar">
    <w:name w:val="Footer Char"/>
    <w:link w:val="Footer"/>
    <w:uiPriority w:val="99"/>
    <w:rsid w:val="00816D76"/>
    <w:rPr>
      <w:sz w:val="22"/>
      <w:szCs w:val="22"/>
    </w:rPr>
  </w:style>
  <w:style w:type="character" w:customStyle="1" w:styleId="Heading1Char">
    <w:name w:val="Heading 1 Char"/>
    <w:link w:val="Heading1"/>
    <w:rsid w:val="001A215E"/>
    <w:rPr>
      <w:rFonts w:ascii="VNI-Times" w:eastAsia="Times New Roman" w:hAnsi="VNI-Times"/>
      <w:b/>
      <w:sz w:val="26"/>
    </w:rPr>
  </w:style>
  <w:style w:type="character" w:customStyle="1" w:styleId="Heading4Char">
    <w:name w:val="Heading 4 Char"/>
    <w:link w:val="Heading4"/>
    <w:rsid w:val="001A215E"/>
    <w:rPr>
      <w:rFonts w:ascii="VNI-Times" w:eastAsia="Times New Roman" w:hAnsi="VNI-Times"/>
      <w:i/>
      <w:noProof/>
      <w:sz w:val="24"/>
    </w:rPr>
  </w:style>
  <w:style w:type="character" w:customStyle="1" w:styleId="Heading7Char">
    <w:name w:val="Heading 7 Char"/>
    <w:link w:val="Heading7"/>
    <w:rsid w:val="001A215E"/>
    <w:rPr>
      <w:rFonts w:ascii="VNI-Times" w:eastAsia="Times New Roman" w:hAnsi="VNI-Times"/>
      <w:b/>
      <w:sz w:val="22"/>
    </w:rPr>
  </w:style>
  <w:style w:type="paragraph" w:customStyle="1" w:styleId="normal-p">
    <w:name w:val="normal-p"/>
    <w:basedOn w:val="Normal"/>
    <w:rsid w:val="00DD25E1"/>
    <w:pPr>
      <w:spacing w:before="100" w:beforeAutospacing="1" w:after="100" w:afterAutospacing="1" w:line="240" w:lineRule="auto"/>
    </w:pPr>
    <w:rPr>
      <w:rFonts w:ascii="Times New Roman" w:eastAsia="Times New Roman" w:hAnsi="Times New Roman"/>
      <w:sz w:val="24"/>
      <w:szCs w:val="24"/>
    </w:rPr>
  </w:style>
  <w:style w:type="paragraph" w:customStyle="1" w:styleId="CharCharCharChar">
    <w:name w:val="Char Char Char Char"/>
    <w:basedOn w:val="Normal"/>
    <w:rsid w:val="00EA3B3B"/>
    <w:pPr>
      <w:spacing w:after="160" w:line="240" w:lineRule="exact"/>
    </w:pPr>
    <w:rPr>
      <w:rFonts w:ascii="Verdana" w:eastAsia="Times New Roman" w:hAnsi="Verdana"/>
      <w:sz w:val="20"/>
      <w:szCs w:val="20"/>
    </w:rPr>
  </w:style>
  <w:style w:type="paragraph" w:customStyle="1" w:styleId="DefaultParagraphFontParaCharCharCharCharChar">
    <w:name w:val="Default Paragraph Font Para Char Char Char Char Char"/>
    <w:autoRedefine/>
    <w:rsid w:val="00520AE4"/>
    <w:pPr>
      <w:tabs>
        <w:tab w:val="left" w:pos="1152"/>
      </w:tabs>
      <w:spacing w:before="120" w:after="120" w:line="312" w:lineRule="auto"/>
    </w:pPr>
    <w:rPr>
      <w:rFonts w:ascii="Arial" w:eastAsia="Times New Roman" w:hAnsi="Arial" w:cs="Arial"/>
      <w:sz w:val="26"/>
      <w:szCs w:val="26"/>
    </w:rPr>
  </w:style>
  <w:style w:type="paragraph" w:customStyle="1" w:styleId="NormalTimesNewRoman">
    <w:name w:val="Normal + Times New Roman"/>
    <w:aliases w:val="14 pt,Justified,Left:  0,5&quot;,First line:  0,39&quot;,...,Normal + 14 pt,Bold,Centered,First line:  9,5 mm,First line:  10 mm,Before:  6 pt"/>
    <w:basedOn w:val="Normal"/>
    <w:link w:val="NormalTimesNewRomanChar"/>
    <w:rsid w:val="00202E1B"/>
    <w:pPr>
      <w:spacing w:after="0" w:line="240" w:lineRule="auto"/>
      <w:ind w:left="720" w:firstLine="567"/>
      <w:jc w:val="both"/>
    </w:pPr>
    <w:rPr>
      <w:rFonts w:ascii="Times New Roman" w:eastAsia="Times New Roman" w:hAnsi="Times New Roman"/>
      <w:position w:val="8"/>
      <w:sz w:val="28"/>
      <w:szCs w:val="28"/>
      <w:lang w:val="nl-NL"/>
    </w:rPr>
  </w:style>
  <w:style w:type="character" w:customStyle="1" w:styleId="NormalTimesNewRomanChar">
    <w:name w:val="Normal + Times New Roman Char"/>
    <w:aliases w:val="14 pt Char,Justified Char,Left:  0 Char,5&quot; Char,First line:  0 Char,39&quot; Char,... Char,39&quot; Char Char Char,39&quot; Char Char"/>
    <w:link w:val="NormalTimesNewRoman"/>
    <w:rsid w:val="00202E1B"/>
    <w:rPr>
      <w:rFonts w:ascii="Times New Roman" w:eastAsia="Times New Roman" w:hAnsi="Times New Roman"/>
      <w:position w:val="8"/>
      <w:sz w:val="28"/>
      <w:szCs w:val="28"/>
      <w:lang w:val="nl-NL"/>
    </w:rPr>
  </w:style>
  <w:style w:type="character" w:customStyle="1" w:styleId="abc-h1">
    <w:name w:val="abc-h1"/>
    <w:rsid w:val="0077483B"/>
    <w:rPr>
      <w:rFonts w:ascii=".VnTime" w:hAnsi=".VnTime" w:hint="default"/>
      <w:sz w:val="28"/>
      <w:szCs w:val="28"/>
    </w:rPr>
  </w:style>
  <w:style w:type="paragraph" w:customStyle="1" w:styleId="CharCharCharCharCharCharChar">
    <w:name w:val="Char Char Char Char Char Char Char"/>
    <w:basedOn w:val="Normal"/>
    <w:rsid w:val="007E7E7D"/>
    <w:pPr>
      <w:pageBreakBefore/>
      <w:spacing w:before="100" w:beforeAutospacing="1" w:after="100" w:afterAutospacing="1" w:line="240" w:lineRule="auto"/>
    </w:pPr>
    <w:rPr>
      <w:rFonts w:ascii="Tahoma" w:eastAsia="Times New Roman" w:hAnsi="Tahoma" w:cs="Tahoma"/>
      <w:sz w:val="20"/>
      <w:szCs w:val="20"/>
    </w:rPr>
  </w:style>
  <w:style w:type="paragraph" w:styleId="BodyText">
    <w:name w:val="Body Text"/>
    <w:basedOn w:val="Normal"/>
    <w:link w:val="BodyTextChar"/>
    <w:rsid w:val="00BE77D7"/>
    <w:pPr>
      <w:autoSpaceDE w:val="0"/>
      <w:autoSpaceDN w:val="0"/>
      <w:spacing w:after="0" w:line="240" w:lineRule="auto"/>
      <w:jc w:val="both"/>
    </w:pPr>
    <w:rPr>
      <w:rFonts w:ascii=".VnTime" w:eastAsia="Times New Roman" w:hAnsi=".VnTime" w:cs=".VnTime"/>
      <w:sz w:val="28"/>
      <w:szCs w:val="28"/>
      <w:lang w:val="en-GB"/>
    </w:rPr>
  </w:style>
  <w:style w:type="character" w:customStyle="1" w:styleId="BodyTextChar">
    <w:name w:val="Body Text Char"/>
    <w:link w:val="BodyText"/>
    <w:rsid w:val="00BE77D7"/>
    <w:rPr>
      <w:rFonts w:ascii=".VnTime" w:eastAsia="Times New Roman" w:hAnsi=".VnTime" w:cs=".VnTime"/>
      <w:sz w:val="28"/>
      <w:szCs w:val="28"/>
      <w:lang w:val="en-GB"/>
    </w:rPr>
  </w:style>
  <w:style w:type="paragraph" w:styleId="BalloonText">
    <w:name w:val="Balloon Text"/>
    <w:basedOn w:val="Normal"/>
    <w:link w:val="BalloonTextChar"/>
    <w:uiPriority w:val="99"/>
    <w:semiHidden/>
    <w:unhideWhenUsed/>
    <w:rsid w:val="00542DF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42DF9"/>
    <w:rPr>
      <w:rFonts w:ascii="Tahoma" w:hAnsi="Tahoma" w:cs="Tahoma"/>
      <w:sz w:val="16"/>
      <w:szCs w:val="16"/>
    </w:rPr>
  </w:style>
  <w:style w:type="paragraph" w:styleId="Title">
    <w:name w:val="Title"/>
    <w:basedOn w:val="Normal"/>
    <w:link w:val="TitleChar"/>
    <w:uiPriority w:val="1"/>
    <w:qFormat/>
    <w:rsid w:val="000A1D49"/>
    <w:pPr>
      <w:spacing w:after="0" w:line="240" w:lineRule="auto"/>
      <w:jc w:val="center"/>
    </w:pPr>
    <w:rPr>
      <w:rFonts w:ascii=".VnTimeH" w:eastAsia="Times New Roman" w:hAnsi=".VnTimeH"/>
      <w:b/>
      <w:bCs/>
      <w:sz w:val="32"/>
      <w:szCs w:val="20"/>
    </w:rPr>
  </w:style>
  <w:style w:type="character" w:customStyle="1" w:styleId="TitleChar">
    <w:name w:val="Title Char"/>
    <w:link w:val="Title"/>
    <w:uiPriority w:val="1"/>
    <w:rsid w:val="000A1D49"/>
    <w:rPr>
      <w:rFonts w:ascii=".VnTimeH" w:eastAsia="Times New Roman" w:hAnsi=".VnTimeH"/>
      <w:b/>
      <w:bCs/>
      <w:sz w:val="32"/>
    </w:rPr>
  </w:style>
  <w:style w:type="character" w:customStyle="1" w:styleId="NormalWebChar">
    <w:name w:val="Normal (Web) Char"/>
    <w:link w:val="NormalWeb"/>
    <w:uiPriority w:val="99"/>
    <w:locked/>
    <w:rsid w:val="000A1D49"/>
    <w:rPr>
      <w:rFonts w:ascii="Times New Roman" w:eastAsia="Times New Roman" w:hAnsi="Times New Roman"/>
      <w:sz w:val="24"/>
      <w:szCs w:val="24"/>
    </w:rPr>
  </w:style>
  <w:style w:type="character" w:customStyle="1" w:styleId="Vnbnnidung">
    <w:name w:val="Văn bản nội dung_"/>
    <w:link w:val="Vnbnnidung0"/>
    <w:locked/>
    <w:rsid w:val="003C3B58"/>
    <w:rPr>
      <w:sz w:val="26"/>
      <w:szCs w:val="26"/>
    </w:rPr>
  </w:style>
  <w:style w:type="paragraph" w:customStyle="1" w:styleId="Vnbnnidung0">
    <w:name w:val="Văn bản nội dung"/>
    <w:basedOn w:val="Normal"/>
    <w:link w:val="Vnbnnidung"/>
    <w:rsid w:val="003C3B58"/>
    <w:pPr>
      <w:widowControl w:val="0"/>
      <w:spacing w:line="261" w:lineRule="auto"/>
      <w:ind w:firstLine="400"/>
    </w:pPr>
    <w:rPr>
      <w:sz w:val="26"/>
      <w:szCs w:val="26"/>
    </w:rPr>
  </w:style>
  <w:style w:type="character" w:customStyle="1" w:styleId="Heading2Char">
    <w:name w:val="Heading 2 Char"/>
    <w:basedOn w:val="DefaultParagraphFont"/>
    <w:link w:val="Heading2"/>
    <w:uiPriority w:val="9"/>
    <w:semiHidden/>
    <w:rsid w:val="00D27EEF"/>
    <w:rPr>
      <w:rFonts w:asciiTheme="majorHAnsi" w:eastAsiaTheme="majorEastAsia" w:hAnsiTheme="majorHAnsi" w:cstheme="majorBidi"/>
      <w:b/>
      <w:bCs/>
      <w:color w:val="4472C4" w:themeColor="accent1"/>
      <w:sz w:val="26"/>
      <w:szCs w:val="26"/>
    </w:rPr>
  </w:style>
  <w:style w:type="character" w:customStyle="1" w:styleId="Heading5Char">
    <w:name w:val="Heading 5 Char"/>
    <w:basedOn w:val="DefaultParagraphFont"/>
    <w:link w:val="Heading5"/>
    <w:uiPriority w:val="9"/>
    <w:semiHidden/>
    <w:rsid w:val="00D27EEF"/>
    <w:rPr>
      <w:rFonts w:asciiTheme="majorHAnsi" w:eastAsiaTheme="majorEastAsia" w:hAnsiTheme="majorHAnsi" w:cstheme="majorBidi"/>
      <w:color w:val="1F3763" w:themeColor="accent1" w:themeShade="7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13742">
      <w:bodyDiv w:val="1"/>
      <w:marLeft w:val="0"/>
      <w:marRight w:val="0"/>
      <w:marTop w:val="0"/>
      <w:marBottom w:val="0"/>
      <w:divBdr>
        <w:top w:val="none" w:sz="0" w:space="0" w:color="auto"/>
        <w:left w:val="none" w:sz="0" w:space="0" w:color="auto"/>
        <w:bottom w:val="none" w:sz="0" w:space="0" w:color="auto"/>
        <w:right w:val="none" w:sz="0" w:space="0" w:color="auto"/>
      </w:divBdr>
    </w:div>
    <w:div w:id="33623833">
      <w:bodyDiv w:val="1"/>
      <w:marLeft w:val="0"/>
      <w:marRight w:val="0"/>
      <w:marTop w:val="0"/>
      <w:marBottom w:val="0"/>
      <w:divBdr>
        <w:top w:val="none" w:sz="0" w:space="0" w:color="auto"/>
        <w:left w:val="none" w:sz="0" w:space="0" w:color="auto"/>
        <w:bottom w:val="none" w:sz="0" w:space="0" w:color="auto"/>
        <w:right w:val="none" w:sz="0" w:space="0" w:color="auto"/>
      </w:divBdr>
    </w:div>
    <w:div w:id="91049212">
      <w:bodyDiv w:val="1"/>
      <w:marLeft w:val="0"/>
      <w:marRight w:val="0"/>
      <w:marTop w:val="0"/>
      <w:marBottom w:val="0"/>
      <w:divBdr>
        <w:top w:val="none" w:sz="0" w:space="0" w:color="auto"/>
        <w:left w:val="none" w:sz="0" w:space="0" w:color="auto"/>
        <w:bottom w:val="none" w:sz="0" w:space="0" w:color="auto"/>
        <w:right w:val="none" w:sz="0" w:space="0" w:color="auto"/>
      </w:divBdr>
    </w:div>
    <w:div w:id="149059868">
      <w:bodyDiv w:val="1"/>
      <w:marLeft w:val="0"/>
      <w:marRight w:val="0"/>
      <w:marTop w:val="0"/>
      <w:marBottom w:val="0"/>
      <w:divBdr>
        <w:top w:val="none" w:sz="0" w:space="0" w:color="auto"/>
        <w:left w:val="none" w:sz="0" w:space="0" w:color="auto"/>
        <w:bottom w:val="none" w:sz="0" w:space="0" w:color="auto"/>
        <w:right w:val="none" w:sz="0" w:space="0" w:color="auto"/>
      </w:divBdr>
    </w:div>
    <w:div w:id="162625323">
      <w:bodyDiv w:val="1"/>
      <w:marLeft w:val="0"/>
      <w:marRight w:val="0"/>
      <w:marTop w:val="0"/>
      <w:marBottom w:val="0"/>
      <w:divBdr>
        <w:top w:val="none" w:sz="0" w:space="0" w:color="auto"/>
        <w:left w:val="none" w:sz="0" w:space="0" w:color="auto"/>
        <w:bottom w:val="none" w:sz="0" w:space="0" w:color="auto"/>
        <w:right w:val="none" w:sz="0" w:space="0" w:color="auto"/>
      </w:divBdr>
    </w:div>
    <w:div w:id="217864897">
      <w:bodyDiv w:val="1"/>
      <w:marLeft w:val="0"/>
      <w:marRight w:val="0"/>
      <w:marTop w:val="0"/>
      <w:marBottom w:val="0"/>
      <w:divBdr>
        <w:top w:val="none" w:sz="0" w:space="0" w:color="auto"/>
        <w:left w:val="none" w:sz="0" w:space="0" w:color="auto"/>
        <w:bottom w:val="none" w:sz="0" w:space="0" w:color="auto"/>
        <w:right w:val="none" w:sz="0" w:space="0" w:color="auto"/>
      </w:divBdr>
    </w:div>
    <w:div w:id="243300753">
      <w:bodyDiv w:val="1"/>
      <w:marLeft w:val="0"/>
      <w:marRight w:val="0"/>
      <w:marTop w:val="0"/>
      <w:marBottom w:val="0"/>
      <w:divBdr>
        <w:top w:val="none" w:sz="0" w:space="0" w:color="auto"/>
        <w:left w:val="none" w:sz="0" w:space="0" w:color="auto"/>
        <w:bottom w:val="none" w:sz="0" w:space="0" w:color="auto"/>
        <w:right w:val="none" w:sz="0" w:space="0" w:color="auto"/>
      </w:divBdr>
    </w:div>
    <w:div w:id="271666578">
      <w:bodyDiv w:val="1"/>
      <w:marLeft w:val="0"/>
      <w:marRight w:val="0"/>
      <w:marTop w:val="0"/>
      <w:marBottom w:val="0"/>
      <w:divBdr>
        <w:top w:val="none" w:sz="0" w:space="0" w:color="auto"/>
        <w:left w:val="none" w:sz="0" w:space="0" w:color="auto"/>
        <w:bottom w:val="none" w:sz="0" w:space="0" w:color="auto"/>
        <w:right w:val="none" w:sz="0" w:space="0" w:color="auto"/>
      </w:divBdr>
    </w:div>
    <w:div w:id="272979914">
      <w:bodyDiv w:val="1"/>
      <w:marLeft w:val="0"/>
      <w:marRight w:val="0"/>
      <w:marTop w:val="0"/>
      <w:marBottom w:val="0"/>
      <w:divBdr>
        <w:top w:val="none" w:sz="0" w:space="0" w:color="auto"/>
        <w:left w:val="none" w:sz="0" w:space="0" w:color="auto"/>
        <w:bottom w:val="none" w:sz="0" w:space="0" w:color="auto"/>
        <w:right w:val="none" w:sz="0" w:space="0" w:color="auto"/>
      </w:divBdr>
    </w:div>
    <w:div w:id="288904745">
      <w:bodyDiv w:val="1"/>
      <w:marLeft w:val="0"/>
      <w:marRight w:val="0"/>
      <w:marTop w:val="0"/>
      <w:marBottom w:val="0"/>
      <w:divBdr>
        <w:top w:val="none" w:sz="0" w:space="0" w:color="auto"/>
        <w:left w:val="none" w:sz="0" w:space="0" w:color="auto"/>
        <w:bottom w:val="none" w:sz="0" w:space="0" w:color="auto"/>
        <w:right w:val="none" w:sz="0" w:space="0" w:color="auto"/>
      </w:divBdr>
    </w:div>
    <w:div w:id="314531043">
      <w:bodyDiv w:val="1"/>
      <w:marLeft w:val="0"/>
      <w:marRight w:val="0"/>
      <w:marTop w:val="0"/>
      <w:marBottom w:val="0"/>
      <w:divBdr>
        <w:top w:val="none" w:sz="0" w:space="0" w:color="auto"/>
        <w:left w:val="none" w:sz="0" w:space="0" w:color="auto"/>
        <w:bottom w:val="none" w:sz="0" w:space="0" w:color="auto"/>
        <w:right w:val="none" w:sz="0" w:space="0" w:color="auto"/>
      </w:divBdr>
    </w:div>
    <w:div w:id="323903020">
      <w:bodyDiv w:val="1"/>
      <w:marLeft w:val="0"/>
      <w:marRight w:val="0"/>
      <w:marTop w:val="0"/>
      <w:marBottom w:val="0"/>
      <w:divBdr>
        <w:top w:val="none" w:sz="0" w:space="0" w:color="auto"/>
        <w:left w:val="none" w:sz="0" w:space="0" w:color="auto"/>
        <w:bottom w:val="none" w:sz="0" w:space="0" w:color="auto"/>
        <w:right w:val="none" w:sz="0" w:space="0" w:color="auto"/>
      </w:divBdr>
    </w:div>
    <w:div w:id="355622781">
      <w:bodyDiv w:val="1"/>
      <w:marLeft w:val="0"/>
      <w:marRight w:val="0"/>
      <w:marTop w:val="0"/>
      <w:marBottom w:val="0"/>
      <w:divBdr>
        <w:top w:val="none" w:sz="0" w:space="0" w:color="auto"/>
        <w:left w:val="none" w:sz="0" w:space="0" w:color="auto"/>
        <w:bottom w:val="none" w:sz="0" w:space="0" w:color="auto"/>
        <w:right w:val="none" w:sz="0" w:space="0" w:color="auto"/>
      </w:divBdr>
    </w:div>
    <w:div w:id="392314846">
      <w:bodyDiv w:val="1"/>
      <w:marLeft w:val="0"/>
      <w:marRight w:val="0"/>
      <w:marTop w:val="0"/>
      <w:marBottom w:val="0"/>
      <w:divBdr>
        <w:top w:val="none" w:sz="0" w:space="0" w:color="auto"/>
        <w:left w:val="none" w:sz="0" w:space="0" w:color="auto"/>
        <w:bottom w:val="none" w:sz="0" w:space="0" w:color="auto"/>
        <w:right w:val="none" w:sz="0" w:space="0" w:color="auto"/>
      </w:divBdr>
    </w:div>
    <w:div w:id="461070855">
      <w:bodyDiv w:val="1"/>
      <w:marLeft w:val="0"/>
      <w:marRight w:val="0"/>
      <w:marTop w:val="0"/>
      <w:marBottom w:val="0"/>
      <w:divBdr>
        <w:top w:val="none" w:sz="0" w:space="0" w:color="auto"/>
        <w:left w:val="none" w:sz="0" w:space="0" w:color="auto"/>
        <w:bottom w:val="none" w:sz="0" w:space="0" w:color="auto"/>
        <w:right w:val="none" w:sz="0" w:space="0" w:color="auto"/>
      </w:divBdr>
    </w:div>
    <w:div w:id="532117107">
      <w:bodyDiv w:val="1"/>
      <w:marLeft w:val="0"/>
      <w:marRight w:val="0"/>
      <w:marTop w:val="0"/>
      <w:marBottom w:val="0"/>
      <w:divBdr>
        <w:top w:val="none" w:sz="0" w:space="0" w:color="auto"/>
        <w:left w:val="none" w:sz="0" w:space="0" w:color="auto"/>
        <w:bottom w:val="none" w:sz="0" w:space="0" w:color="auto"/>
        <w:right w:val="none" w:sz="0" w:space="0" w:color="auto"/>
      </w:divBdr>
    </w:div>
    <w:div w:id="592393574">
      <w:bodyDiv w:val="1"/>
      <w:marLeft w:val="0"/>
      <w:marRight w:val="0"/>
      <w:marTop w:val="0"/>
      <w:marBottom w:val="0"/>
      <w:divBdr>
        <w:top w:val="none" w:sz="0" w:space="0" w:color="auto"/>
        <w:left w:val="none" w:sz="0" w:space="0" w:color="auto"/>
        <w:bottom w:val="none" w:sz="0" w:space="0" w:color="auto"/>
        <w:right w:val="none" w:sz="0" w:space="0" w:color="auto"/>
      </w:divBdr>
    </w:div>
    <w:div w:id="592593585">
      <w:bodyDiv w:val="1"/>
      <w:marLeft w:val="0"/>
      <w:marRight w:val="0"/>
      <w:marTop w:val="0"/>
      <w:marBottom w:val="0"/>
      <w:divBdr>
        <w:top w:val="none" w:sz="0" w:space="0" w:color="auto"/>
        <w:left w:val="none" w:sz="0" w:space="0" w:color="auto"/>
        <w:bottom w:val="none" w:sz="0" w:space="0" w:color="auto"/>
        <w:right w:val="none" w:sz="0" w:space="0" w:color="auto"/>
      </w:divBdr>
    </w:div>
    <w:div w:id="642925661">
      <w:bodyDiv w:val="1"/>
      <w:marLeft w:val="0"/>
      <w:marRight w:val="0"/>
      <w:marTop w:val="0"/>
      <w:marBottom w:val="0"/>
      <w:divBdr>
        <w:top w:val="none" w:sz="0" w:space="0" w:color="auto"/>
        <w:left w:val="none" w:sz="0" w:space="0" w:color="auto"/>
        <w:bottom w:val="none" w:sz="0" w:space="0" w:color="auto"/>
        <w:right w:val="none" w:sz="0" w:space="0" w:color="auto"/>
      </w:divBdr>
    </w:div>
    <w:div w:id="691539953">
      <w:bodyDiv w:val="1"/>
      <w:marLeft w:val="0"/>
      <w:marRight w:val="0"/>
      <w:marTop w:val="0"/>
      <w:marBottom w:val="0"/>
      <w:divBdr>
        <w:top w:val="none" w:sz="0" w:space="0" w:color="auto"/>
        <w:left w:val="none" w:sz="0" w:space="0" w:color="auto"/>
        <w:bottom w:val="none" w:sz="0" w:space="0" w:color="auto"/>
        <w:right w:val="none" w:sz="0" w:space="0" w:color="auto"/>
      </w:divBdr>
    </w:div>
    <w:div w:id="695816145">
      <w:bodyDiv w:val="1"/>
      <w:marLeft w:val="0"/>
      <w:marRight w:val="0"/>
      <w:marTop w:val="0"/>
      <w:marBottom w:val="0"/>
      <w:divBdr>
        <w:top w:val="none" w:sz="0" w:space="0" w:color="auto"/>
        <w:left w:val="none" w:sz="0" w:space="0" w:color="auto"/>
        <w:bottom w:val="none" w:sz="0" w:space="0" w:color="auto"/>
        <w:right w:val="none" w:sz="0" w:space="0" w:color="auto"/>
      </w:divBdr>
    </w:div>
    <w:div w:id="716468402">
      <w:bodyDiv w:val="1"/>
      <w:marLeft w:val="0"/>
      <w:marRight w:val="0"/>
      <w:marTop w:val="0"/>
      <w:marBottom w:val="0"/>
      <w:divBdr>
        <w:top w:val="none" w:sz="0" w:space="0" w:color="auto"/>
        <w:left w:val="none" w:sz="0" w:space="0" w:color="auto"/>
        <w:bottom w:val="none" w:sz="0" w:space="0" w:color="auto"/>
        <w:right w:val="none" w:sz="0" w:space="0" w:color="auto"/>
      </w:divBdr>
    </w:div>
    <w:div w:id="803085265">
      <w:bodyDiv w:val="1"/>
      <w:marLeft w:val="0"/>
      <w:marRight w:val="0"/>
      <w:marTop w:val="0"/>
      <w:marBottom w:val="0"/>
      <w:divBdr>
        <w:top w:val="none" w:sz="0" w:space="0" w:color="auto"/>
        <w:left w:val="none" w:sz="0" w:space="0" w:color="auto"/>
        <w:bottom w:val="none" w:sz="0" w:space="0" w:color="auto"/>
        <w:right w:val="none" w:sz="0" w:space="0" w:color="auto"/>
      </w:divBdr>
    </w:div>
    <w:div w:id="805665809">
      <w:bodyDiv w:val="1"/>
      <w:marLeft w:val="0"/>
      <w:marRight w:val="0"/>
      <w:marTop w:val="0"/>
      <w:marBottom w:val="0"/>
      <w:divBdr>
        <w:top w:val="none" w:sz="0" w:space="0" w:color="auto"/>
        <w:left w:val="none" w:sz="0" w:space="0" w:color="auto"/>
        <w:bottom w:val="none" w:sz="0" w:space="0" w:color="auto"/>
        <w:right w:val="none" w:sz="0" w:space="0" w:color="auto"/>
      </w:divBdr>
    </w:div>
    <w:div w:id="870457033">
      <w:bodyDiv w:val="1"/>
      <w:marLeft w:val="0"/>
      <w:marRight w:val="0"/>
      <w:marTop w:val="0"/>
      <w:marBottom w:val="0"/>
      <w:divBdr>
        <w:top w:val="none" w:sz="0" w:space="0" w:color="auto"/>
        <w:left w:val="none" w:sz="0" w:space="0" w:color="auto"/>
        <w:bottom w:val="none" w:sz="0" w:space="0" w:color="auto"/>
        <w:right w:val="none" w:sz="0" w:space="0" w:color="auto"/>
      </w:divBdr>
    </w:div>
    <w:div w:id="936720046">
      <w:bodyDiv w:val="1"/>
      <w:marLeft w:val="0"/>
      <w:marRight w:val="0"/>
      <w:marTop w:val="0"/>
      <w:marBottom w:val="0"/>
      <w:divBdr>
        <w:top w:val="none" w:sz="0" w:space="0" w:color="auto"/>
        <w:left w:val="none" w:sz="0" w:space="0" w:color="auto"/>
        <w:bottom w:val="none" w:sz="0" w:space="0" w:color="auto"/>
        <w:right w:val="none" w:sz="0" w:space="0" w:color="auto"/>
      </w:divBdr>
    </w:div>
    <w:div w:id="1078286616">
      <w:bodyDiv w:val="1"/>
      <w:marLeft w:val="0"/>
      <w:marRight w:val="0"/>
      <w:marTop w:val="0"/>
      <w:marBottom w:val="0"/>
      <w:divBdr>
        <w:top w:val="none" w:sz="0" w:space="0" w:color="auto"/>
        <w:left w:val="none" w:sz="0" w:space="0" w:color="auto"/>
        <w:bottom w:val="none" w:sz="0" w:space="0" w:color="auto"/>
        <w:right w:val="none" w:sz="0" w:space="0" w:color="auto"/>
      </w:divBdr>
    </w:div>
    <w:div w:id="1090658354">
      <w:bodyDiv w:val="1"/>
      <w:marLeft w:val="0"/>
      <w:marRight w:val="0"/>
      <w:marTop w:val="0"/>
      <w:marBottom w:val="0"/>
      <w:divBdr>
        <w:top w:val="none" w:sz="0" w:space="0" w:color="auto"/>
        <w:left w:val="none" w:sz="0" w:space="0" w:color="auto"/>
        <w:bottom w:val="none" w:sz="0" w:space="0" w:color="auto"/>
        <w:right w:val="none" w:sz="0" w:space="0" w:color="auto"/>
      </w:divBdr>
    </w:div>
    <w:div w:id="1098604473">
      <w:bodyDiv w:val="1"/>
      <w:marLeft w:val="0"/>
      <w:marRight w:val="0"/>
      <w:marTop w:val="0"/>
      <w:marBottom w:val="0"/>
      <w:divBdr>
        <w:top w:val="none" w:sz="0" w:space="0" w:color="auto"/>
        <w:left w:val="none" w:sz="0" w:space="0" w:color="auto"/>
        <w:bottom w:val="none" w:sz="0" w:space="0" w:color="auto"/>
        <w:right w:val="none" w:sz="0" w:space="0" w:color="auto"/>
      </w:divBdr>
    </w:div>
    <w:div w:id="1133906760">
      <w:bodyDiv w:val="1"/>
      <w:marLeft w:val="0"/>
      <w:marRight w:val="0"/>
      <w:marTop w:val="0"/>
      <w:marBottom w:val="0"/>
      <w:divBdr>
        <w:top w:val="none" w:sz="0" w:space="0" w:color="auto"/>
        <w:left w:val="none" w:sz="0" w:space="0" w:color="auto"/>
        <w:bottom w:val="none" w:sz="0" w:space="0" w:color="auto"/>
        <w:right w:val="none" w:sz="0" w:space="0" w:color="auto"/>
      </w:divBdr>
    </w:div>
    <w:div w:id="1154175428">
      <w:bodyDiv w:val="1"/>
      <w:marLeft w:val="0"/>
      <w:marRight w:val="0"/>
      <w:marTop w:val="0"/>
      <w:marBottom w:val="0"/>
      <w:divBdr>
        <w:top w:val="none" w:sz="0" w:space="0" w:color="auto"/>
        <w:left w:val="none" w:sz="0" w:space="0" w:color="auto"/>
        <w:bottom w:val="none" w:sz="0" w:space="0" w:color="auto"/>
        <w:right w:val="none" w:sz="0" w:space="0" w:color="auto"/>
      </w:divBdr>
    </w:div>
    <w:div w:id="1164662949">
      <w:bodyDiv w:val="1"/>
      <w:marLeft w:val="0"/>
      <w:marRight w:val="0"/>
      <w:marTop w:val="0"/>
      <w:marBottom w:val="0"/>
      <w:divBdr>
        <w:top w:val="none" w:sz="0" w:space="0" w:color="auto"/>
        <w:left w:val="none" w:sz="0" w:space="0" w:color="auto"/>
        <w:bottom w:val="none" w:sz="0" w:space="0" w:color="auto"/>
        <w:right w:val="none" w:sz="0" w:space="0" w:color="auto"/>
      </w:divBdr>
    </w:div>
    <w:div w:id="1286736575">
      <w:bodyDiv w:val="1"/>
      <w:marLeft w:val="0"/>
      <w:marRight w:val="0"/>
      <w:marTop w:val="0"/>
      <w:marBottom w:val="0"/>
      <w:divBdr>
        <w:top w:val="none" w:sz="0" w:space="0" w:color="auto"/>
        <w:left w:val="none" w:sz="0" w:space="0" w:color="auto"/>
        <w:bottom w:val="none" w:sz="0" w:space="0" w:color="auto"/>
        <w:right w:val="none" w:sz="0" w:space="0" w:color="auto"/>
      </w:divBdr>
    </w:div>
    <w:div w:id="1298880618">
      <w:bodyDiv w:val="1"/>
      <w:marLeft w:val="0"/>
      <w:marRight w:val="0"/>
      <w:marTop w:val="0"/>
      <w:marBottom w:val="0"/>
      <w:divBdr>
        <w:top w:val="none" w:sz="0" w:space="0" w:color="auto"/>
        <w:left w:val="none" w:sz="0" w:space="0" w:color="auto"/>
        <w:bottom w:val="none" w:sz="0" w:space="0" w:color="auto"/>
        <w:right w:val="none" w:sz="0" w:space="0" w:color="auto"/>
      </w:divBdr>
    </w:div>
    <w:div w:id="1359161233">
      <w:bodyDiv w:val="1"/>
      <w:marLeft w:val="0"/>
      <w:marRight w:val="0"/>
      <w:marTop w:val="0"/>
      <w:marBottom w:val="0"/>
      <w:divBdr>
        <w:top w:val="none" w:sz="0" w:space="0" w:color="auto"/>
        <w:left w:val="none" w:sz="0" w:space="0" w:color="auto"/>
        <w:bottom w:val="none" w:sz="0" w:space="0" w:color="auto"/>
        <w:right w:val="none" w:sz="0" w:space="0" w:color="auto"/>
      </w:divBdr>
    </w:div>
    <w:div w:id="1508985483">
      <w:bodyDiv w:val="1"/>
      <w:marLeft w:val="0"/>
      <w:marRight w:val="0"/>
      <w:marTop w:val="0"/>
      <w:marBottom w:val="0"/>
      <w:divBdr>
        <w:top w:val="none" w:sz="0" w:space="0" w:color="auto"/>
        <w:left w:val="none" w:sz="0" w:space="0" w:color="auto"/>
        <w:bottom w:val="none" w:sz="0" w:space="0" w:color="auto"/>
        <w:right w:val="none" w:sz="0" w:space="0" w:color="auto"/>
      </w:divBdr>
    </w:div>
    <w:div w:id="1524974338">
      <w:bodyDiv w:val="1"/>
      <w:marLeft w:val="0"/>
      <w:marRight w:val="0"/>
      <w:marTop w:val="0"/>
      <w:marBottom w:val="0"/>
      <w:divBdr>
        <w:top w:val="none" w:sz="0" w:space="0" w:color="auto"/>
        <w:left w:val="none" w:sz="0" w:space="0" w:color="auto"/>
        <w:bottom w:val="none" w:sz="0" w:space="0" w:color="auto"/>
        <w:right w:val="none" w:sz="0" w:space="0" w:color="auto"/>
      </w:divBdr>
    </w:div>
    <w:div w:id="1588076005">
      <w:bodyDiv w:val="1"/>
      <w:marLeft w:val="0"/>
      <w:marRight w:val="0"/>
      <w:marTop w:val="0"/>
      <w:marBottom w:val="0"/>
      <w:divBdr>
        <w:top w:val="none" w:sz="0" w:space="0" w:color="auto"/>
        <w:left w:val="none" w:sz="0" w:space="0" w:color="auto"/>
        <w:bottom w:val="none" w:sz="0" w:space="0" w:color="auto"/>
        <w:right w:val="none" w:sz="0" w:space="0" w:color="auto"/>
      </w:divBdr>
    </w:div>
    <w:div w:id="1593277893">
      <w:bodyDiv w:val="1"/>
      <w:marLeft w:val="0"/>
      <w:marRight w:val="0"/>
      <w:marTop w:val="0"/>
      <w:marBottom w:val="0"/>
      <w:divBdr>
        <w:top w:val="none" w:sz="0" w:space="0" w:color="auto"/>
        <w:left w:val="none" w:sz="0" w:space="0" w:color="auto"/>
        <w:bottom w:val="none" w:sz="0" w:space="0" w:color="auto"/>
        <w:right w:val="none" w:sz="0" w:space="0" w:color="auto"/>
      </w:divBdr>
    </w:div>
    <w:div w:id="1600874245">
      <w:bodyDiv w:val="1"/>
      <w:marLeft w:val="0"/>
      <w:marRight w:val="0"/>
      <w:marTop w:val="0"/>
      <w:marBottom w:val="0"/>
      <w:divBdr>
        <w:top w:val="none" w:sz="0" w:space="0" w:color="auto"/>
        <w:left w:val="none" w:sz="0" w:space="0" w:color="auto"/>
        <w:bottom w:val="none" w:sz="0" w:space="0" w:color="auto"/>
        <w:right w:val="none" w:sz="0" w:space="0" w:color="auto"/>
      </w:divBdr>
    </w:div>
    <w:div w:id="1644460791">
      <w:bodyDiv w:val="1"/>
      <w:marLeft w:val="0"/>
      <w:marRight w:val="0"/>
      <w:marTop w:val="0"/>
      <w:marBottom w:val="0"/>
      <w:divBdr>
        <w:top w:val="none" w:sz="0" w:space="0" w:color="auto"/>
        <w:left w:val="none" w:sz="0" w:space="0" w:color="auto"/>
        <w:bottom w:val="none" w:sz="0" w:space="0" w:color="auto"/>
        <w:right w:val="none" w:sz="0" w:space="0" w:color="auto"/>
      </w:divBdr>
    </w:div>
    <w:div w:id="1663777369">
      <w:bodyDiv w:val="1"/>
      <w:marLeft w:val="0"/>
      <w:marRight w:val="0"/>
      <w:marTop w:val="0"/>
      <w:marBottom w:val="0"/>
      <w:divBdr>
        <w:top w:val="none" w:sz="0" w:space="0" w:color="auto"/>
        <w:left w:val="none" w:sz="0" w:space="0" w:color="auto"/>
        <w:bottom w:val="none" w:sz="0" w:space="0" w:color="auto"/>
        <w:right w:val="none" w:sz="0" w:space="0" w:color="auto"/>
      </w:divBdr>
    </w:div>
    <w:div w:id="1687754626">
      <w:bodyDiv w:val="1"/>
      <w:marLeft w:val="0"/>
      <w:marRight w:val="0"/>
      <w:marTop w:val="0"/>
      <w:marBottom w:val="0"/>
      <w:divBdr>
        <w:top w:val="none" w:sz="0" w:space="0" w:color="auto"/>
        <w:left w:val="none" w:sz="0" w:space="0" w:color="auto"/>
        <w:bottom w:val="none" w:sz="0" w:space="0" w:color="auto"/>
        <w:right w:val="none" w:sz="0" w:space="0" w:color="auto"/>
      </w:divBdr>
    </w:div>
    <w:div w:id="1720395889">
      <w:bodyDiv w:val="1"/>
      <w:marLeft w:val="0"/>
      <w:marRight w:val="0"/>
      <w:marTop w:val="0"/>
      <w:marBottom w:val="0"/>
      <w:divBdr>
        <w:top w:val="none" w:sz="0" w:space="0" w:color="auto"/>
        <w:left w:val="none" w:sz="0" w:space="0" w:color="auto"/>
        <w:bottom w:val="none" w:sz="0" w:space="0" w:color="auto"/>
        <w:right w:val="none" w:sz="0" w:space="0" w:color="auto"/>
      </w:divBdr>
    </w:div>
    <w:div w:id="1768236905">
      <w:bodyDiv w:val="1"/>
      <w:marLeft w:val="0"/>
      <w:marRight w:val="0"/>
      <w:marTop w:val="0"/>
      <w:marBottom w:val="0"/>
      <w:divBdr>
        <w:top w:val="none" w:sz="0" w:space="0" w:color="auto"/>
        <w:left w:val="none" w:sz="0" w:space="0" w:color="auto"/>
        <w:bottom w:val="none" w:sz="0" w:space="0" w:color="auto"/>
        <w:right w:val="none" w:sz="0" w:space="0" w:color="auto"/>
      </w:divBdr>
    </w:div>
    <w:div w:id="1831359786">
      <w:bodyDiv w:val="1"/>
      <w:marLeft w:val="0"/>
      <w:marRight w:val="0"/>
      <w:marTop w:val="0"/>
      <w:marBottom w:val="0"/>
      <w:divBdr>
        <w:top w:val="none" w:sz="0" w:space="0" w:color="auto"/>
        <w:left w:val="none" w:sz="0" w:space="0" w:color="auto"/>
        <w:bottom w:val="none" w:sz="0" w:space="0" w:color="auto"/>
        <w:right w:val="none" w:sz="0" w:space="0" w:color="auto"/>
      </w:divBdr>
    </w:div>
    <w:div w:id="1956714913">
      <w:bodyDiv w:val="1"/>
      <w:marLeft w:val="0"/>
      <w:marRight w:val="0"/>
      <w:marTop w:val="0"/>
      <w:marBottom w:val="0"/>
      <w:divBdr>
        <w:top w:val="none" w:sz="0" w:space="0" w:color="auto"/>
        <w:left w:val="none" w:sz="0" w:space="0" w:color="auto"/>
        <w:bottom w:val="none" w:sz="0" w:space="0" w:color="auto"/>
        <w:right w:val="none" w:sz="0" w:space="0" w:color="auto"/>
      </w:divBdr>
    </w:div>
    <w:div w:id="2035224705">
      <w:bodyDiv w:val="1"/>
      <w:marLeft w:val="0"/>
      <w:marRight w:val="0"/>
      <w:marTop w:val="0"/>
      <w:marBottom w:val="0"/>
      <w:divBdr>
        <w:top w:val="none" w:sz="0" w:space="0" w:color="auto"/>
        <w:left w:val="none" w:sz="0" w:space="0" w:color="auto"/>
        <w:bottom w:val="none" w:sz="0" w:space="0" w:color="auto"/>
        <w:right w:val="none" w:sz="0" w:space="0" w:color="auto"/>
      </w:divBdr>
    </w:div>
    <w:div w:id="2071884413">
      <w:bodyDiv w:val="1"/>
      <w:marLeft w:val="0"/>
      <w:marRight w:val="0"/>
      <w:marTop w:val="0"/>
      <w:marBottom w:val="0"/>
      <w:divBdr>
        <w:top w:val="none" w:sz="0" w:space="0" w:color="auto"/>
        <w:left w:val="none" w:sz="0" w:space="0" w:color="auto"/>
        <w:bottom w:val="none" w:sz="0" w:space="0" w:color="auto"/>
        <w:right w:val="none" w:sz="0" w:space="0" w:color="auto"/>
      </w:divBdr>
    </w:div>
    <w:div w:id="2096048202">
      <w:bodyDiv w:val="1"/>
      <w:marLeft w:val="0"/>
      <w:marRight w:val="0"/>
      <w:marTop w:val="0"/>
      <w:marBottom w:val="0"/>
      <w:divBdr>
        <w:top w:val="none" w:sz="0" w:space="0" w:color="auto"/>
        <w:left w:val="none" w:sz="0" w:space="0" w:color="auto"/>
        <w:bottom w:val="none" w:sz="0" w:space="0" w:color="auto"/>
        <w:right w:val="none" w:sz="0" w:space="0" w:color="auto"/>
      </w:divBdr>
    </w:div>
    <w:div w:id="21164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tcnn.vn/Images/files/10-2025-tt-bnv.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2461</Words>
  <Characters>14032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ỦY BAN NHÂN DÂN                  CỘNG HOÀ XÃ HỘI CHỦ NGHĨA VIỆT NAM</vt:lpstr>
    </vt:vector>
  </TitlesOfParts>
  <Company>Hungit</Company>
  <LinksUpToDate>false</LinksUpToDate>
  <CharactersWithSpaces>16461</CharactersWithSpaces>
  <SharedDoc>false</SharedDoc>
  <HLinks>
    <vt:vector size="6" baseType="variant">
      <vt:variant>
        <vt:i4>983063</vt:i4>
      </vt:variant>
      <vt:variant>
        <vt:i4>0</vt:i4>
      </vt:variant>
      <vt:variant>
        <vt:i4>0</vt:i4>
      </vt:variant>
      <vt:variant>
        <vt:i4>5</vt:i4>
      </vt:variant>
      <vt:variant>
        <vt:lpwstr>https://a.tcnn.vn/Images/files/10-2025-tt-bnv.pdf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CỘNG HOÀ XÃ HỘI CHỦ NGHĨA VIỆT NAM</dc:title>
  <dc:creator>linhnv</dc:creator>
  <cp:lastModifiedBy>Maytinh2</cp:lastModifiedBy>
  <cp:revision>11</cp:revision>
  <cp:lastPrinted>2026-01-28T07:47:00Z</cp:lastPrinted>
  <dcterms:created xsi:type="dcterms:W3CDTF">2025-12-31T09:09:00Z</dcterms:created>
  <dcterms:modified xsi:type="dcterms:W3CDTF">2026-01-29T13:04:00Z</dcterms:modified>
</cp:coreProperties>
</file>