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8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6237"/>
      </w:tblGrid>
      <w:tr w:rsidR="00C030A6" w14:paraId="28A63107" w14:textId="77777777" w:rsidTr="00C030A6">
        <w:trPr>
          <w:jc w:val="center"/>
        </w:trPr>
        <w:tc>
          <w:tcPr>
            <w:tcW w:w="3652" w:type="dxa"/>
          </w:tcPr>
          <w:p w14:paraId="3D4089C7" w14:textId="77777777" w:rsidR="00C030A6" w:rsidRPr="00297E5F" w:rsidRDefault="00C030A6" w:rsidP="002C0956">
            <w:pPr>
              <w:rPr>
                <w:b/>
                <w:sz w:val="26"/>
                <w:szCs w:val="26"/>
              </w:rPr>
            </w:pPr>
            <w:r w:rsidRPr="00297E5F">
              <w:rPr>
                <w:b/>
                <w:sz w:val="26"/>
                <w:szCs w:val="26"/>
              </w:rPr>
              <w:t>ỦY BAN NHÂN DÂN</w:t>
            </w:r>
          </w:p>
          <w:p w14:paraId="6FF27074" w14:textId="77777777" w:rsidR="00C030A6" w:rsidRPr="00297E5F" w:rsidRDefault="00C030A6" w:rsidP="002C0956">
            <w:pPr>
              <w:rPr>
                <w:b/>
                <w:sz w:val="26"/>
                <w:szCs w:val="26"/>
              </w:rPr>
            </w:pPr>
            <w:r w:rsidRPr="00297E5F">
              <w:rPr>
                <w:b/>
                <w:sz w:val="26"/>
                <w:szCs w:val="26"/>
              </w:rPr>
              <w:t>TỈNH ĐỒNG NAI</w:t>
            </w:r>
          </w:p>
          <w:p w14:paraId="42D11830" w14:textId="77777777" w:rsidR="00C030A6" w:rsidRPr="00297E5F" w:rsidRDefault="00C030A6" w:rsidP="002C0956">
            <w:pPr>
              <w:rPr>
                <w:sz w:val="26"/>
                <w:szCs w:val="26"/>
              </w:rPr>
            </w:pPr>
            <w:r w:rsidRPr="00297E5F">
              <w:rPr>
                <w:noProof/>
                <w:sz w:val="26"/>
                <w:szCs w:val="26"/>
              </w:rPr>
              <mc:AlternateContent>
                <mc:Choice Requires="wps">
                  <w:drawing>
                    <wp:anchor distT="0" distB="0" distL="114300" distR="114300" simplePos="0" relativeHeight="251659264" behindDoc="0" locked="0" layoutInCell="1" allowOverlap="1" wp14:anchorId="3B416570" wp14:editId="56DD46CA">
                      <wp:simplePos x="0" y="0"/>
                      <wp:positionH relativeFrom="column">
                        <wp:posOffset>749300</wp:posOffset>
                      </wp:positionH>
                      <wp:positionV relativeFrom="paragraph">
                        <wp:posOffset>36830</wp:posOffset>
                      </wp:positionV>
                      <wp:extent cx="6381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6381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01165EA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9pt,2.9pt" to="109.2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SKhzQEAAAIEAAAOAAAAZHJzL2Uyb0RvYy54bWysU02P0zAQvSPxHyzfaZJFLKuo6R66Wi4I&#10;KhZ+gNcZN5ZsjzU2/fj3jN02XQESAnFxMva8N/Oex8v7g3diB5QshkF2i1YKCBpHG7aD/Pb18c2d&#10;FCmrMCqHAQZ5hCTvV69fLfexhxuc0I1AgklC6vdxkFPOsW+apCfwKi0wQuBDg+RV5pC2zUhqz+ze&#10;NTdte9vskcZIqCEl3n04HcpV5TcGdP5sTIIs3CC5t1xXqutzWZvVUvVbUnGy+tyG+ocuvLKBi85U&#10;Dyor8Z3sL1TeasKEJi80+gaNsRqqBlbTtT+peZpUhKqFzUlxtin9P1r9abchYUe+OymC8nxFT5mU&#10;3U5ZrDEENhBJdMWnfUw9p6/Dhs5Rihsqog+GfPmyHHGo3h5nb+GQhebN27d33ft3UujLUXPFRUr5&#10;A6AX5WeQzoaiWvVq9zFlrsWpl5Sy7UJZEzo7PlrnalDmBdaOxE7xTedD7ZhxL7I4Ksim6Dh1Xv/y&#10;0cGJ9QsYdoJ77Wr1OoNXTqU1hHzhdYGzC8xwBzOw/TPwnF+gUOfzb8AzolbGkGewtwHpd9WvVphT&#10;/sWBk+5iwTOOx3qn1RoetOr4+VGUSX4ZV/j16a5+AAAA//8DAFBLAwQUAAYACAAAACEAlePFfNsA&#10;AAAHAQAADwAAAGRycy9kb3ducmV2LnhtbEyPMU/DMBCFdyT+g3VIbNRJRasoxKkQggWxJHSAzY2v&#10;cUR8TmOnCf+eg4WOn97p3feK3eJ6ccYxdJ4UpKsEBFLjTUetgv37y10GIkRNRveeUME3BtiV11eF&#10;zo2fqcJzHVvBJRRyrcDGOORShsai02HlByTOjn50OjKOrTSjnrnc9XKdJFvpdEf8weoBnyw2X/Xk&#10;FLye3sL+fls9Vx+nrJ4/j5NtPSp1e7M8PoCIuMT/Y/jVZ3Uo2engJzJB9Mxpxluigg0v4HydZhsQ&#10;hz+WZSEv/csfAAAA//8DAFBLAQItABQABgAIAAAAIQC2gziS/gAAAOEBAAATAAAAAAAAAAAAAAAA&#10;AAAAAABbQ29udGVudF9UeXBlc10ueG1sUEsBAi0AFAAGAAgAAAAhADj9If/WAAAAlAEAAAsAAAAA&#10;AAAAAAAAAAAALwEAAF9yZWxzLy5yZWxzUEsBAi0AFAAGAAgAAAAhACIBIqHNAQAAAgQAAA4AAAAA&#10;AAAAAAAAAAAALgIAAGRycy9lMm9Eb2MueG1sUEsBAi0AFAAGAAgAAAAhAJXjxXzbAAAABwEAAA8A&#10;AAAAAAAAAAAAAAAAJwQAAGRycy9kb3ducmV2LnhtbFBLBQYAAAAABAAEAPMAAAAvBQAAAAA=&#10;" strokecolor="black [3213]"/>
                  </w:pict>
                </mc:Fallback>
              </mc:AlternateContent>
            </w:r>
          </w:p>
        </w:tc>
        <w:tc>
          <w:tcPr>
            <w:tcW w:w="6237" w:type="dxa"/>
          </w:tcPr>
          <w:p w14:paraId="6A99C1A0" w14:textId="77777777" w:rsidR="00C030A6" w:rsidRDefault="00C030A6" w:rsidP="002C0956">
            <w:pPr>
              <w:rPr>
                <w:b/>
                <w:sz w:val="26"/>
              </w:rPr>
            </w:pPr>
            <w:r>
              <w:rPr>
                <w:b/>
                <w:sz w:val="26"/>
              </w:rPr>
              <w:t>CỘNG HÒA XÃ HỘI CHỦ NGHĨA VIỆT NAM</w:t>
            </w:r>
          </w:p>
          <w:p w14:paraId="27A60F50" w14:textId="77777777" w:rsidR="00C030A6" w:rsidRPr="0068412A" w:rsidRDefault="00C030A6" w:rsidP="002C0956">
            <w:pPr>
              <w:rPr>
                <w:b/>
              </w:rPr>
            </w:pPr>
            <w:r>
              <w:rPr>
                <w:b/>
                <w:noProof/>
              </w:rPr>
              <mc:AlternateContent>
                <mc:Choice Requires="wps">
                  <w:drawing>
                    <wp:anchor distT="0" distB="0" distL="114300" distR="114300" simplePos="0" relativeHeight="251660288" behindDoc="0" locked="0" layoutInCell="1" allowOverlap="1" wp14:anchorId="01F189B4" wp14:editId="2A3C7B75">
                      <wp:simplePos x="0" y="0"/>
                      <wp:positionH relativeFrom="column">
                        <wp:posOffset>802005</wp:posOffset>
                      </wp:positionH>
                      <wp:positionV relativeFrom="paragraph">
                        <wp:posOffset>226695</wp:posOffset>
                      </wp:positionV>
                      <wp:extent cx="22098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2209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7901B129"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3.15pt,17.85pt" to="237.1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mCTzgEAAAMEAAAOAAAAZHJzL2Uyb0RvYy54bWysU02P0zAQvSPxHyzfadIc0BI13UNXywVB&#10;xcIP8DrjxpLtscamH/+esdumK1gJgbg4GXvem3nP49X90TuxB0oWwyCXi1YKCBpHG3aD/P7t8d2d&#10;FCmrMCqHAQZ5giTv12/frA6xhw4ndCOQYJKQ+kMc5JRz7Jsm6Qm8SguMEPjQIHmVOaRdM5I6MLt3&#10;Tde275sD0hgJNaTEuw/nQ7mu/MaAzl+MSZCFGyT3lutKdX0ua7NeqX5HKk5WX9pQ/9CFVzZw0Znq&#10;QWUlfpD9jcpbTZjQ5IVG36AxVkPVwGqW7S9qniYVoWphc1KcbUr/j1Z/3m9J2HGQnRRBeb6ip0zK&#10;7qYsNhgCG4gkuuLTIaae0zdhS5coxS0V0UdDvnxZjjhWb0+zt3DMQvNm17Uf7lq+An09a27ASCl/&#10;BPSi/AzS2VBkq17tP6XMxTj1mlK2XShrQmfHR+tcDcrAwMaR2Cu+6nxclpYZ9yKLo4JsipBz6/Uv&#10;nxycWb+CYSu42WWtXofwxqm0hpCvvC5wdoEZ7mAGtn8GXvILFOqA/g14RtTKGPIM9jYgvVb9ZoU5&#10;518dOOsuFjzjeKqXWq3hSavOXV5FGeWXcYXf3u76JwAAAP//AwBQSwMEFAAGAAgAAAAhAKSb5t3d&#10;AAAACQEAAA8AAABkcnMvZG93bnJldi54bWxMj0FPg0AQhe8m/ofNmHizS1ukDbI0xujFeAF70NsW&#10;piwpO0vZpeC/d4wHPb43X968l+1m24kLDr51pGC5iEAgVa5uqVGwf3+524LwQVOtO0eo4As97PLr&#10;q0yntZuowEsZGsEh5FOtwITQp1L6yqDVfuF6JL4d3WB1YDk0sh70xOG2k6soSqTVLfEHo3t8Mlid&#10;ytEqeD2/+X2cFM/Fx3lbTp/H0TQOlbq9mR8fQAScwx8MP/W5OuTc6eBGqr3oWK+SNaMK1vcbEAzE&#10;m5iNw68h80z+X5B/AwAA//8DAFBLAQItABQABgAIAAAAIQC2gziS/gAAAOEBAAATAAAAAAAAAAAA&#10;AAAAAAAAAABbQ29udGVudF9UeXBlc10ueG1sUEsBAi0AFAAGAAgAAAAhADj9If/WAAAAlAEAAAsA&#10;AAAAAAAAAAAAAAAALwEAAF9yZWxzLy5yZWxzUEsBAi0AFAAGAAgAAAAhAC1iYJPOAQAAAwQAAA4A&#10;AAAAAAAAAAAAAAAALgIAAGRycy9lMm9Eb2MueG1sUEsBAi0AFAAGAAgAAAAhAKSb5t3dAAAACQEA&#10;AA8AAAAAAAAAAAAAAAAAKAQAAGRycy9kb3ducmV2LnhtbFBLBQYAAAAABAAEAPMAAAAyBQAAAAA=&#10;" strokecolor="black [3213]"/>
                  </w:pict>
                </mc:Fallback>
              </mc:AlternateContent>
            </w:r>
            <w:r>
              <w:rPr>
                <w:b/>
              </w:rPr>
              <w:t>Độc lập - Tự do - Hạnh phúc</w:t>
            </w:r>
          </w:p>
        </w:tc>
      </w:tr>
      <w:tr w:rsidR="00C030A6" w14:paraId="779B46C7" w14:textId="77777777" w:rsidTr="00C030A6">
        <w:trPr>
          <w:jc w:val="center"/>
        </w:trPr>
        <w:tc>
          <w:tcPr>
            <w:tcW w:w="3652" w:type="dxa"/>
          </w:tcPr>
          <w:p w14:paraId="0AB39F88" w14:textId="0BBB5656" w:rsidR="00C030A6" w:rsidRPr="00297E5F" w:rsidRDefault="00D34F79" w:rsidP="002C0956">
            <w:pPr>
              <w:rPr>
                <w:sz w:val="26"/>
                <w:szCs w:val="26"/>
              </w:rPr>
            </w:pPr>
            <w:r w:rsidRPr="00297E5F">
              <w:rPr>
                <w:sz w:val="26"/>
                <w:szCs w:val="26"/>
              </w:rPr>
              <w:t>Số: 95</w:t>
            </w:r>
            <w:r w:rsidRPr="00297E5F">
              <w:rPr>
                <w:sz w:val="26"/>
                <w:szCs w:val="26"/>
                <w:lang w:val="vi-VN"/>
              </w:rPr>
              <w:t>1</w:t>
            </w:r>
            <w:r w:rsidR="00C030A6" w:rsidRPr="00297E5F">
              <w:rPr>
                <w:sz w:val="26"/>
                <w:szCs w:val="26"/>
              </w:rPr>
              <w:t>/QĐ-UBND</w:t>
            </w:r>
          </w:p>
          <w:p w14:paraId="27FBCA8C" w14:textId="06757872" w:rsidR="00C030A6" w:rsidRPr="00297E5F" w:rsidRDefault="00C030A6" w:rsidP="001B3153">
            <w:pPr>
              <w:jc w:val="both"/>
              <w:rPr>
                <w:b/>
                <w:sz w:val="26"/>
                <w:szCs w:val="26"/>
              </w:rPr>
            </w:pPr>
          </w:p>
        </w:tc>
        <w:tc>
          <w:tcPr>
            <w:tcW w:w="6237" w:type="dxa"/>
          </w:tcPr>
          <w:p w14:paraId="019621CC" w14:textId="134E1472" w:rsidR="00C030A6" w:rsidRPr="00450061" w:rsidRDefault="00C030A6" w:rsidP="001B3153">
            <w:pPr>
              <w:rPr>
                <w:i/>
                <w:szCs w:val="28"/>
              </w:rPr>
            </w:pPr>
            <w:r w:rsidRPr="00450061">
              <w:rPr>
                <w:i/>
                <w:szCs w:val="28"/>
              </w:rPr>
              <w:t>Đồ</w:t>
            </w:r>
            <w:r w:rsidR="001B3153">
              <w:rPr>
                <w:i/>
                <w:szCs w:val="28"/>
              </w:rPr>
              <w:t>ng Nai, ngày 18 tháng 4</w:t>
            </w:r>
            <w:r w:rsidRPr="00450061">
              <w:rPr>
                <w:i/>
                <w:szCs w:val="28"/>
              </w:rPr>
              <w:t xml:space="preserve"> </w:t>
            </w:r>
            <w:r w:rsidR="00B6467C">
              <w:rPr>
                <w:i/>
                <w:szCs w:val="28"/>
              </w:rPr>
              <w:t>năm 2022</w:t>
            </w:r>
          </w:p>
        </w:tc>
      </w:tr>
    </w:tbl>
    <w:p w14:paraId="1AF73EED" w14:textId="77777777" w:rsidR="00C030A6" w:rsidRDefault="00C030A6" w:rsidP="00C030A6">
      <w:pPr>
        <w:rPr>
          <w:b/>
        </w:rPr>
      </w:pPr>
    </w:p>
    <w:p w14:paraId="1A35C811" w14:textId="77777777" w:rsidR="00C030A6" w:rsidRPr="00C030A6" w:rsidRDefault="00C030A6" w:rsidP="00C030A6">
      <w:pPr>
        <w:rPr>
          <w:b/>
        </w:rPr>
      </w:pPr>
      <w:r w:rsidRPr="00C030A6">
        <w:rPr>
          <w:b/>
        </w:rPr>
        <w:t>QUYẾT ĐỊNH</w:t>
      </w:r>
    </w:p>
    <w:p w14:paraId="761719CC" w14:textId="77777777" w:rsidR="00B6467C" w:rsidRDefault="00C030A6" w:rsidP="00B6467C">
      <w:pPr>
        <w:rPr>
          <w:b/>
        </w:rPr>
      </w:pPr>
      <w:r w:rsidRPr="00C030A6">
        <w:rPr>
          <w:b/>
        </w:rPr>
        <w:t>Về việc ủy quyền phê duyệt danh sách và kinh phí hỗ trợ</w:t>
      </w:r>
    </w:p>
    <w:p w14:paraId="4739A3DC" w14:textId="2DFCBC0B" w:rsidR="00C030A6" w:rsidRPr="00C030A6" w:rsidRDefault="00C030A6" w:rsidP="00B6467C">
      <w:pPr>
        <w:rPr>
          <w:b/>
        </w:rPr>
      </w:pPr>
      <w:r w:rsidRPr="00C030A6">
        <w:rPr>
          <w:b/>
        </w:rPr>
        <w:t xml:space="preserve"> </w:t>
      </w:r>
      <w:r w:rsidR="00B6467C" w:rsidRPr="00B6467C">
        <w:rPr>
          <w:rFonts w:cs="Times New Roman"/>
          <w:b/>
          <w:szCs w:val="28"/>
          <w:shd w:val="clear" w:color="auto" w:fill="FFFFFF"/>
        </w:rPr>
        <w:t xml:space="preserve">tiền thuê nhà cho </w:t>
      </w:r>
      <w:r w:rsidR="00B6467C" w:rsidRPr="00B6467C">
        <w:rPr>
          <w:rFonts w:cs="Times New Roman"/>
          <w:b/>
          <w:szCs w:val="28"/>
          <w:shd w:val="clear" w:color="auto" w:fill="FFFFFF"/>
          <w:lang w:val="vi-VN"/>
        </w:rPr>
        <w:t>người lao động</w:t>
      </w:r>
      <w:r w:rsidR="00B6467C">
        <w:rPr>
          <w:rFonts w:cs="Times New Roman"/>
          <w:i/>
          <w:szCs w:val="28"/>
          <w:shd w:val="clear" w:color="auto" w:fill="FFFFFF"/>
        </w:rPr>
        <w:t xml:space="preserve"> </w:t>
      </w:r>
      <w:r w:rsidRPr="00C030A6">
        <w:rPr>
          <w:b/>
        </w:rPr>
        <w:t>trên địa bàn tỉ</w:t>
      </w:r>
      <w:r w:rsidR="00656EA8">
        <w:rPr>
          <w:b/>
        </w:rPr>
        <w:t>nh</w:t>
      </w:r>
      <w:r w:rsidR="00732B5A">
        <w:rPr>
          <w:b/>
        </w:rPr>
        <w:t xml:space="preserve"> Đồng Nai</w:t>
      </w:r>
    </w:p>
    <w:p w14:paraId="0950005F" w14:textId="77777777" w:rsidR="00C030A6" w:rsidRPr="00C030A6" w:rsidRDefault="00C030A6" w:rsidP="00C030A6">
      <w:pPr>
        <w:rPr>
          <w:b/>
        </w:rPr>
      </w:pPr>
      <w:r>
        <w:rPr>
          <w:b/>
          <w:noProof/>
        </w:rPr>
        <mc:AlternateContent>
          <mc:Choice Requires="wps">
            <w:drawing>
              <wp:anchor distT="0" distB="0" distL="114300" distR="114300" simplePos="0" relativeHeight="251661312" behindDoc="0" locked="0" layoutInCell="1" allowOverlap="1" wp14:anchorId="6D5912C4" wp14:editId="278A60EA">
                <wp:simplePos x="0" y="0"/>
                <wp:positionH relativeFrom="column">
                  <wp:posOffset>2244090</wp:posOffset>
                </wp:positionH>
                <wp:positionV relativeFrom="paragraph">
                  <wp:posOffset>113030</wp:posOffset>
                </wp:positionV>
                <wp:extent cx="12763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276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7CAE687B"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6.7pt,8.9pt" to="277.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bVzgEAAAMEAAAOAAAAZHJzL2Uyb0RvYy54bWysU02P0zAQvSPxHyzfafohFhQ13UNXywVB&#10;xcIP8DrjxpLtscamaf89Y7dNV4CEQFycjD3vzbzn8fr+6J04ACWLoZOL2VwKCBp7G/ad/Pb18c17&#10;KVJWoVcOA3TyBEneb16/Wo+xhSUO6HogwSQhtWPs5JBzbJsm6QG8SjOMEPjQIHmVOaR905Mamd27&#10;Zjmf3zUjUh8JNaTEuw/nQ7mp/MaAzp+NSZCF6yT3lutKdX0ua7NZq3ZPKg5WX9pQ/9CFVzZw0Ynq&#10;QWUlvpP9hcpbTZjQ5JlG36AxVkPVwGoW85/UPA0qQtXC5qQ42ZT+H63+dNiRsH0nV1IE5fmKnjIp&#10;ux+y2GIIbCCSWBWfxphaTt+GHV2iFHdURB8N+fJlOeJYvT1N3sIxC82bi+W7u9VbvgJ9PWtuwEgp&#10;fwD0ovx00tlQZKtWHT6mzMU49ZpStl0oa0Jn+0frXA3KwMDWkTgovup8XJSWGfcii6OCbIqQc+v1&#10;L58cnFm/gGErSrO1eh3CG6fSGkK+8rrA2QVmuIMJOP8z8JJfoFAH9G/AE6JWxpAnsLcB6XfVb1aY&#10;c/7VgbPuYsEz9qd6qdUanrTq3OVVlFF+GVf47e1ufgAAAP//AwBQSwMEFAAGAAgAAAAhAAPSUk7d&#10;AAAACQEAAA8AAABkcnMvZG93bnJldi54bWxMj0FPg0AQhe8m/ofNmHizixZqQ1kaY/RivIA92NsW&#10;piyRnaXsUvDfO8ZDPc57X968l21n24kzDr51pOB+EYFAqlzdUqNg9/F6twbhg6Zad45QwTd62ObX&#10;V5lOazdRgecyNIJDyKdagQmhT6X0lUGr/cL1SOwd3WB14HNoZD3oicNtJx+iaCWtbok/GN3js8Hq&#10;qxytgrfTu9/Fq+Kl+Dyty2l/HE3jUKnbm/lpAyLgHC4w/Nbn6pBzp4MbqfaiU7BMljGjbDzyBAaS&#10;JGbh8CfIPJP/F+Q/AAAA//8DAFBLAQItABQABgAIAAAAIQC2gziS/gAAAOEBAAATAAAAAAAAAAAA&#10;AAAAAAAAAABbQ29udGVudF9UeXBlc10ueG1sUEsBAi0AFAAGAAgAAAAhADj9If/WAAAAlAEAAAsA&#10;AAAAAAAAAAAAAAAALwEAAF9yZWxzLy5yZWxzUEsBAi0AFAAGAAgAAAAhACNL5tXOAQAAAwQAAA4A&#10;AAAAAAAAAAAAAAAALgIAAGRycy9lMm9Eb2MueG1sUEsBAi0AFAAGAAgAAAAhAAPSUk7dAAAACQEA&#10;AA8AAAAAAAAAAAAAAAAAKAQAAGRycy9kb3ducmV2LnhtbFBLBQYAAAAABAAEAPMAAAAyBQAAAAA=&#10;" strokecolor="black [3213]"/>
            </w:pict>
          </mc:Fallback>
        </mc:AlternateContent>
      </w:r>
    </w:p>
    <w:p w14:paraId="5D2B00FF" w14:textId="77777777" w:rsidR="00C030A6" w:rsidRPr="00C030A6" w:rsidRDefault="00C030A6" w:rsidP="00656EA8">
      <w:pPr>
        <w:spacing w:before="240" w:after="240"/>
        <w:rPr>
          <w:b/>
        </w:rPr>
      </w:pPr>
      <w:r w:rsidRPr="00C030A6">
        <w:rPr>
          <w:b/>
        </w:rPr>
        <w:t>ỦY BAN NHÂN DÂN TỈNH ĐỒNG NAI</w:t>
      </w:r>
    </w:p>
    <w:p w14:paraId="454ADE2A" w14:textId="77777777" w:rsidR="00732B5A" w:rsidRDefault="00735F8B" w:rsidP="00586072">
      <w:pPr>
        <w:spacing w:before="120" w:after="120"/>
        <w:ind w:firstLine="567"/>
        <w:jc w:val="both"/>
        <w:rPr>
          <w:i/>
          <w:szCs w:val="28"/>
        </w:rPr>
      </w:pPr>
      <w:r w:rsidRPr="00B6467C">
        <w:rPr>
          <w:i/>
          <w:szCs w:val="28"/>
        </w:rPr>
        <w:t>Căn cứ Luật Tổ chức chính quyền địa p</w:t>
      </w:r>
      <w:r w:rsidR="00732B5A">
        <w:rPr>
          <w:i/>
          <w:szCs w:val="28"/>
        </w:rPr>
        <w:t>hương ngày 19 tháng 6 năm 2015;</w:t>
      </w:r>
    </w:p>
    <w:p w14:paraId="01C630D6" w14:textId="0F100FBB" w:rsidR="00735F8B" w:rsidRPr="00B6467C" w:rsidRDefault="00732B5A" w:rsidP="00586072">
      <w:pPr>
        <w:spacing w:before="120" w:after="120"/>
        <w:ind w:firstLine="567"/>
        <w:jc w:val="both"/>
        <w:rPr>
          <w:rStyle w:val="BodyTextChar1"/>
          <w:bCs/>
          <w:i/>
          <w:color w:val="000000"/>
          <w:sz w:val="28"/>
          <w:szCs w:val="28"/>
        </w:rPr>
      </w:pPr>
      <w:r>
        <w:rPr>
          <w:i/>
          <w:szCs w:val="28"/>
        </w:rPr>
        <w:t xml:space="preserve">Căn cứ </w:t>
      </w:r>
      <w:r w:rsidR="00735F8B" w:rsidRPr="00B6467C">
        <w:rPr>
          <w:i/>
          <w:szCs w:val="28"/>
        </w:rPr>
        <w:t>Luật sửa đổi, bổ sung một số điều của Luật Tổ chức Chính phủ và Luật Tổ chức chính quyền địa phương ngày 22 tháng 11 năm 2019;</w:t>
      </w:r>
    </w:p>
    <w:p w14:paraId="2B4C2017" w14:textId="77777777" w:rsidR="00735F8B" w:rsidRPr="00B6467C" w:rsidRDefault="00735F8B" w:rsidP="00586072">
      <w:pPr>
        <w:spacing w:before="120" w:after="120"/>
        <w:ind w:firstLine="567"/>
        <w:jc w:val="both"/>
        <w:rPr>
          <w:i/>
          <w:color w:val="000000"/>
          <w:szCs w:val="28"/>
        </w:rPr>
      </w:pPr>
      <w:r w:rsidRPr="00B6467C">
        <w:rPr>
          <w:rStyle w:val="BodyTextChar1"/>
          <w:i/>
          <w:color w:val="000000"/>
          <w:sz w:val="28"/>
          <w:szCs w:val="28"/>
          <w:lang w:eastAsia="vi-VN"/>
        </w:rPr>
        <w:t xml:space="preserve">Căn cứ Nghị quyết số 43/2022/QH15 </w:t>
      </w:r>
      <w:r w:rsidRPr="00B6467C">
        <w:rPr>
          <w:i/>
          <w:color w:val="000000"/>
          <w:szCs w:val="28"/>
        </w:rPr>
        <w:t xml:space="preserve">ngày 11 tháng 01 năm 2022 của Quốc hội </w:t>
      </w:r>
      <w:r w:rsidRPr="00B6467C">
        <w:rPr>
          <w:rStyle w:val="BodyTextChar1"/>
          <w:i/>
          <w:color w:val="000000"/>
          <w:sz w:val="28"/>
          <w:szCs w:val="28"/>
        </w:rPr>
        <w:t>về chính sách tài khóa, tiền tệ hỗ trợ Chương trình phục hồi và phát triển kinh tế - xã hội</w:t>
      </w:r>
      <w:r w:rsidRPr="00B6467C">
        <w:rPr>
          <w:rStyle w:val="BodyTextChar1"/>
          <w:bCs/>
          <w:i/>
          <w:color w:val="000000"/>
          <w:sz w:val="28"/>
          <w:szCs w:val="28"/>
        </w:rPr>
        <w:t>;</w:t>
      </w:r>
    </w:p>
    <w:p w14:paraId="2277DB7D" w14:textId="77777777" w:rsidR="00735F8B" w:rsidRPr="00B6467C" w:rsidRDefault="00735F8B" w:rsidP="00586072">
      <w:pPr>
        <w:spacing w:before="120" w:after="120"/>
        <w:ind w:firstLine="567"/>
        <w:jc w:val="both"/>
        <w:rPr>
          <w:rStyle w:val="BodyTextChar1"/>
          <w:bCs/>
          <w:i/>
          <w:color w:val="000000"/>
          <w:sz w:val="28"/>
          <w:szCs w:val="28"/>
        </w:rPr>
      </w:pPr>
      <w:r w:rsidRPr="00B6467C">
        <w:rPr>
          <w:i/>
          <w:color w:val="000000"/>
          <w:szCs w:val="28"/>
        </w:rPr>
        <w:t xml:space="preserve">Căn cứ Nghị quyết số 11/NQ-CP ngày 30 tháng 01 năm 2022 của Chính phủ </w:t>
      </w:r>
      <w:r w:rsidRPr="00B6467C">
        <w:rPr>
          <w:rStyle w:val="BodyTextChar1"/>
          <w:i/>
          <w:color w:val="000000"/>
          <w:sz w:val="28"/>
          <w:szCs w:val="28"/>
        </w:rPr>
        <w:t>về</w:t>
      </w:r>
      <w:r w:rsidRPr="00B6467C">
        <w:rPr>
          <w:rStyle w:val="BodyTextChar1"/>
          <w:bCs/>
          <w:i/>
          <w:color w:val="000000"/>
          <w:sz w:val="28"/>
          <w:szCs w:val="28"/>
        </w:rPr>
        <w:t xml:space="preserve"> </w:t>
      </w:r>
      <w:r w:rsidRPr="00B6467C">
        <w:rPr>
          <w:rStyle w:val="BodyTextChar1"/>
          <w:i/>
          <w:color w:val="000000"/>
          <w:sz w:val="28"/>
          <w:szCs w:val="28"/>
        </w:rPr>
        <w:t xml:space="preserve">Chương trình phục hồi và phát triển kinh tế - xã hội và triển khai Nghị quyết số </w:t>
      </w:r>
      <w:r w:rsidRPr="00B6467C">
        <w:rPr>
          <w:rStyle w:val="BodyTextChar1"/>
          <w:i/>
          <w:color w:val="000000"/>
          <w:sz w:val="28"/>
          <w:szCs w:val="28"/>
          <w:lang w:eastAsia="vi-VN"/>
        </w:rPr>
        <w:t xml:space="preserve">43/2022/QH15 </w:t>
      </w:r>
      <w:r w:rsidRPr="00B6467C">
        <w:rPr>
          <w:i/>
          <w:color w:val="000000"/>
          <w:szCs w:val="28"/>
        </w:rPr>
        <w:t xml:space="preserve">ngày 11 tháng 01 năm 2022 của Quốc hội </w:t>
      </w:r>
      <w:r w:rsidRPr="00B6467C">
        <w:rPr>
          <w:rStyle w:val="BodyTextChar1"/>
          <w:i/>
          <w:color w:val="000000"/>
          <w:sz w:val="28"/>
          <w:szCs w:val="28"/>
        </w:rPr>
        <w:t>về chính sách tài khóa, tiền tệ hỗ trợ Chương trình</w:t>
      </w:r>
      <w:r w:rsidRPr="00B6467C">
        <w:rPr>
          <w:rStyle w:val="BodyTextChar1"/>
          <w:bCs/>
          <w:i/>
          <w:color w:val="000000"/>
          <w:sz w:val="28"/>
          <w:szCs w:val="28"/>
        </w:rPr>
        <w:t>;</w:t>
      </w:r>
    </w:p>
    <w:p w14:paraId="6B2C1FAD" w14:textId="794C5406" w:rsidR="00735F8B" w:rsidRPr="00B6467C" w:rsidRDefault="00735F8B" w:rsidP="00586072">
      <w:pPr>
        <w:widowControl w:val="0"/>
        <w:spacing w:before="120" w:after="120"/>
        <w:ind w:firstLine="567"/>
        <w:jc w:val="both"/>
        <w:rPr>
          <w:rFonts w:cs="Times New Roman"/>
          <w:i/>
          <w:szCs w:val="28"/>
          <w:shd w:val="clear" w:color="auto" w:fill="FFFFFF"/>
        </w:rPr>
      </w:pPr>
      <w:r w:rsidRPr="00B6467C">
        <w:rPr>
          <w:rFonts w:cs="Times New Roman"/>
          <w:i/>
          <w:szCs w:val="28"/>
          <w:shd w:val="clear" w:color="auto" w:fill="FFFFFF"/>
        </w:rPr>
        <w:t xml:space="preserve">Căn cứ </w:t>
      </w:r>
      <w:r w:rsidRPr="00B6467C">
        <w:rPr>
          <w:rFonts w:cs="Times New Roman"/>
          <w:i/>
          <w:szCs w:val="28"/>
          <w:shd w:val="clear" w:color="auto" w:fill="FFFFFF"/>
          <w:lang w:val="vi-VN"/>
        </w:rPr>
        <w:t xml:space="preserve">Quyết định số </w:t>
      </w:r>
      <w:r w:rsidRPr="00B6467C">
        <w:rPr>
          <w:rFonts w:cs="Times New Roman"/>
          <w:i/>
          <w:szCs w:val="28"/>
          <w:shd w:val="clear" w:color="auto" w:fill="FFFFFF"/>
        </w:rPr>
        <w:t>0</w:t>
      </w:r>
      <w:r w:rsidRPr="00B6467C">
        <w:rPr>
          <w:rFonts w:cs="Times New Roman"/>
          <w:i/>
          <w:szCs w:val="28"/>
          <w:shd w:val="clear" w:color="auto" w:fill="FFFFFF"/>
          <w:lang w:val="vi-VN"/>
        </w:rPr>
        <w:t>8/202</w:t>
      </w:r>
      <w:r w:rsidRPr="00B6467C">
        <w:rPr>
          <w:rFonts w:cs="Times New Roman"/>
          <w:i/>
          <w:szCs w:val="28"/>
          <w:shd w:val="clear" w:color="auto" w:fill="FFFFFF"/>
        </w:rPr>
        <w:t>2</w:t>
      </w:r>
      <w:r w:rsidRPr="00B6467C">
        <w:rPr>
          <w:rFonts w:cs="Times New Roman"/>
          <w:i/>
          <w:szCs w:val="28"/>
          <w:shd w:val="clear" w:color="auto" w:fill="FFFFFF"/>
          <w:lang w:val="vi-VN"/>
        </w:rPr>
        <w:t xml:space="preserve">/QĐ-TTg ngày </w:t>
      </w:r>
      <w:r w:rsidRPr="00B6467C">
        <w:rPr>
          <w:rFonts w:cs="Times New Roman"/>
          <w:i/>
          <w:szCs w:val="28"/>
          <w:shd w:val="clear" w:color="auto" w:fill="FFFFFF"/>
        </w:rPr>
        <w:t>28</w:t>
      </w:r>
      <w:r w:rsidRPr="00B6467C">
        <w:rPr>
          <w:rFonts w:cs="Times New Roman"/>
          <w:i/>
          <w:szCs w:val="28"/>
          <w:shd w:val="clear" w:color="auto" w:fill="FFFFFF"/>
          <w:lang w:val="vi-VN"/>
        </w:rPr>
        <w:t xml:space="preserve"> tháng</w:t>
      </w:r>
      <w:r w:rsidRPr="00B6467C">
        <w:rPr>
          <w:rFonts w:cs="Times New Roman"/>
          <w:i/>
          <w:szCs w:val="28"/>
          <w:shd w:val="clear" w:color="auto" w:fill="FFFFFF"/>
        </w:rPr>
        <w:t xml:space="preserve"> 3</w:t>
      </w:r>
      <w:r w:rsidRPr="00B6467C">
        <w:rPr>
          <w:rFonts w:cs="Times New Roman"/>
          <w:i/>
          <w:szCs w:val="28"/>
          <w:shd w:val="clear" w:color="auto" w:fill="FFFFFF"/>
          <w:lang w:val="vi-VN"/>
        </w:rPr>
        <w:t xml:space="preserve"> năm 202</w:t>
      </w:r>
      <w:r w:rsidRPr="00B6467C">
        <w:rPr>
          <w:rFonts w:cs="Times New Roman"/>
          <w:i/>
          <w:szCs w:val="28"/>
          <w:shd w:val="clear" w:color="auto" w:fill="FFFFFF"/>
        </w:rPr>
        <w:t>2</w:t>
      </w:r>
      <w:r w:rsidRPr="00B6467C">
        <w:rPr>
          <w:rFonts w:cs="Times New Roman"/>
          <w:i/>
          <w:szCs w:val="28"/>
          <w:shd w:val="clear" w:color="auto" w:fill="FFFFFF"/>
          <w:lang w:val="vi-VN"/>
        </w:rPr>
        <w:t xml:space="preserve"> của Thủ tướng Chính phủ quy định về việc thực hiện chính sách hỗ trợ </w:t>
      </w:r>
      <w:r w:rsidRPr="00B6467C">
        <w:rPr>
          <w:rFonts w:cs="Times New Roman"/>
          <w:i/>
          <w:szCs w:val="28"/>
          <w:shd w:val="clear" w:color="auto" w:fill="FFFFFF"/>
        </w:rPr>
        <w:t xml:space="preserve">tiền thuê nhà cho </w:t>
      </w:r>
      <w:r w:rsidRPr="00B6467C">
        <w:rPr>
          <w:rFonts w:cs="Times New Roman"/>
          <w:i/>
          <w:szCs w:val="28"/>
          <w:shd w:val="clear" w:color="auto" w:fill="FFFFFF"/>
          <w:lang w:val="vi-VN"/>
        </w:rPr>
        <w:t>người lao động</w:t>
      </w:r>
      <w:r w:rsidR="00EB3E96">
        <w:rPr>
          <w:rFonts w:cs="Times New Roman"/>
          <w:i/>
          <w:szCs w:val="28"/>
          <w:shd w:val="clear" w:color="auto" w:fill="FFFFFF"/>
        </w:rPr>
        <w:t xml:space="preserve"> (</w:t>
      </w:r>
      <w:r w:rsidR="00EB3E96" w:rsidRPr="00EB3E96">
        <w:rPr>
          <w:i/>
          <w:szCs w:val="28"/>
          <w:shd w:val="clear" w:color="auto" w:fill="FFFFFF"/>
        </w:rPr>
        <w:t xml:space="preserve">gọi tắt là </w:t>
      </w:r>
      <w:r w:rsidR="00EB3E96" w:rsidRPr="00EB3E96">
        <w:rPr>
          <w:i/>
          <w:szCs w:val="28"/>
          <w:shd w:val="clear" w:color="auto" w:fill="FFFFFF"/>
          <w:lang w:val="vi-VN"/>
        </w:rPr>
        <w:t xml:space="preserve">Quyết định số </w:t>
      </w:r>
      <w:r w:rsidR="00EB3E96" w:rsidRPr="00EB3E96">
        <w:rPr>
          <w:i/>
          <w:szCs w:val="28"/>
          <w:shd w:val="clear" w:color="auto" w:fill="FFFFFF"/>
        </w:rPr>
        <w:t>0</w:t>
      </w:r>
      <w:r w:rsidR="00EB3E96" w:rsidRPr="00EB3E96">
        <w:rPr>
          <w:i/>
          <w:szCs w:val="28"/>
          <w:shd w:val="clear" w:color="auto" w:fill="FFFFFF"/>
          <w:lang w:val="vi-VN"/>
        </w:rPr>
        <w:t>8/202</w:t>
      </w:r>
      <w:r w:rsidR="00EB3E96" w:rsidRPr="00EB3E96">
        <w:rPr>
          <w:i/>
          <w:szCs w:val="28"/>
          <w:shd w:val="clear" w:color="auto" w:fill="FFFFFF"/>
        </w:rPr>
        <w:t>2</w:t>
      </w:r>
      <w:r w:rsidR="00EB3E96" w:rsidRPr="00EB3E96">
        <w:rPr>
          <w:i/>
          <w:szCs w:val="28"/>
          <w:shd w:val="clear" w:color="auto" w:fill="FFFFFF"/>
          <w:lang w:val="vi-VN"/>
        </w:rPr>
        <w:t>/QĐ-TTg</w:t>
      </w:r>
      <w:r w:rsidR="00EB3E96" w:rsidRPr="00EB3E96">
        <w:rPr>
          <w:i/>
          <w:szCs w:val="28"/>
          <w:shd w:val="clear" w:color="auto" w:fill="FFFFFF"/>
        </w:rPr>
        <w:t>)</w:t>
      </w:r>
      <w:r w:rsidR="00670C69">
        <w:rPr>
          <w:rFonts w:cs="Times New Roman"/>
          <w:i/>
          <w:szCs w:val="28"/>
          <w:shd w:val="clear" w:color="auto" w:fill="FFFFFF"/>
        </w:rPr>
        <w:t>;</w:t>
      </w:r>
    </w:p>
    <w:p w14:paraId="041FD4E9" w14:textId="274A115C" w:rsidR="00C030A6" w:rsidRPr="00B6467C" w:rsidRDefault="00C030A6" w:rsidP="00586072">
      <w:pPr>
        <w:spacing w:before="120" w:after="120"/>
        <w:ind w:firstLine="567"/>
        <w:jc w:val="both"/>
        <w:rPr>
          <w:i/>
          <w:szCs w:val="28"/>
        </w:rPr>
      </w:pPr>
      <w:r w:rsidRPr="00B6467C">
        <w:rPr>
          <w:i/>
          <w:szCs w:val="28"/>
        </w:rPr>
        <w:t>Theo đề nghị của Giám đốc Sở Lao động - Thương binh và Xã hội tại Tờ trình s</w:t>
      </w:r>
      <w:r w:rsidR="00732B5A">
        <w:rPr>
          <w:i/>
          <w:szCs w:val="28"/>
        </w:rPr>
        <w:t>ố 61</w:t>
      </w:r>
      <w:r w:rsidRPr="00B6467C">
        <w:rPr>
          <w:i/>
          <w:szCs w:val="28"/>
        </w:rPr>
        <w:t>/TTr-</w:t>
      </w:r>
      <w:r w:rsidR="00732B5A">
        <w:rPr>
          <w:i/>
          <w:szCs w:val="28"/>
        </w:rPr>
        <w:t>LĐTBXH ngày 08</w:t>
      </w:r>
      <w:r w:rsidRPr="00B6467C">
        <w:rPr>
          <w:i/>
          <w:szCs w:val="28"/>
        </w:rPr>
        <w:t xml:space="preserve"> tháng </w:t>
      </w:r>
      <w:r w:rsidR="00732B5A">
        <w:rPr>
          <w:i/>
          <w:szCs w:val="28"/>
        </w:rPr>
        <w:t>4</w:t>
      </w:r>
      <w:r w:rsidRPr="00B6467C">
        <w:rPr>
          <w:i/>
          <w:szCs w:val="28"/>
        </w:rPr>
        <w:t xml:space="preserve"> năm 202</w:t>
      </w:r>
      <w:r w:rsidR="00735F8B" w:rsidRPr="00B6467C">
        <w:rPr>
          <w:i/>
          <w:szCs w:val="28"/>
        </w:rPr>
        <w:t>2</w:t>
      </w:r>
      <w:r w:rsidR="00297E5F">
        <w:rPr>
          <w:i/>
          <w:szCs w:val="28"/>
        </w:rPr>
        <w:t xml:space="preserve"> và B</w:t>
      </w:r>
      <w:r w:rsidR="001B3153">
        <w:rPr>
          <w:i/>
          <w:szCs w:val="28"/>
        </w:rPr>
        <w:t>áo cáo số 122/BC-LĐTBXH ngày 15 tháng 4 năm 2022</w:t>
      </w:r>
      <w:r w:rsidR="00FC48C7">
        <w:rPr>
          <w:i/>
          <w:szCs w:val="28"/>
        </w:rPr>
        <w:t>.</w:t>
      </w:r>
    </w:p>
    <w:p w14:paraId="543795E8" w14:textId="77777777" w:rsidR="00C030A6" w:rsidRPr="00B6467C" w:rsidRDefault="00C030A6" w:rsidP="00C06062">
      <w:pPr>
        <w:spacing w:before="240" w:after="240" w:line="276" w:lineRule="auto"/>
        <w:rPr>
          <w:b/>
          <w:szCs w:val="28"/>
        </w:rPr>
      </w:pPr>
      <w:r w:rsidRPr="00B6467C">
        <w:rPr>
          <w:b/>
          <w:szCs w:val="28"/>
        </w:rPr>
        <w:t>QUYẾT ĐỊNH:</w:t>
      </w:r>
    </w:p>
    <w:p w14:paraId="036E09E4" w14:textId="07CD5557" w:rsidR="00C030A6" w:rsidRPr="00B6467C" w:rsidRDefault="00C030A6" w:rsidP="00586072">
      <w:pPr>
        <w:spacing w:before="120" w:after="120"/>
        <w:ind w:firstLine="709"/>
        <w:jc w:val="both"/>
        <w:rPr>
          <w:spacing w:val="-8"/>
          <w:szCs w:val="28"/>
        </w:rPr>
      </w:pPr>
      <w:r w:rsidRPr="00B6467C">
        <w:rPr>
          <w:b/>
          <w:szCs w:val="28"/>
        </w:rPr>
        <w:t>Điều 1.</w:t>
      </w:r>
      <w:r w:rsidRPr="00B6467C">
        <w:rPr>
          <w:szCs w:val="28"/>
        </w:rPr>
        <w:t xml:space="preserve"> </w:t>
      </w:r>
      <w:r w:rsidRPr="00B6467C">
        <w:rPr>
          <w:spacing w:val="-8"/>
          <w:szCs w:val="28"/>
        </w:rPr>
        <w:t xml:space="preserve">Ủy quyền cho Ủy ban nhân dân các huyện, thành phố Long Khánh, </w:t>
      </w:r>
      <w:r w:rsidR="004B58CA">
        <w:rPr>
          <w:spacing w:val="-8"/>
          <w:szCs w:val="28"/>
        </w:rPr>
        <w:t xml:space="preserve">thành phố </w:t>
      </w:r>
      <w:r w:rsidRPr="00B6467C">
        <w:rPr>
          <w:spacing w:val="-8"/>
          <w:szCs w:val="28"/>
        </w:rPr>
        <w:t>Biên Hòa</w:t>
      </w:r>
      <w:r w:rsidR="00DD3531">
        <w:rPr>
          <w:spacing w:val="-8"/>
          <w:szCs w:val="28"/>
        </w:rPr>
        <w:t xml:space="preserve"> phê duyệt danh sách và kinh phí hỗ trợ tiền thuê nhà cho người lao động trên địa bàn tỉ</w:t>
      </w:r>
      <w:r w:rsidR="001B3153">
        <w:rPr>
          <w:spacing w:val="-8"/>
          <w:szCs w:val="28"/>
        </w:rPr>
        <w:t>nh Đ</w:t>
      </w:r>
      <w:r w:rsidR="00DD3531">
        <w:rPr>
          <w:spacing w:val="-8"/>
          <w:szCs w:val="28"/>
        </w:rPr>
        <w:t>ồ</w:t>
      </w:r>
      <w:r w:rsidR="001B3153">
        <w:rPr>
          <w:spacing w:val="-8"/>
          <w:szCs w:val="28"/>
        </w:rPr>
        <w:t>ng N</w:t>
      </w:r>
      <w:r w:rsidR="00DD3531">
        <w:rPr>
          <w:spacing w:val="-8"/>
          <w:szCs w:val="28"/>
        </w:rPr>
        <w:t>ai, cụ thể như sau:</w:t>
      </w:r>
    </w:p>
    <w:p w14:paraId="2F7E143F" w14:textId="4369980B" w:rsidR="00C030A6" w:rsidRPr="00B6467C" w:rsidRDefault="00DD3531" w:rsidP="00586072">
      <w:pPr>
        <w:spacing w:before="120" w:after="120"/>
        <w:ind w:firstLine="709"/>
        <w:jc w:val="both"/>
        <w:rPr>
          <w:spacing w:val="-8"/>
          <w:szCs w:val="28"/>
        </w:rPr>
      </w:pPr>
      <w:r>
        <w:rPr>
          <w:spacing w:val="-8"/>
          <w:szCs w:val="28"/>
        </w:rPr>
        <w:t>1.</w:t>
      </w:r>
      <w:r w:rsidR="00C030A6" w:rsidRPr="00B6467C">
        <w:rPr>
          <w:spacing w:val="-8"/>
          <w:szCs w:val="28"/>
        </w:rPr>
        <w:t xml:space="preserve"> Quyết định phê duyệt danh sách và kinh phí hỗ trợ </w:t>
      </w:r>
      <w:r w:rsidR="00B6467C" w:rsidRPr="00B6467C">
        <w:rPr>
          <w:rStyle w:val="Strong"/>
          <w:b w:val="0"/>
          <w:szCs w:val="28"/>
        </w:rPr>
        <w:t>tiền thuê nhà cho người lao động</w:t>
      </w:r>
      <w:r w:rsidR="00C030A6" w:rsidRPr="00B6467C">
        <w:rPr>
          <w:spacing w:val="-8"/>
          <w:szCs w:val="28"/>
        </w:rPr>
        <w:t xml:space="preserve"> </w:t>
      </w:r>
      <w:r w:rsidR="004B58CA">
        <w:rPr>
          <w:spacing w:val="-8"/>
          <w:szCs w:val="28"/>
        </w:rPr>
        <w:t xml:space="preserve">đang làm việc trong doanh nghiệp </w:t>
      </w:r>
      <w:r w:rsidR="00C030A6" w:rsidRPr="00B6467C">
        <w:rPr>
          <w:spacing w:val="-8"/>
          <w:szCs w:val="28"/>
        </w:rPr>
        <w:t xml:space="preserve">trên địa bàn huyện, thành phố theo quy định tại </w:t>
      </w:r>
      <w:r w:rsidR="00B6467C" w:rsidRPr="00B6467C">
        <w:rPr>
          <w:szCs w:val="28"/>
        </w:rPr>
        <w:t>Chương II của Quyết định số 08/2022/QĐ-TTg</w:t>
      </w:r>
      <w:r w:rsidR="001721CA">
        <w:rPr>
          <w:spacing w:val="-8"/>
          <w:szCs w:val="28"/>
        </w:rPr>
        <w:t>.</w:t>
      </w:r>
    </w:p>
    <w:p w14:paraId="1677E422" w14:textId="62FDCC4E" w:rsidR="00B6467C" w:rsidRPr="00B6467C" w:rsidRDefault="00DD3531" w:rsidP="00586072">
      <w:pPr>
        <w:spacing w:before="120" w:after="120"/>
        <w:ind w:firstLine="709"/>
        <w:jc w:val="both"/>
        <w:rPr>
          <w:spacing w:val="-8"/>
          <w:szCs w:val="28"/>
        </w:rPr>
      </w:pPr>
      <w:r>
        <w:rPr>
          <w:szCs w:val="28"/>
        </w:rPr>
        <w:t>2.</w:t>
      </w:r>
      <w:r w:rsidR="00C030A6" w:rsidRPr="00B6467C">
        <w:rPr>
          <w:szCs w:val="28"/>
        </w:rPr>
        <w:t xml:space="preserve"> </w:t>
      </w:r>
      <w:r w:rsidR="00B6467C" w:rsidRPr="00B6467C">
        <w:rPr>
          <w:spacing w:val="-8"/>
          <w:szCs w:val="28"/>
        </w:rPr>
        <w:t xml:space="preserve">Quyết định phê duyệt danh sách và kinh phí hỗ trợ </w:t>
      </w:r>
      <w:r w:rsidR="004B58CA">
        <w:rPr>
          <w:spacing w:val="-8"/>
          <w:szCs w:val="28"/>
        </w:rPr>
        <w:t>người lao động quay trở lại thị trường lao động</w:t>
      </w:r>
      <w:r w:rsidR="00B6467C" w:rsidRPr="00B6467C">
        <w:rPr>
          <w:spacing w:val="-8"/>
          <w:szCs w:val="28"/>
        </w:rPr>
        <w:t xml:space="preserve"> trên địa bàn huyện, thành phố theo quy định tại </w:t>
      </w:r>
      <w:r w:rsidR="00B6467C" w:rsidRPr="00B6467C">
        <w:rPr>
          <w:szCs w:val="28"/>
        </w:rPr>
        <w:t>Chương III của Quyết định số 08/2022/QĐ-TTg</w:t>
      </w:r>
      <w:r w:rsidR="001721CA">
        <w:rPr>
          <w:spacing w:val="-8"/>
          <w:szCs w:val="28"/>
        </w:rPr>
        <w:t>.</w:t>
      </w:r>
    </w:p>
    <w:p w14:paraId="6BC9642B" w14:textId="0B186D03" w:rsidR="00683805" w:rsidRPr="00B6467C" w:rsidRDefault="00683805" w:rsidP="00586072">
      <w:pPr>
        <w:spacing w:before="120" w:after="120"/>
        <w:ind w:firstLine="709"/>
        <w:jc w:val="both"/>
        <w:rPr>
          <w:color w:val="000000" w:themeColor="text1"/>
          <w:spacing w:val="-2"/>
          <w:szCs w:val="28"/>
        </w:rPr>
      </w:pPr>
      <w:r w:rsidRPr="00B6467C">
        <w:rPr>
          <w:b/>
          <w:szCs w:val="28"/>
        </w:rPr>
        <w:t xml:space="preserve">Điều </w:t>
      </w:r>
      <w:r w:rsidR="00C030A6" w:rsidRPr="00B6467C">
        <w:rPr>
          <w:b/>
          <w:szCs w:val="28"/>
        </w:rPr>
        <w:t>2.</w:t>
      </w:r>
      <w:r w:rsidR="00C030A6" w:rsidRPr="00B6467C">
        <w:rPr>
          <w:szCs w:val="28"/>
        </w:rPr>
        <w:t xml:space="preserve"> Thời hạn ủy quyề</w:t>
      </w:r>
      <w:r w:rsidRPr="00B6467C">
        <w:rPr>
          <w:szCs w:val="28"/>
        </w:rPr>
        <w:t>n</w:t>
      </w:r>
      <w:r w:rsidR="0048177E">
        <w:rPr>
          <w:szCs w:val="28"/>
        </w:rPr>
        <w:t xml:space="preserve"> k</w:t>
      </w:r>
      <w:r w:rsidRPr="00B6467C">
        <w:rPr>
          <w:color w:val="000000" w:themeColor="text1"/>
          <w:spacing w:val="-2"/>
          <w:szCs w:val="28"/>
        </w:rPr>
        <w:t xml:space="preserve">ể từ ngày Quyết định </w:t>
      </w:r>
      <w:r w:rsidR="00D65883">
        <w:rPr>
          <w:color w:val="000000" w:themeColor="text1"/>
          <w:spacing w:val="-2"/>
          <w:szCs w:val="28"/>
        </w:rPr>
        <w:t>này</w:t>
      </w:r>
      <w:r w:rsidRPr="00B6467C">
        <w:rPr>
          <w:color w:val="000000" w:themeColor="text1"/>
          <w:spacing w:val="-2"/>
          <w:szCs w:val="28"/>
        </w:rPr>
        <w:t xml:space="preserve"> có hiệu lực</w:t>
      </w:r>
      <w:r w:rsidR="002448C1" w:rsidRPr="00B6467C">
        <w:rPr>
          <w:color w:val="000000" w:themeColor="text1"/>
          <w:spacing w:val="-2"/>
          <w:szCs w:val="28"/>
        </w:rPr>
        <w:t xml:space="preserve"> </w:t>
      </w:r>
      <w:r w:rsidR="00D65883">
        <w:rPr>
          <w:color w:val="000000" w:themeColor="text1"/>
          <w:spacing w:val="-2"/>
          <w:szCs w:val="28"/>
        </w:rPr>
        <w:t xml:space="preserve">thi hành </w:t>
      </w:r>
      <w:r w:rsidRPr="00B6467C">
        <w:rPr>
          <w:color w:val="000000" w:themeColor="text1"/>
          <w:spacing w:val="-2"/>
          <w:szCs w:val="28"/>
        </w:rPr>
        <w:t xml:space="preserve">đến </w:t>
      </w:r>
      <w:r w:rsidR="00176AD3" w:rsidRPr="00B6467C">
        <w:rPr>
          <w:color w:val="000000" w:themeColor="text1"/>
          <w:spacing w:val="-2"/>
          <w:szCs w:val="28"/>
        </w:rPr>
        <w:t xml:space="preserve">khi kết thúc </w:t>
      </w:r>
      <w:r w:rsidR="00D65883">
        <w:rPr>
          <w:color w:val="000000" w:themeColor="text1"/>
          <w:spacing w:val="-2"/>
          <w:szCs w:val="28"/>
        </w:rPr>
        <w:t xml:space="preserve">việc </w:t>
      </w:r>
      <w:r w:rsidR="00176AD3" w:rsidRPr="00B6467C">
        <w:rPr>
          <w:color w:val="000000" w:themeColor="text1"/>
          <w:spacing w:val="-2"/>
          <w:szCs w:val="28"/>
        </w:rPr>
        <w:t xml:space="preserve">thực hiện các chính sách hỗ trợ theo </w:t>
      </w:r>
      <w:r w:rsidR="00B6467C" w:rsidRPr="00B6467C">
        <w:rPr>
          <w:color w:val="000000" w:themeColor="text1"/>
          <w:szCs w:val="28"/>
        </w:rPr>
        <w:t>Quyết định số 08/2022/QĐ-TTg</w:t>
      </w:r>
      <w:r w:rsidR="00D65883">
        <w:rPr>
          <w:color w:val="000000" w:themeColor="text1"/>
          <w:szCs w:val="28"/>
        </w:rPr>
        <w:t xml:space="preserve"> </w:t>
      </w:r>
      <w:r w:rsidR="00D65883" w:rsidRPr="00D65883">
        <w:rPr>
          <w:rFonts w:cs="Times New Roman"/>
          <w:szCs w:val="28"/>
          <w:shd w:val="clear" w:color="auto" w:fill="FFFFFF"/>
          <w:lang w:val="vi-VN"/>
        </w:rPr>
        <w:t xml:space="preserve">ngày </w:t>
      </w:r>
      <w:r w:rsidR="00D65883" w:rsidRPr="00D65883">
        <w:rPr>
          <w:rFonts w:cs="Times New Roman"/>
          <w:szCs w:val="28"/>
          <w:shd w:val="clear" w:color="auto" w:fill="FFFFFF"/>
        </w:rPr>
        <w:t>28</w:t>
      </w:r>
      <w:r w:rsidR="00D65883" w:rsidRPr="00D65883">
        <w:rPr>
          <w:rFonts w:cs="Times New Roman"/>
          <w:szCs w:val="28"/>
          <w:shd w:val="clear" w:color="auto" w:fill="FFFFFF"/>
          <w:lang w:val="vi-VN"/>
        </w:rPr>
        <w:t xml:space="preserve"> tháng</w:t>
      </w:r>
      <w:r w:rsidR="00D65883" w:rsidRPr="00D65883">
        <w:rPr>
          <w:rFonts w:cs="Times New Roman"/>
          <w:szCs w:val="28"/>
          <w:shd w:val="clear" w:color="auto" w:fill="FFFFFF"/>
        </w:rPr>
        <w:t xml:space="preserve"> 3</w:t>
      </w:r>
      <w:r w:rsidR="00D65883" w:rsidRPr="00D65883">
        <w:rPr>
          <w:rFonts w:cs="Times New Roman"/>
          <w:szCs w:val="28"/>
          <w:shd w:val="clear" w:color="auto" w:fill="FFFFFF"/>
          <w:lang w:val="vi-VN"/>
        </w:rPr>
        <w:t xml:space="preserve"> năm 202</w:t>
      </w:r>
      <w:r w:rsidR="00D65883" w:rsidRPr="00D65883">
        <w:rPr>
          <w:rFonts w:cs="Times New Roman"/>
          <w:szCs w:val="28"/>
          <w:shd w:val="clear" w:color="auto" w:fill="FFFFFF"/>
        </w:rPr>
        <w:t>2</w:t>
      </w:r>
      <w:r w:rsidR="00D65883" w:rsidRPr="00D65883">
        <w:rPr>
          <w:rFonts w:cs="Times New Roman"/>
          <w:szCs w:val="28"/>
          <w:shd w:val="clear" w:color="auto" w:fill="FFFFFF"/>
          <w:lang w:val="vi-VN"/>
        </w:rPr>
        <w:t xml:space="preserve"> của Thủ tướng Chính phủ</w:t>
      </w:r>
      <w:r w:rsidRPr="00D65883">
        <w:rPr>
          <w:color w:val="000000" w:themeColor="text1"/>
          <w:spacing w:val="-2"/>
          <w:szCs w:val="28"/>
        </w:rPr>
        <w:t>.</w:t>
      </w:r>
    </w:p>
    <w:p w14:paraId="2814BB8F" w14:textId="77777777" w:rsidR="00C030A6" w:rsidRPr="00B6467C" w:rsidRDefault="00C030A6" w:rsidP="00586072">
      <w:pPr>
        <w:spacing w:before="120" w:after="120"/>
        <w:ind w:firstLine="709"/>
        <w:jc w:val="both"/>
        <w:rPr>
          <w:szCs w:val="28"/>
        </w:rPr>
      </w:pPr>
      <w:r w:rsidRPr="00B6467C">
        <w:rPr>
          <w:b/>
          <w:szCs w:val="28"/>
        </w:rPr>
        <w:lastRenderedPageBreak/>
        <w:t xml:space="preserve">Điều </w:t>
      </w:r>
      <w:r w:rsidR="00683805" w:rsidRPr="00B6467C">
        <w:rPr>
          <w:b/>
          <w:szCs w:val="28"/>
        </w:rPr>
        <w:t>3</w:t>
      </w:r>
      <w:r w:rsidRPr="00B6467C">
        <w:rPr>
          <w:b/>
          <w:szCs w:val="28"/>
        </w:rPr>
        <w:t>.</w:t>
      </w:r>
      <w:r w:rsidRPr="00B6467C">
        <w:rPr>
          <w:szCs w:val="28"/>
        </w:rPr>
        <w:t xml:space="preserve"> </w:t>
      </w:r>
      <w:r w:rsidRPr="005B63A7">
        <w:rPr>
          <w:b/>
          <w:szCs w:val="28"/>
        </w:rPr>
        <w:t>Tổ chức thực hiện</w:t>
      </w:r>
      <w:r w:rsidRPr="00B6467C">
        <w:rPr>
          <w:szCs w:val="28"/>
        </w:rPr>
        <w:t xml:space="preserve"> </w:t>
      </w:r>
    </w:p>
    <w:p w14:paraId="3E6C3331" w14:textId="3127B3D8" w:rsidR="00C030A6" w:rsidRPr="005B63A7" w:rsidRDefault="00C030A6" w:rsidP="00586072">
      <w:pPr>
        <w:spacing w:before="120" w:after="120"/>
        <w:ind w:firstLine="709"/>
        <w:jc w:val="both"/>
        <w:rPr>
          <w:spacing w:val="-8"/>
          <w:szCs w:val="28"/>
        </w:rPr>
      </w:pPr>
      <w:r w:rsidRPr="006E6B7A">
        <w:rPr>
          <w:spacing w:val="-10"/>
          <w:szCs w:val="28"/>
        </w:rPr>
        <w:t xml:space="preserve">1. Ủy ban nhân dân các huyện, </w:t>
      </w:r>
      <w:r w:rsidR="005B63A7" w:rsidRPr="00B6467C">
        <w:rPr>
          <w:spacing w:val="-8"/>
          <w:szCs w:val="28"/>
        </w:rPr>
        <w:t xml:space="preserve">thành phố Long Khánh, </w:t>
      </w:r>
      <w:r w:rsidR="005B63A7">
        <w:rPr>
          <w:spacing w:val="-8"/>
          <w:szCs w:val="28"/>
        </w:rPr>
        <w:t xml:space="preserve">thành phố </w:t>
      </w:r>
      <w:r w:rsidR="005B63A7" w:rsidRPr="00B6467C">
        <w:rPr>
          <w:spacing w:val="-8"/>
          <w:szCs w:val="28"/>
        </w:rPr>
        <w:t>Biên Hòa</w:t>
      </w:r>
      <w:r w:rsidR="005B63A7">
        <w:rPr>
          <w:spacing w:val="-8"/>
          <w:szCs w:val="28"/>
        </w:rPr>
        <w:t xml:space="preserve"> </w:t>
      </w:r>
      <w:r w:rsidRPr="006E6B7A">
        <w:rPr>
          <w:spacing w:val="-10"/>
          <w:szCs w:val="28"/>
        </w:rPr>
        <w:t>theo chức năng, nhiệm vụ và thẩm quyề</w:t>
      </w:r>
      <w:r w:rsidR="005B63A7">
        <w:rPr>
          <w:spacing w:val="-10"/>
          <w:szCs w:val="28"/>
        </w:rPr>
        <w:t>n</w:t>
      </w:r>
    </w:p>
    <w:p w14:paraId="57F4BB43" w14:textId="6B30726B" w:rsidR="00156DE0" w:rsidRPr="00B6467C" w:rsidRDefault="00C030A6" w:rsidP="00586072">
      <w:pPr>
        <w:spacing w:before="120" w:after="120"/>
        <w:ind w:firstLine="709"/>
        <w:jc w:val="both"/>
        <w:rPr>
          <w:szCs w:val="28"/>
        </w:rPr>
      </w:pPr>
      <w:r w:rsidRPr="00B6467C">
        <w:rPr>
          <w:szCs w:val="28"/>
        </w:rPr>
        <w:t>a) Có trách nhiệm thẩm định hồ</w:t>
      </w:r>
      <w:r w:rsidR="00B6467C" w:rsidRPr="00B6467C">
        <w:rPr>
          <w:szCs w:val="28"/>
        </w:rPr>
        <w:t xml:space="preserve"> sơ </w:t>
      </w:r>
      <w:r w:rsidR="00670C69">
        <w:rPr>
          <w:szCs w:val="28"/>
        </w:rPr>
        <w:t xml:space="preserve">đề nghị hỗ trợ của doanh nghiệp </w:t>
      </w:r>
      <w:r w:rsidRPr="00B6467C">
        <w:rPr>
          <w:szCs w:val="28"/>
        </w:rPr>
        <w:t xml:space="preserve">theo quy định; chỉ đạo rà soát, tổng hợp, phê duyệt danh sách và cấp kinh phí hỗ trợ cho các đối tượng được hưởng chính sách theo ủy quyền của Ủy ban nhân dân tỉnh tại Điều 1 Quyết định này; chịu trách nhiệm trước Ủy ban nhân dân tỉnh về nội dung thẩm định, phê duyệt và </w:t>
      </w:r>
      <w:r w:rsidR="00615919">
        <w:rPr>
          <w:szCs w:val="28"/>
        </w:rPr>
        <w:t xml:space="preserve">chỉ đạo, kiểm tra giám sát việc </w:t>
      </w:r>
      <w:r w:rsidRPr="00B6467C">
        <w:rPr>
          <w:szCs w:val="28"/>
        </w:rPr>
        <w:t>chi trả hỗ trợ</w:t>
      </w:r>
      <w:r w:rsidR="00156DE0" w:rsidRPr="00B6467C">
        <w:rPr>
          <w:szCs w:val="28"/>
        </w:rPr>
        <w:t>.</w:t>
      </w:r>
    </w:p>
    <w:p w14:paraId="62C0D8B9" w14:textId="4B272826" w:rsidR="00C030A6" w:rsidRPr="00B6467C" w:rsidRDefault="00C030A6" w:rsidP="00586072">
      <w:pPr>
        <w:spacing w:before="120" w:after="120"/>
        <w:ind w:firstLine="709"/>
        <w:jc w:val="both"/>
        <w:rPr>
          <w:color w:val="000000" w:themeColor="text1"/>
          <w:spacing w:val="-4"/>
          <w:szCs w:val="28"/>
        </w:rPr>
      </w:pPr>
      <w:r w:rsidRPr="00B6467C">
        <w:rPr>
          <w:color w:val="000000" w:themeColor="text1"/>
          <w:spacing w:val="-4"/>
          <w:szCs w:val="28"/>
        </w:rPr>
        <w:t xml:space="preserve">b) Định kỳ hàng tuần, </w:t>
      </w:r>
      <w:r w:rsidR="00B6467C" w:rsidRPr="00B6467C">
        <w:rPr>
          <w:color w:val="000000" w:themeColor="text1"/>
          <w:spacing w:val="-4"/>
          <w:szCs w:val="28"/>
        </w:rPr>
        <w:t xml:space="preserve">hàng </w:t>
      </w:r>
      <w:r w:rsidRPr="00B6467C">
        <w:rPr>
          <w:color w:val="000000" w:themeColor="text1"/>
          <w:spacing w:val="-4"/>
          <w:szCs w:val="28"/>
        </w:rPr>
        <w:t xml:space="preserve">tháng </w:t>
      </w:r>
      <w:r w:rsidR="00B6467C" w:rsidRPr="00B6467C">
        <w:rPr>
          <w:color w:val="000000" w:themeColor="text1"/>
          <w:spacing w:val="-4"/>
          <w:szCs w:val="28"/>
        </w:rPr>
        <w:t xml:space="preserve">báo cáo </w:t>
      </w:r>
      <w:r w:rsidRPr="00B6467C">
        <w:rPr>
          <w:color w:val="000000" w:themeColor="text1"/>
          <w:spacing w:val="-4"/>
          <w:szCs w:val="28"/>
        </w:rPr>
        <w:t xml:space="preserve">kết quả thực hiện; kịp thời báo cáo, đề xuất </w:t>
      </w:r>
      <w:r w:rsidR="004B58CA">
        <w:rPr>
          <w:color w:val="000000" w:themeColor="text1"/>
          <w:spacing w:val="-4"/>
          <w:szCs w:val="28"/>
        </w:rPr>
        <w:t xml:space="preserve">xử lý </w:t>
      </w:r>
      <w:r w:rsidRPr="00B6467C">
        <w:rPr>
          <w:color w:val="000000" w:themeColor="text1"/>
          <w:spacing w:val="-4"/>
          <w:szCs w:val="28"/>
        </w:rPr>
        <w:t xml:space="preserve">những khó khăn, vướng mắc </w:t>
      </w:r>
      <w:r w:rsidR="004B58CA">
        <w:rPr>
          <w:color w:val="000000" w:themeColor="text1"/>
          <w:spacing w:val="-4"/>
          <w:szCs w:val="28"/>
        </w:rPr>
        <w:t>trong quá trình</w:t>
      </w:r>
      <w:r w:rsidRPr="00B6467C">
        <w:rPr>
          <w:color w:val="000000" w:themeColor="text1"/>
          <w:spacing w:val="-4"/>
          <w:szCs w:val="28"/>
        </w:rPr>
        <w:t xml:space="preserve"> thực hiện nhiệm vụ được ủy quyền; </w:t>
      </w:r>
      <w:r w:rsidR="005E1611" w:rsidRPr="00B6467C">
        <w:rPr>
          <w:color w:val="000000" w:themeColor="text1"/>
          <w:spacing w:val="-4"/>
          <w:szCs w:val="28"/>
        </w:rPr>
        <w:t>báo cáo kết quả thực hiện nhiệm</w:t>
      </w:r>
      <w:r w:rsidR="009C53B6" w:rsidRPr="00B6467C">
        <w:rPr>
          <w:color w:val="000000" w:themeColor="text1"/>
          <w:spacing w:val="-4"/>
          <w:szCs w:val="28"/>
        </w:rPr>
        <w:t xml:space="preserve"> vụ</w:t>
      </w:r>
      <w:r w:rsidR="005E1611" w:rsidRPr="00B6467C">
        <w:rPr>
          <w:color w:val="000000" w:themeColor="text1"/>
          <w:spacing w:val="-4"/>
          <w:szCs w:val="28"/>
        </w:rPr>
        <w:t xml:space="preserve"> </w:t>
      </w:r>
      <w:r w:rsidR="009C53B6" w:rsidRPr="00B6467C">
        <w:rPr>
          <w:color w:val="000000" w:themeColor="text1"/>
          <w:spacing w:val="-4"/>
          <w:szCs w:val="28"/>
        </w:rPr>
        <w:t xml:space="preserve">khi kết thúc thời hạn ủy quyền cho Ủy ban nhân dân tỉnh </w:t>
      </w:r>
      <w:r w:rsidR="005E1611" w:rsidRPr="00B6467C">
        <w:rPr>
          <w:color w:val="000000" w:themeColor="text1"/>
          <w:spacing w:val="-4"/>
          <w:szCs w:val="28"/>
        </w:rPr>
        <w:t>(qua Sở Lao động - Thương binh và Xã hội tổng hợp)</w:t>
      </w:r>
      <w:r w:rsidRPr="00B6467C">
        <w:rPr>
          <w:color w:val="000000" w:themeColor="text1"/>
          <w:spacing w:val="-4"/>
          <w:szCs w:val="28"/>
        </w:rPr>
        <w:t>.</w:t>
      </w:r>
    </w:p>
    <w:p w14:paraId="10CFEDE7" w14:textId="655811DD" w:rsidR="00C030A6" w:rsidRPr="00B6467C" w:rsidRDefault="00670C69" w:rsidP="00586072">
      <w:pPr>
        <w:spacing w:before="120" w:after="120"/>
        <w:ind w:firstLine="709"/>
        <w:jc w:val="both"/>
        <w:rPr>
          <w:szCs w:val="28"/>
        </w:rPr>
      </w:pPr>
      <w:r>
        <w:rPr>
          <w:szCs w:val="28"/>
        </w:rPr>
        <w:t>2</w:t>
      </w:r>
      <w:r w:rsidR="00C030A6" w:rsidRPr="00B6467C">
        <w:rPr>
          <w:szCs w:val="28"/>
        </w:rPr>
        <w:t>. Giao Sở Lao động - Thương binh và Xã hội chủ trì, phối hợ</w:t>
      </w:r>
      <w:r w:rsidR="005B63A7">
        <w:rPr>
          <w:szCs w:val="28"/>
        </w:rPr>
        <w:t>p các</w:t>
      </w:r>
      <w:r w:rsidR="00C030A6" w:rsidRPr="00B6467C">
        <w:rPr>
          <w:szCs w:val="28"/>
        </w:rPr>
        <w:t xml:space="preserve"> sở, ban, ngành, đơn vị</w:t>
      </w:r>
      <w:r w:rsidR="005B63A7">
        <w:rPr>
          <w:szCs w:val="28"/>
        </w:rPr>
        <w:t xml:space="preserve"> </w:t>
      </w:r>
      <w:r w:rsidR="00C030A6" w:rsidRPr="00B6467C">
        <w:rPr>
          <w:szCs w:val="28"/>
        </w:rPr>
        <w:t>liên quan theo chức năng, nhiệm vụ, hướng dẫn, đôn đốc, kiểm tra, giám sát công tác triển khai thực hiện theo quy định.</w:t>
      </w:r>
    </w:p>
    <w:p w14:paraId="13E67A82" w14:textId="7EB22AD1" w:rsidR="00C030A6" w:rsidRPr="00B6467C" w:rsidRDefault="00C030A6" w:rsidP="00586072">
      <w:pPr>
        <w:spacing w:before="120" w:after="120"/>
        <w:ind w:firstLine="709"/>
        <w:jc w:val="both"/>
        <w:rPr>
          <w:szCs w:val="28"/>
        </w:rPr>
      </w:pPr>
      <w:r w:rsidRPr="00B6467C">
        <w:rPr>
          <w:b/>
          <w:szCs w:val="28"/>
        </w:rPr>
        <w:t xml:space="preserve">Điều </w:t>
      </w:r>
      <w:r w:rsidR="005E1611" w:rsidRPr="00B6467C">
        <w:rPr>
          <w:b/>
          <w:szCs w:val="28"/>
        </w:rPr>
        <w:t>4</w:t>
      </w:r>
      <w:r w:rsidRPr="00B6467C">
        <w:rPr>
          <w:b/>
          <w:szCs w:val="28"/>
        </w:rPr>
        <w:t>.</w:t>
      </w:r>
      <w:r w:rsidRPr="00B6467C">
        <w:rPr>
          <w:szCs w:val="28"/>
        </w:rPr>
        <w:t xml:space="preserve"> Quyết định này có hiệu lực </w:t>
      </w:r>
      <w:r w:rsidR="005B63A7">
        <w:rPr>
          <w:szCs w:val="28"/>
        </w:rPr>
        <w:t xml:space="preserve">thi hành </w:t>
      </w:r>
      <w:r w:rsidRPr="00B6467C">
        <w:rPr>
          <w:szCs w:val="28"/>
        </w:rPr>
        <w:t>kể từ ngày ký</w:t>
      </w:r>
      <w:r w:rsidR="00885027">
        <w:rPr>
          <w:szCs w:val="28"/>
        </w:rPr>
        <w:t xml:space="preserve"> ban hành</w:t>
      </w:r>
      <w:r w:rsidRPr="00B6467C">
        <w:rPr>
          <w:szCs w:val="28"/>
        </w:rPr>
        <w:t>.</w:t>
      </w:r>
    </w:p>
    <w:p w14:paraId="0BF67A90" w14:textId="1CE58348" w:rsidR="007E483B" w:rsidRDefault="00C030A6" w:rsidP="00586072">
      <w:pPr>
        <w:spacing w:before="120" w:after="120"/>
        <w:ind w:firstLine="709"/>
        <w:jc w:val="both"/>
        <w:rPr>
          <w:szCs w:val="28"/>
        </w:rPr>
      </w:pPr>
      <w:r w:rsidRPr="00B6467C">
        <w:rPr>
          <w:szCs w:val="28"/>
        </w:rPr>
        <w:t>Chánh Văn phòng Ủy ban nhân dân tỉnh; Giám đốc các Sở: Lao động - Thương binh và Xã hộ</w:t>
      </w:r>
      <w:r w:rsidR="00B6467C" w:rsidRPr="00B6467C">
        <w:rPr>
          <w:szCs w:val="28"/>
        </w:rPr>
        <w:t>i, Tài chính</w:t>
      </w:r>
      <w:r w:rsidR="009C53B6" w:rsidRPr="00B6467C">
        <w:rPr>
          <w:szCs w:val="28"/>
        </w:rPr>
        <w:t>;</w:t>
      </w:r>
      <w:r w:rsidRPr="00B6467C">
        <w:rPr>
          <w:szCs w:val="28"/>
        </w:rPr>
        <w:t xml:space="preserve"> Chủ tịch Ủy ban nhân dân các huyện, thành phố </w:t>
      </w:r>
      <w:r w:rsidR="00885027">
        <w:rPr>
          <w:szCs w:val="28"/>
        </w:rPr>
        <w:t xml:space="preserve">Long Khánh, </w:t>
      </w:r>
      <w:r w:rsidR="006041E5">
        <w:rPr>
          <w:szCs w:val="28"/>
        </w:rPr>
        <w:t xml:space="preserve">thành phố </w:t>
      </w:r>
      <w:r w:rsidR="00885027">
        <w:rPr>
          <w:szCs w:val="28"/>
        </w:rPr>
        <w:t xml:space="preserve">Biên Hòa </w:t>
      </w:r>
      <w:r w:rsidR="005B63A7">
        <w:rPr>
          <w:szCs w:val="28"/>
        </w:rPr>
        <w:t>và T</w:t>
      </w:r>
      <w:r w:rsidRPr="00B6467C">
        <w:rPr>
          <w:szCs w:val="28"/>
        </w:rPr>
        <w:t>hủ trưởng các cơ quan, đơn vị</w:t>
      </w:r>
      <w:r w:rsidR="005B63A7">
        <w:rPr>
          <w:szCs w:val="28"/>
        </w:rPr>
        <w:t xml:space="preserve"> </w:t>
      </w:r>
      <w:r w:rsidRPr="00B6467C">
        <w:rPr>
          <w:szCs w:val="28"/>
        </w:rPr>
        <w:t>liên quan chịu trách nhiệm thi hành Quyết định này./.</w:t>
      </w:r>
    </w:p>
    <w:p w14:paraId="0A085E86" w14:textId="77777777" w:rsidR="00AD48CE" w:rsidRDefault="00AD48CE" w:rsidP="00B6467C">
      <w:pPr>
        <w:spacing w:before="120" w:after="120" w:line="276" w:lineRule="auto"/>
        <w:ind w:firstLine="709"/>
        <w:jc w:val="both"/>
        <w:rPr>
          <w:szCs w:val="28"/>
        </w:rPr>
      </w:pPr>
    </w:p>
    <w:tbl>
      <w:tblPr>
        <w:tblW w:w="9180" w:type="dxa"/>
        <w:tblLayout w:type="fixed"/>
        <w:tblLook w:val="01E0" w:firstRow="1" w:lastRow="1" w:firstColumn="1" w:lastColumn="1" w:noHBand="0" w:noVBand="0"/>
      </w:tblPr>
      <w:tblGrid>
        <w:gridCol w:w="4786"/>
        <w:gridCol w:w="4394"/>
      </w:tblGrid>
      <w:tr w:rsidR="00AD48CE" w:rsidRPr="00F12A83" w14:paraId="2BA3008E" w14:textId="77777777" w:rsidTr="00297E5F">
        <w:trPr>
          <w:trHeight w:val="959"/>
        </w:trPr>
        <w:tc>
          <w:tcPr>
            <w:tcW w:w="4786" w:type="dxa"/>
          </w:tcPr>
          <w:p w14:paraId="08B5868C" w14:textId="77777777" w:rsidR="00AD48CE" w:rsidRPr="00F12A83" w:rsidRDefault="00AD48CE" w:rsidP="005E06B4">
            <w:pPr>
              <w:ind w:right="1366"/>
              <w:rPr>
                <w:rFonts w:eastAsia="Times New Roman"/>
                <w:color w:val="000000" w:themeColor="text1"/>
                <w:sz w:val="26"/>
                <w:szCs w:val="26"/>
              </w:rPr>
            </w:pPr>
            <w:bookmarkStart w:id="0" w:name="_GoBack"/>
            <w:bookmarkEnd w:id="0"/>
          </w:p>
        </w:tc>
        <w:tc>
          <w:tcPr>
            <w:tcW w:w="4394" w:type="dxa"/>
          </w:tcPr>
          <w:p w14:paraId="36F75511" w14:textId="77777777" w:rsidR="00AD48CE" w:rsidRPr="00F12A83" w:rsidRDefault="00AD48CE" w:rsidP="005E06B4">
            <w:pPr>
              <w:rPr>
                <w:rFonts w:eastAsia="Times New Roman"/>
                <w:b/>
                <w:bCs/>
                <w:color w:val="000000" w:themeColor="text1"/>
                <w:szCs w:val="28"/>
                <w:lang w:val="vi-VN"/>
              </w:rPr>
            </w:pPr>
            <w:r w:rsidRPr="00F12A83">
              <w:rPr>
                <w:b/>
                <w:bCs/>
                <w:color w:val="000000" w:themeColor="text1"/>
                <w:szCs w:val="28"/>
              </w:rPr>
              <w:t>TM. ỦY BAN NHÂN DÂN</w:t>
            </w:r>
          </w:p>
          <w:p w14:paraId="49874D75" w14:textId="1E9CA708" w:rsidR="00AD48CE" w:rsidRDefault="00F92613" w:rsidP="005E06B4">
            <w:pPr>
              <w:rPr>
                <w:b/>
                <w:bCs/>
                <w:color w:val="000000" w:themeColor="text1"/>
                <w:szCs w:val="28"/>
              </w:rPr>
            </w:pPr>
            <w:r>
              <w:rPr>
                <w:b/>
                <w:bCs/>
                <w:color w:val="000000" w:themeColor="text1"/>
                <w:szCs w:val="28"/>
              </w:rPr>
              <w:t xml:space="preserve">KT. </w:t>
            </w:r>
            <w:r w:rsidR="00AD48CE" w:rsidRPr="00F12A83">
              <w:rPr>
                <w:b/>
                <w:bCs/>
                <w:color w:val="000000" w:themeColor="text1"/>
                <w:szCs w:val="28"/>
              </w:rPr>
              <w:t>CHỦ TỊCH</w:t>
            </w:r>
          </w:p>
          <w:p w14:paraId="7AC0A516" w14:textId="4B8A2C43" w:rsidR="00F92613" w:rsidRPr="00F12A83" w:rsidRDefault="00F92613" w:rsidP="005E06B4">
            <w:pPr>
              <w:rPr>
                <w:b/>
                <w:bCs/>
                <w:color w:val="000000" w:themeColor="text1"/>
                <w:szCs w:val="28"/>
              </w:rPr>
            </w:pPr>
            <w:r>
              <w:rPr>
                <w:b/>
                <w:bCs/>
                <w:color w:val="000000" w:themeColor="text1"/>
                <w:szCs w:val="28"/>
              </w:rPr>
              <w:t>PHÓ CHỦ TỊCH</w:t>
            </w:r>
          </w:p>
          <w:p w14:paraId="66B36B00" w14:textId="77777777" w:rsidR="00AD48CE" w:rsidRPr="00F12A83" w:rsidRDefault="00AD48CE" w:rsidP="005E06B4">
            <w:pPr>
              <w:rPr>
                <w:b/>
                <w:bCs/>
                <w:color w:val="000000" w:themeColor="text1"/>
                <w:szCs w:val="28"/>
              </w:rPr>
            </w:pPr>
          </w:p>
          <w:p w14:paraId="0C1CD59D" w14:textId="77777777" w:rsidR="00AD48CE" w:rsidRPr="00F12A83" w:rsidRDefault="00AD48CE" w:rsidP="005E06B4">
            <w:pPr>
              <w:rPr>
                <w:b/>
                <w:bCs/>
                <w:color w:val="000000" w:themeColor="text1"/>
                <w:szCs w:val="28"/>
              </w:rPr>
            </w:pPr>
          </w:p>
          <w:p w14:paraId="493BB01E" w14:textId="77777777" w:rsidR="00AD48CE" w:rsidRPr="00F12A83" w:rsidRDefault="00AD48CE" w:rsidP="005E06B4">
            <w:pPr>
              <w:rPr>
                <w:b/>
                <w:bCs/>
                <w:color w:val="000000" w:themeColor="text1"/>
                <w:szCs w:val="28"/>
              </w:rPr>
            </w:pPr>
          </w:p>
          <w:p w14:paraId="11E03EB3" w14:textId="77777777" w:rsidR="00AD48CE" w:rsidRPr="00F12A83" w:rsidRDefault="00AD48CE" w:rsidP="005E06B4">
            <w:pPr>
              <w:rPr>
                <w:b/>
                <w:bCs/>
                <w:color w:val="000000" w:themeColor="text1"/>
                <w:sz w:val="30"/>
                <w:szCs w:val="30"/>
              </w:rPr>
            </w:pPr>
          </w:p>
          <w:p w14:paraId="62D21DA9" w14:textId="77777777" w:rsidR="00AD48CE" w:rsidRPr="00F12A83" w:rsidRDefault="00AD48CE" w:rsidP="005E06B4">
            <w:pPr>
              <w:rPr>
                <w:b/>
                <w:bCs/>
                <w:color w:val="000000" w:themeColor="text1"/>
                <w:sz w:val="30"/>
                <w:szCs w:val="30"/>
              </w:rPr>
            </w:pPr>
          </w:p>
          <w:p w14:paraId="31C8C4EC" w14:textId="77777777" w:rsidR="00AD48CE" w:rsidRPr="00F12A83" w:rsidRDefault="00AD48CE" w:rsidP="005E06B4">
            <w:pPr>
              <w:rPr>
                <w:b/>
                <w:bCs/>
                <w:color w:val="000000" w:themeColor="text1"/>
                <w:szCs w:val="28"/>
              </w:rPr>
            </w:pPr>
          </w:p>
          <w:p w14:paraId="7E37541E" w14:textId="0AB4083F" w:rsidR="00AD48CE" w:rsidRPr="00F12A83" w:rsidRDefault="00F92613" w:rsidP="005E06B4">
            <w:pPr>
              <w:rPr>
                <w:b/>
                <w:bCs/>
                <w:color w:val="000000" w:themeColor="text1"/>
                <w:szCs w:val="28"/>
                <w:lang w:val="vi-VN"/>
              </w:rPr>
            </w:pPr>
            <w:r>
              <w:rPr>
                <w:b/>
                <w:bCs/>
                <w:color w:val="000000" w:themeColor="text1"/>
                <w:szCs w:val="28"/>
              </w:rPr>
              <w:t>Nguyễn Sơn Hùng</w:t>
            </w:r>
          </w:p>
        </w:tc>
      </w:tr>
    </w:tbl>
    <w:p w14:paraId="771D548C" w14:textId="77777777" w:rsidR="005B24DC" w:rsidRPr="00C030A6" w:rsidRDefault="005B24DC" w:rsidP="00AD48CE">
      <w:pPr>
        <w:spacing w:before="120" w:after="120" w:line="276" w:lineRule="auto"/>
        <w:ind w:firstLine="709"/>
        <w:jc w:val="both"/>
      </w:pPr>
    </w:p>
    <w:sectPr w:rsidR="005B24DC" w:rsidRPr="00C030A6" w:rsidSect="00080306">
      <w:headerReference w:type="default" r:id="rId7"/>
      <w:pgSz w:w="11907" w:h="16840" w:code="9"/>
      <w:pgMar w:top="964" w:right="1134" w:bottom="964" w:left="1418" w:header="567" w:footer="454"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F4796F" w14:textId="77777777" w:rsidR="004F1D3E" w:rsidRDefault="004F1D3E" w:rsidP="00C20D49">
      <w:r>
        <w:separator/>
      </w:r>
    </w:p>
  </w:endnote>
  <w:endnote w:type="continuationSeparator" w:id="0">
    <w:p w14:paraId="3BD1EEE7" w14:textId="77777777" w:rsidR="004F1D3E" w:rsidRDefault="004F1D3E" w:rsidP="00C20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D55598" w14:textId="77777777" w:rsidR="004F1D3E" w:rsidRDefault="004F1D3E" w:rsidP="00C20D49">
      <w:r>
        <w:separator/>
      </w:r>
    </w:p>
  </w:footnote>
  <w:footnote w:type="continuationSeparator" w:id="0">
    <w:p w14:paraId="0D3DC7B6" w14:textId="77777777" w:rsidR="004F1D3E" w:rsidRDefault="004F1D3E" w:rsidP="00C20D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3285143"/>
      <w:docPartObj>
        <w:docPartGallery w:val="Page Numbers (Top of Page)"/>
        <w:docPartUnique/>
      </w:docPartObj>
    </w:sdtPr>
    <w:sdtEndPr>
      <w:rPr>
        <w:noProof/>
      </w:rPr>
    </w:sdtEndPr>
    <w:sdtContent>
      <w:p w14:paraId="27AE03E8" w14:textId="3CFA9BC1" w:rsidR="00C20D49" w:rsidRDefault="00C20D49" w:rsidP="00C20D49">
        <w:pPr>
          <w:pStyle w:val="Header"/>
        </w:pPr>
        <w:r>
          <w:fldChar w:fldCharType="begin"/>
        </w:r>
        <w:r>
          <w:instrText xml:space="preserve"> PAGE   \* MERGEFORMAT </w:instrText>
        </w:r>
        <w:r>
          <w:fldChar w:fldCharType="separate"/>
        </w:r>
        <w:r w:rsidR="00297E5F">
          <w:rPr>
            <w:noProof/>
          </w:rPr>
          <w:t>2</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0A6"/>
    <w:rsid w:val="00080306"/>
    <w:rsid w:val="000B5486"/>
    <w:rsid w:val="00133A27"/>
    <w:rsid w:val="00156DE0"/>
    <w:rsid w:val="001721CA"/>
    <w:rsid w:val="00176AD3"/>
    <w:rsid w:val="001B3153"/>
    <w:rsid w:val="001C505C"/>
    <w:rsid w:val="002448C1"/>
    <w:rsid w:val="00263F33"/>
    <w:rsid w:val="00297E5F"/>
    <w:rsid w:val="002B1C11"/>
    <w:rsid w:val="003427B0"/>
    <w:rsid w:val="00344E4C"/>
    <w:rsid w:val="00442569"/>
    <w:rsid w:val="00456FE0"/>
    <w:rsid w:val="0048177E"/>
    <w:rsid w:val="004A4E5C"/>
    <w:rsid w:val="004B58CA"/>
    <w:rsid w:val="004F1D3E"/>
    <w:rsid w:val="005275D8"/>
    <w:rsid w:val="00586072"/>
    <w:rsid w:val="0059165F"/>
    <w:rsid w:val="005B24DC"/>
    <w:rsid w:val="005B63A7"/>
    <w:rsid w:val="005E1611"/>
    <w:rsid w:val="006041E5"/>
    <w:rsid w:val="00615919"/>
    <w:rsid w:val="00656EA8"/>
    <w:rsid w:val="00670C69"/>
    <w:rsid w:val="00671712"/>
    <w:rsid w:val="00683805"/>
    <w:rsid w:val="006E6B7A"/>
    <w:rsid w:val="00713B08"/>
    <w:rsid w:val="00732B5A"/>
    <w:rsid w:val="00735F8B"/>
    <w:rsid w:val="007478E0"/>
    <w:rsid w:val="007D0FE1"/>
    <w:rsid w:val="007E483B"/>
    <w:rsid w:val="00885027"/>
    <w:rsid w:val="00897AA4"/>
    <w:rsid w:val="008C1C79"/>
    <w:rsid w:val="0091187C"/>
    <w:rsid w:val="009C53B6"/>
    <w:rsid w:val="00A64CCF"/>
    <w:rsid w:val="00AA19C7"/>
    <w:rsid w:val="00AD48CE"/>
    <w:rsid w:val="00B233C9"/>
    <w:rsid w:val="00B32D01"/>
    <w:rsid w:val="00B6467C"/>
    <w:rsid w:val="00C030A6"/>
    <w:rsid w:val="00C06062"/>
    <w:rsid w:val="00C20D49"/>
    <w:rsid w:val="00C2174F"/>
    <w:rsid w:val="00C54A03"/>
    <w:rsid w:val="00CE0108"/>
    <w:rsid w:val="00D155BD"/>
    <w:rsid w:val="00D34F79"/>
    <w:rsid w:val="00D65883"/>
    <w:rsid w:val="00D66F24"/>
    <w:rsid w:val="00D671BA"/>
    <w:rsid w:val="00DC08DF"/>
    <w:rsid w:val="00DD3531"/>
    <w:rsid w:val="00E37C58"/>
    <w:rsid w:val="00EB3E96"/>
    <w:rsid w:val="00F17B04"/>
    <w:rsid w:val="00F5442C"/>
    <w:rsid w:val="00F675DD"/>
    <w:rsid w:val="00F92613"/>
    <w:rsid w:val="00FC48C7"/>
    <w:rsid w:val="00FD6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CC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0A6"/>
    <w:pPr>
      <w:spacing w:after="0" w:line="240" w:lineRule="auto"/>
      <w:jc w:val="center"/>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030A6"/>
    <w:pPr>
      <w:spacing w:after="0" w:line="240" w:lineRule="auto"/>
      <w:jc w:val="center"/>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20D49"/>
    <w:pPr>
      <w:tabs>
        <w:tab w:val="center" w:pos="4680"/>
        <w:tab w:val="right" w:pos="9360"/>
      </w:tabs>
    </w:pPr>
  </w:style>
  <w:style w:type="character" w:customStyle="1" w:styleId="HeaderChar">
    <w:name w:val="Header Char"/>
    <w:basedOn w:val="DefaultParagraphFont"/>
    <w:link w:val="Header"/>
    <w:uiPriority w:val="99"/>
    <w:rsid w:val="00C20D49"/>
    <w:rPr>
      <w:rFonts w:ascii="Times New Roman" w:hAnsi="Times New Roman"/>
      <w:sz w:val="28"/>
    </w:rPr>
  </w:style>
  <w:style w:type="paragraph" w:styleId="Footer">
    <w:name w:val="footer"/>
    <w:basedOn w:val="Normal"/>
    <w:link w:val="FooterChar"/>
    <w:uiPriority w:val="99"/>
    <w:unhideWhenUsed/>
    <w:rsid w:val="00C20D49"/>
    <w:pPr>
      <w:tabs>
        <w:tab w:val="center" w:pos="4680"/>
        <w:tab w:val="right" w:pos="9360"/>
      </w:tabs>
    </w:pPr>
  </w:style>
  <w:style w:type="character" w:customStyle="1" w:styleId="FooterChar">
    <w:name w:val="Footer Char"/>
    <w:basedOn w:val="DefaultParagraphFont"/>
    <w:link w:val="Footer"/>
    <w:uiPriority w:val="99"/>
    <w:rsid w:val="00C20D49"/>
    <w:rPr>
      <w:rFonts w:ascii="Times New Roman" w:hAnsi="Times New Roman"/>
      <w:sz w:val="28"/>
    </w:rPr>
  </w:style>
  <w:style w:type="character" w:customStyle="1" w:styleId="BodyTextChar1">
    <w:name w:val="Body Text Char1"/>
    <w:uiPriority w:val="99"/>
    <w:rsid w:val="00735F8B"/>
    <w:rPr>
      <w:rFonts w:ascii="Times New Roman" w:hAnsi="Times New Roman" w:cs="Times New Roman"/>
      <w:sz w:val="26"/>
      <w:szCs w:val="26"/>
      <w:u w:val="none"/>
    </w:rPr>
  </w:style>
  <w:style w:type="character" w:styleId="Strong">
    <w:name w:val="Strong"/>
    <w:qFormat/>
    <w:rsid w:val="00B6467C"/>
    <w:rPr>
      <w:b/>
      <w:bCs/>
    </w:rPr>
  </w:style>
  <w:style w:type="paragraph" w:styleId="BalloonText">
    <w:name w:val="Balloon Text"/>
    <w:basedOn w:val="Normal"/>
    <w:link w:val="BalloonTextChar"/>
    <w:uiPriority w:val="99"/>
    <w:semiHidden/>
    <w:unhideWhenUsed/>
    <w:rsid w:val="006041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41E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0A6"/>
    <w:pPr>
      <w:spacing w:after="0" w:line="240" w:lineRule="auto"/>
      <w:jc w:val="center"/>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030A6"/>
    <w:pPr>
      <w:spacing w:after="0" w:line="240" w:lineRule="auto"/>
      <w:jc w:val="center"/>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20D49"/>
    <w:pPr>
      <w:tabs>
        <w:tab w:val="center" w:pos="4680"/>
        <w:tab w:val="right" w:pos="9360"/>
      </w:tabs>
    </w:pPr>
  </w:style>
  <w:style w:type="character" w:customStyle="1" w:styleId="HeaderChar">
    <w:name w:val="Header Char"/>
    <w:basedOn w:val="DefaultParagraphFont"/>
    <w:link w:val="Header"/>
    <w:uiPriority w:val="99"/>
    <w:rsid w:val="00C20D49"/>
    <w:rPr>
      <w:rFonts w:ascii="Times New Roman" w:hAnsi="Times New Roman"/>
      <w:sz w:val="28"/>
    </w:rPr>
  </w:style>
  <w:style w:type="paragraph" w:styleId="Footer">
    <w:name w:val="footer"/>
    <w:basedOn w:val="Normal"/>
    <w:link w:val="FooterChar"/>
    <w:uiPriority w:val="99"/>
    <w:unhideWhenUsed/>
    <w:rsid w:val="00C20D49"/>
    <w:pPr>
      <w:tabs>
        <w:tab w:val="center" w:pos="4680"/>
        <w:tab w:val="right" w:pos="9360"/>
      </w:tabs>
    </w:pPr>
  </w:style>
  <w:style w:type="character" w:customStyle="1" w:styleId="FooterChar">
    <w:name w:val="Footer Char"/>
    <w:basedOn w:val="DefaultParagraphFont"/>
    <w:link w:val="Footer"/>
    <w:uiPriority w:val="99"/>
    <w:rsid w:val="00C20D49"/>
    <w:rPr>
      <w:rFonts w:ascii="Times New Roman" w:hAnsi="Times New Roman"/>
      <w:sz w:val="28"/>
    </w:rPr>
  </w:style>
  <w:style w:type="character" w:customStyle="1" w:styleId="BodyTextChar1">
    <w:name w:val="Body Text Char1"/>
    <w:uiPriority w:val="99"/>
    <w:rsid w:val="00735F8B"/>
    <w:rPr>
      <w:rFonts w:ascii="Times New Roman" w:hAnsi="Times New Roman" w:cs="Times New Roman"/>
      <w:sz w:val="26"/>
      <w:szCs w:val="26"/>
      <w:u w:val="none"/>
    </w:rPr>
  </w:style>
  <w:style w:type="character" w:styleId="Strong">
    <w:name w:val="Strong"/>
    <w:qFormat/>
    <w:rsid w:val="00B6467C"/>
    <w:rPr>
      <w:b/>
      <w:bCs/>
    </w:rPr>
  </w:style>
  <w:style w:type="paragraph" w:styleId="BalloonText">
    <w:name w:val="Balloon Text"/>
    <w:basedOn w:val="Normal"/>
    <w:link w:val="BalloonTextChar"/>
    <w:uiPriority w:val="99"/>
    <w:semiHidden/>
    <w:unhideWhenUsed/>
    <w:rsid w:val="006041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41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12917B-438B-4C44-B380-E6529E96E613}"/>
</file>

<file path=customXml/itemProps2.xml><?xml version="1.0" encoding="utf-8"?>
<ds:datastoreItem xmlns:ds="http://schemas.openxmlformats.org/officeDocument/2006/customXml" ds:itemID="{2442FC52-855C-4F5E-B272-4CED38D7F9FB}"/>
</file>

<file path=customXml/itemProps3.xml><?xml version="1.0" encoding="utf-8"?>
<ds:datastoreItem xmlns:ds="http://schemas.openxmlformats.org/officeDocument/2006/customXml" ds:itemID="{BDB80F68-0983-41DC-8465-84FEF1D7ECCF}"/>
</file>

<file path=docProps/app.xml><?xml version="1.0" encoding="utf-8"?>
<Properties xmlns="http://schemas.openxmlformats.org/officeDocument/2006/extended-properties" xmlns:vt="http://schemas.openxmlformats.org/officeDocument/2006/docPropsVTypes">
  <Template>Normal</Template>
  <TotalTime>32</TotalTime>
  <Pages>1</Pages>
  <Words>536</Words>
  <Characters>3061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DDT</cp:lastModifiedBy>
  <cp:revision>14</cp:revision>
  <cp:lastPrinted>2022-04-18T06:30:00Z</cp:lastPrinted>
  <dcterms:created xsi:type="dcterms:W3CDTF">2022-04-14T09:12:00Z</dcterms:created>
  <dcterms:modified xsi:type="dcterms:W3CDTF">2022-05-04T07:39:00Z</dcterms:modified>
</cp:coreProperties>
</file>