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ayout w:type="fixed"/>
        <w:tblLook w:val="04A0" w:firstRow="1" w:lastRow="0" w:firstColumn="1" w:lastColumn="0" w:noHBand="0" w:noVBand="1"/>
      </w:tblPr>
      <w:tblGrid>
        <w:gridCol w:w="533"/>
        <w:gridCol w:w="738"/>
        <w:gridCol w:w="929"/>
        <w:gridCol w:w="1654"/>
        <w:gridCol w:w="1378"/>
        <w:gridCol w:w="1103"/>
        <w:gridCol w:w="1101"/>
        <w:gridCol w:w="964"/>
        <w:gridCol w:w="1238"/>
      </w:tblGrid>
      <w:tr w:rsidR="0085445F" w:rsidRPr="008F782A" w:rsidTr="008F782A">
        <w:trPr>
          <w:trHeight w:val="841"/>
        </w:trPr>
        <w:tc>
          <w:tcPr>
            <w:tcW w:w="5000" w:type="pct"/>
            <w:gridSpan w:val="9"/>
            <w:shd w:val="clear" w:color="000000" w:fill="FFFFFF"/>
            <w:hideMark/>
          </w:tcPr>
          <w:p w:rsidR="008F782A" w:rsidRPr="008F782A" w:rsidRDefault="0085445F" w:rsidP="008F782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Phụ lục III.1</w:t>
            </w:r>
          </w:p>
          <w:p w:rsidR="008F782A" w:rsidRPr="008F782A" w:rsidRDefault="008F782A" w:rsidP="008F782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KẾ HOẠCH ĐẦU TƯ CÔNG TRUNG HẠN GIAI ĐOẠN 2021-2025</w:t>
            </w:r>
          </w:p>
          <w:p w:rsidR="0085445F" w:rsidRPr="008F782A" w:rsidRDefault="008F782A" w:rsidP="008F782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i/>
                <w:iCs/>
                <w:sz w:val="24"/>
                <w:szCs w:val="26"/>
              </w:rPr>
              <w:t>(Kèm theo Nghị quyết số 46/NQ-HĐND ngày 10/12/2025 của Hội đồng nhân dân tỉnh)</w:t>
            </w:r>
          </w:p>
        </w:tc>
      </w:tr>
      <w:tr w:rsidR="0085445F" w:rsidRPr="008F782A" w:rsidTr="008F782A">
        <w:trPr>
          <w:trHeight w:val="315"/>
        </w:trPr>
        <w:tc>
          <w:tcPr>
            <w:tcW w:w="5000" w:type="pct"/>
            <w:gridSpan w:val="9"/>
            <w:tcBorders>
              <w:left w:val="nil"/>
              <w:bottom w:val="single" w:sz="4" w:space="0" w:color="auto"/>
              <w:right w:val="nil"/>
            </w:tcBorders>
            <w:shd w:val="clear" w:color="000000" w:fill="FFFFFF"/>
            <w:vAlign w:val="bottom"/>
            <w:hideMark/>
          </w:tcPr>
          <w:p w:rsidR="0085445F" w:rsidRPr="008F782A" w:rsidRDefault="0085445F" w:rsidP="0085445F">
            <w:pPr>
              <w:spacing w:after="0" w:line="240" w:lineRule="auto"/>
              <w:jc w:val="right"/>
              <w:rPr>
                <w:rFonts w:ascii="Times New Roman" w:eastAsia="Times New Roman" w:hAnsi="Times New Roman" w:cs="Times New Roman"/>
                <w:i/>
                <w:iCs/>
                <w:sz w:val="26"/>
                <w:szCs w:val="26"/>
              </w:rPr>
            </w:pPr>
            <w:r w:rsidRPr="008F782A">
              <w:rPr>
                <w:rFonts w:ascii="Times New Roman" w:eastAsia="Times New Roman" w:hAnsi="Times New Roman" w:cs="Times New Roman"/>
                <w:i/>
                <w:iCs/>
                <w:sz w:val="24"/>
                <w:szCs w:val="26"/>
              </w:rPr>
              <w:t>Đơn vị tính: Triệu đồng.</w:t>
            </w:r>
          </w:p>
        </w:tc>
      </w:tr>
      <w:tr w:rsidR="008F782A" w:rsidRPr="008F782A" w:rsidTr="008F782A">
        <w:trPr>
          <w:trHeight w:val="660"/>
        </w:trPr>
        <w:tc>
          <w:tcPr>
            <w:tcW w:w="27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STT</w:t>
            </w:r>
          </w:p>
        </w:tc>
        <w:tc>
          <w:tcPr>
            <w:tcW w:w="38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Ngành, lĩnh vực</w:t>
            </w:r>
          </w:p>
        </w:tc>
        <w:tc>
          <w:tcPr>
            <w:tcW w:w="48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Mã quan hệ ngân sách</w:t>
            </w:r>
          </w:p>
        </w:tc>
        <w:tc>
          <w:tcPr>
            <w:tcW w:w="85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Danh mục dự án</w:t>
            </w:r>
          </w:p>
        </w:tc>
        <w:tc>
          <w:tcPr>
            <w:tcW w:w="1287"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xml:space="preserve"> Quyết định phê duyệt chủ trương đầu tư </w:t>
            </w:r>
          </w:p>
        </w:tc>
        <w:tc>
          <w:tcPr>
            <w:tcW w:w="57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86D67" w:rsidRPr="008F782A" w:rsidRDefault="0085445F" w:rsidP="0085445F">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xml:space="preserve">Lũy kế giải </w:t>
            </w:r>
            <w:r w:rsidR="00C47141" w:rsidRPr="008F782A">
              <w:rPr>
                <w:rFonts w:ascii="Times New Roman" w:eastAsia="Times New Roman" w:hAnsi="Times New Roman" w:cs="Times New Roman"/>
                <w:b/>
                <w:bCs/>
                <w:sz w:val="26"/>
                <w:szCs w:val="26"/>
              </w:rPr>
              <w:t xml:space="preserve">ngân </w:t>
            </w:r>
            <w:r w:rsidRPr="008F782A">
              <w:rPr>
                <w:rFonts w:ascii="Times New Roman" w:eastAsia="Times New Roman" w:hAnsi="Times New Roman" w:cs="Times New Roman"/>
                <w:b/>
                <w:bCs/>
                <w:sz w:val="26"/>
                <w:szCs w:val="26"/>
              </w:rPr>
              <w:t>từ đầu</w:t>
            </w:r>
            <w:r w:rsidR="00C47141" w:rsidRPr="008F782A">
              <w:rPr>
                <w:rFonts w:ascii="Times New Roman" w:eastAsia="Times New Roman" w:hAnsi="Times New Roman" w:cs="Times New Roman"/>
                <w:b/>
                <w:bCs/>
                <w:sz w:val="26"/>
                <w:szCs w:val="26"/>
              </w:rPr>
              <w:t xml:space="preserve"> dự</w:t>
            </w:r>
          </w:p>
          <w:p w:rsidR="0085445F" w:rsidRPr="008F782A" w:rsidRDefault="0085445F" w:rsidP="0085445F">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xml:space="preserve"> án đến hết năm 2020  (nếu có)</w:t>
            </w:r>
          </w:p>
        </w:tc>
        <w:tc>
          <w:tcPr>
            <w:tcW w:w="50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xml:space="preserve">Kế hoạch đầu tư công trung hạn giai đoạn 2021-2025 </w:t>
            </w:r>
          </w:p>
        </w:tc>
        <w:tc>
          <w:tcPr>
            <w:tcW w:w="64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xml:space="preserve">Chủ đầu tư </w:t>
            </w:r>
            <w:r w:rsidRPr="008F782A">
              <w:rPr>
                <w:rFonts w:ascii="Times New Roman" w:eastAsia="Times New Roman" w:hAnsi="Times New Roman" w:cs="Times New Roman"/>
                <w:sz w:val="26"/>
                <w:szCs w:val="26"/>
              </w:rPr>
              <w:t>(hoặc cơ quan theo dõi danh mục đối với các dự án đã tất toán)</w:t>
            </w:r>
          </w:p>
        </w:tc>
      </w:tr>
      <w:tr w:rsidR="008F782A" w:rsidRPr="008F782A" w:rsidTr="008F782A">
        <w:trPr>
          <w:trHeight w:val="600"/>
        </w:trPr>
        <w:tc>
          <w:tcPr>
            <w:tcW w:w="277" w:type="pct"/>
            <w:vMerge/>
            <w:tcBorders>
              <w:top w:val="single" w:sz="4" w:space="0" w:color="auto"/>
              <w:left w:val="single" w:sz="4" w:space="0" w:color="auto"/>
              <w:bottom w:val="single" w:sz="4" w:space="0" w:color="auto"/>
              <w:right w:val="single" w:sz="4" w:space="0" w:color="auto"/>
            </w:tcBorders>
            <w:vAlign w:val="center"/>
            <w:hideMark/>
          </w:tcPr>
          <w:p w:rsidR="0085445F" w:rsidRPr="008F782A" w:rsidRDefault="0085445F" w:rsidP="0085445F">
            <w:pPr>
              <w:spacing w:after="0" w:line="240" w:lineRule="auto"/>
              <w:rPr>
                <w:rFonts w:ascii="Times New Roman" w:eastAsia="Times New Roman" w:hAnsi="Times New Roman" w:cs="Times New Roman"/>
                <w:b/>
                <w:bCs/>
                <w:sz w:val="26"/>
                <w:szCs w:val="26"/>
              </w:rPr>
            </w:pPr>
          </w:p>
        </w:tc>
        <w:tc>
          <w:tcPr>
            <w:tcW w:w="383" w:type="pct"/>
            <w:vMerge/>
            <w:tcBorders>
              <w:top w:val="single" w:sz="4" w:space="0" w:color="auto"/>
              <w:left w:val="single" w:sz="4" w:space="0" w:color="auto"/>
              <w:bottom w:val="single" w:sz="4" w:space="0" w:color="auto"/>
              <w:right w:val="single" w:sz="4" w:space="0" w:color="auto"/>
            </w:tcBorders>
            <w:vAlign w:val="center"/>
            <w:hideMark/>
          </w:tcPr>
          <w:p w:rsidR="0085445F" w:rsidRPr="008F782A" w:rsidRDefault="0085445F" w:rsidP="0085445F">
            <w:pPr>
              <w:spacing w:after="0" w:line="240" w:lineRule="auto"/>
              <w:rPr>
                <w:rFonts w:ascii="Times New Roman" w:eastAsia="Times New Roman" w:hAnsi="Times New Roman" w:cs="Times New Roman"/>
                <w:b/>
                <w:bCs/>
                <w:sz w:val="26"/>
                <w:szCs w:val="26"/>
              </w:rP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85445F" w:rsidRPr="008F782A" w:rsidRDefault="0085445F" w:rsidP="0085445F">
            <w:pPr>
              <w:spacing w:after="0" w:line="240" w:lineRule="auto"/>
              <w:rPr>
                <w:rFonts w:ascii="Times New Roman" w:eastAsia="Times New Roman" w:hAnsi="Times New Roman" w:cs="Times New Roman"/>
                <w:b/>
                <w:bCs/>
                <w:sz w:val="26"/>
                <w:szCs w:val="26"/>
              </w:rPr>
            </w:pPr>
          </w:p>
        </w:tc>
        <w:tc>
          <w:tcPr>
            <w:tcW w:w="858" w:type="pct"/>
            <w:vMerge/>
            <w:tcBorders>
              <w:top w:val="single" w:sz="4" w:space="0" w:color="auto"/>
              <w:left w:val="single" w:sz="4" w:space="0" w:color="auto"/>
              <w:bottom w:val="single" w:sz="4" w:space="0" w:color="auto"/>
              <w:right w:val="single" w:sz="4" w:space="0" w:color="auto"/>
            </w:tcBorders>
            <w:vAlign w:val="center"/>
            <w:hideMark/>
          </w:tcPr>
          <w:p w:rsidR="0085445F" w:rsidRPr="008F782A" w:rsidRDefault="0085445F" w:rsidP="0085445F">
            <w:pPr>
              <w:spacing w:after="0" w:line="240" w:lineRule="auto"/>
              <w:rPr>
                <w:rFonts w:ascii="Times New Roman" w:eastAsia="Times New Roman" w:hAnsi="Times New Roman" w:cs="Times New Roman"/>
                <w:b/>
                <w:bCs/>
                <w:sz w:val="26"/>
                <w:szCs w:val="26"/>
              </w:rPr>
            </w:pP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Số/ngày</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xml:space="preserve"> TMĐT </w:t>
            </w:r>
          </w:p>
        </w:tc>
        <w:tc>
          <w:tcPr>
            <w:tcW w:w="571" w:type="pct"/>
            <w:vMerge/>
            <w:tcBorders>
              <w:top w:val="single" w:sz="4" w:space="0" w:color="auto"/>
              <w:left w:val="single" w:sz="4" w:space="0" w:color="auto"/>
              <w:bottom w:val="single" w:sz="4" w:space="0" w:color="auto"/>
              <w:right w:val="single" w:sz="4" w:space="0" w:color="auto"/>
            </w:tcBorders>
            <w:vAlign w:val="center"/>
            <w:hideMark/>
          </w:tcPr>
          <w:p w:rsidR="0085445F" w:rsidRPr="008F782A" w:rsidRDefault="0085445F" w:rsidP="0085445F">
            <w:pPr>
              <w:spacing w:after="0" w:line="240" w:lineRule="auto"/>
              <w:rPr>
                <w:rFonts w:ascii="Times New Roman" w:eastAsia="Times New Roman" w:hAnsi="Times New Roman" w:cs="Times New Roman"/>
                <w:b/>
                <w:bCs/>
                <w:sz w:val="26"/>
                <w:szCs w:val="26"/>
              </w:rPr>
            </w:pPr>
          </w:p>
        </w:tc>
        <w:tc>
          <w:tcPr>
            <w:tcW w:w="500" w:type="pct"/>
            <w:vMerge/>
            <w:tcBorders>
              <w:top w:val="single" w:sz="4" w:space="0" w:color="auto"/>
              <w:left w:val="single" w:sz="4" w:space="0" w:color="auto"/>
              <w:bottom w:val="single" w:sz="4" w:space="0" w:color="auto"/>
              <w:right w:val="single" w:sz="4" w:space="0" w:color="auto"/>
            </w:tcBorders>
            <w:vAlign w:val="center"/>
            <w:hideMark/>
          </w:tcPr>
          <w:p w:rsidR="0085445F" w:rsidRPr="008F782A" w:rsidRDefault="0085445F" w:rsidP="0085445F">
            <w:pPr>
              <w:spacing w:after="0" w:line="240" w:lineRule="auto"/>
              <w:rPr>
                <w:rFonts w:ascii="Times New Roman" w:eastAsia="Times New Roman" w:hAnsi="Times New Roman" w:cs="Times New Roman"/>
                <w:b/>
                <w:bCs/>
                <w:sz w:val="26"/>
                <w:szCs w:val="26"/>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rsidR="0085445F" w:rsidRPr="008F782A" w:rsidRDefault="0085445F" w:rsidP="0085445F">
            <w:pPr>
              <w:spacing w:after="0" w:line="240" w:lineRule="auto"/>
              <w:rPr>
                <w:rFonts w:ascii="Times New Roman" w:eastAsia="Times New Roman" w:hAnsi="Times New Roman" w:cs="Times New Roman"/>
                <w:b/>
                <w:bCs/>
                <w:sz w:val="26"/>
                <w:szCs w:val="26"/>
              </w:rPr>
            </w:pPr>
          </w:p>
        </w:tc>
      </w:tr>
      <w:tr w:rsidR="008F782A" w:rsidRPr="008F782A" w:rsidTr="008F782A">
        <w:trPr>
          <w:trHeight w:val="31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1</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2</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3</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4</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5</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6</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7</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8</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9</w:t>
            </w:r>
          </w:p>
        </w:tc>
      </w:tr>
      <w:tr w:rsidR="008F782A" w:rsidRPr="008F782A" w:rsidTr="008F782A">
        <w:trPr>
          <w:trHeight w:val="462"/>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TỔNG CỘNG (A+B+C)</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3,907,692</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A</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Dự án/nhiệm vụ  mới thuộc giai đoạn 2021-2025</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7714961</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Trường mầm non Tân Hạnh</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A87214"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57/NQ-HĐND ngày 24/8/2018</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52,878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15,072</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28,500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7273036</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Trường THCS Tân Phong</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2972/QĐ-UBND ngày 20/8/2015</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147,405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106,870</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28,485</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7694918</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mới 12 phòng học Trường tiểu học Trần Văn Ơn</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1991/QĐ-UBND ngày 23/4/2018 </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15,000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4,830</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10,000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6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7686283</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khu hiệu bộ Trường tiểu học An Hòa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2498/QĐ-UBND ngày 02/07/2019</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10,000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2,028</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6,000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7577927</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hoàn chỉnh Trường mầm non Long Bình</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2499/QĐ-UBND ngày 02/07/2019</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9,000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1,600</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5,000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6</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7873111</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Trường tiểu học Tam Phước 1</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6539/QĐ-UBND ngày 26/8/2021 </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14,857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13,050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94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7866886</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Trường tiểu học Tam Phước 3</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4473/QĐ-UBND ngày 18/8/2020</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13,766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12,180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7866887</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Trường tiểu học Phù Đổng</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2740/QĐ-UBND ngày 26/5/2021 </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28,984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24,550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046A0B"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7866884</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Trường tiểu học Trần Quốc Toản</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2762/QĐ-UBND  ngày 05/8/2022</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47,561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41,650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94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7866885</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Trường tiểu học Tân Mai 1</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4472/QĐ-UBND ngày 18/8/2020</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13,803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12,460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7868399</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hoàn chỉnh Trường THCS Tam Phước</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5474/QĐ-UBND ngày 07/8/2021</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59,730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48,750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157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7858641</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Trường THCS Hòa Bình (giai đoạn 2) </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5132/QĐ-UBND ngày 24/12/2019</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24,000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16,500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13</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7855012</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Trường tiểu học Tân Mai 2</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2739/QĐ-UBND ngày 26/5/2021</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45,000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33,100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126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7889405</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Xây dựng thêm 18 phòng học + các phòng bộ môn + các phòng hỗ trợ học tập + phòng họp Trường tiểu </w:t>
            </w:r>
            <w:r w:rsidRPr="008F782A">
              <w:rPr>
                <w:rFonts w:ascii="Times New Roman" w:eastAsia="Times New Roman" w:hAnsi="Times New Roman" w:cs="Times New Roman"/>
                <w:sz w:val="26"/>
                <w:szCs w:val="26"/>
              </w:rPr>
              <w:lastRenderedPageBreak/>
              <w:t>học Trịnh Hoài Đức</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10130/QĐ-UBND ngày 15/10/2021</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34,443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29,767</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15</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7889397</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thêm 12 phòng học Trường tiểu học Nguyễn Đình Chiểu</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9093/QĐ-UBND ngày 04/10/2021</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13,546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12,200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16</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7889402</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thêm 12 phòng học Trường tiểu học Chu Văn An</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5862/QĐ-UBND ngày 11/8/2021</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14,113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11,380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7889398</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thêm 08 phòng học bộ môn Trường tiểu học Nguyễn Huệ</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6540/QĐ-UBND ngày 26/8/2021</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14,955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14,480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94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18</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7889400</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thêm 15 phòng học + các phòng hỗ trợ học tập Trường tiểu học Võ Thị Sáu</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7225/QĐ-UBND ngày 24/11/2020</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22,638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18,000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126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19</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7889408</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mới khối 4 phòng học, phòng họp, phòng hỗ trợ học tập và các công trình phụ trợ Trường tiểu học Tân Phong 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7218/QĐ-UBND ngày 24/11/2020</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9,561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94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20</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7891690</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thêm 12 phòng học và các công trình phụ trợ Trường tiểu học Nguyễn Thị Sáu</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7219/QĐ-UBND ngày 24/11/2020</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14,982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11,170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94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21</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7889404</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thêm 9 phòng học + 6 phòng học bộ môn và các công trình phụ trợ Trường tiểu học An Hảo</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5476/QĐ-UBND ngày 7/8/2021</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19,408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16,100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94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22</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7891691</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mới khối 12 phòng học + các phòng hỗ trợ học tập Trường tiểu học Long Bình Tân</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5180/QĐ-UBND ngày 31/10/2018</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22,632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18,350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94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23</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7889410</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thêm 09 phòng học + các phòng hỗ trợ học tập Trường tiểu học Phan Bội Châu</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5480/QĐ-UBND ngày 07/8/2021</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14,986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10,430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24</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7889399</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thêm 9 phòng học + hội trường Trường tiểu học Tân Cang</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7213/QĐ-UBND ngày 24/11/2020</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11,544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11,850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25</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7889401</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thêm 12 phòng học Trường tiểu học Hà Huy Giáp</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5481/QĐ-UBND ngày 07/8/2021</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14,907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11,220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26</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7274853</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hoàn chỉnh trường tiểu học Trần Văn Ơn</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3982/QĐ-UBND ngày 30/10/2015</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11,700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9,338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27</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7687484</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Trường THCS Nguyễn Bỉnh Khiêm</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1158a/QĐ-UBND ngày 30/3/2016</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143,200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54,604</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58,250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28</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7713101</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Trường THCS Phước Tân 3</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4468/QĐ-UBND ngày 30/10/2019</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115,000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29,919</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36,800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29</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7658050</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Trường tiểu học Tân Phong</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127/NQ-HĐND ngày 03/10/2017</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103,000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1,401</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52,027</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30</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7658046</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Trường mẫu giáo Tân Phong</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57/NQ-HĐND ngày 24/8 /2018</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56,000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754</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34,800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31</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7889403</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Trường mầm non Tân Phong</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7221/QĐ-UBND ngày 24/11/2020</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39,400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40,540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120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32</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7889406</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mới khối 09 phòng học + các phòng hỗ trợ học tập Trường tiểu học Nguyễn Du</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167/QĐ-UBND ngày 15/01/2022</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14,998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12,850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136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33</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7889407</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thêm 24 phòng học + 04 phòng học bộ môn và các phòng hỗ trợ học tập Trường tiểu học Bình Đa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7224/QĐ-UBND ngày 24/11/2020</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44,455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40,700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120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34</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7889409</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thêm 24 phòng học và khối hiệu bộ Trường tiểu học Tam Phước 2</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7223/QĐ-UBND ngày 24/11/2020</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41,749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42,100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120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7915500</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Xây dựng thêm các phòng học bộ môn và hội trường </w:t>
            </w:r>
            <w:r w:rsidRPr="008F782A">
              <w:rPr>
                <w:rFonts w:ascii="Times New Roman" w:eastAsia="Times New Roman" w:hAnsi="Times New Roman" w:cs="Times New Roman"/>
                <w:sz w:val="26"/>
                <w:szCs w:val="26"/>
              </w:rPr>
              <w:lastRenderedPageBreak/>
              <w:t xml:space="preserve">Trường THCS Ngô Gia Tự </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5139/QĐ-UBND ngày 30/7/2021</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20,646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18,250 </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36</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8005494</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cải tạo Trường tiểu học Nguyễn Chí Thanh</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4248/QĐ-UBND ngày 06/12/2022</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24,383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21,700 </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37</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8014952</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cải tạo Trường THCS Nguyễn Công Trứ</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4249/QĐ-UBND ngày 06/12/2022</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28,765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21,550 </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38</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8007975</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cải tạo Trường THCS Lý Tự Trọng</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4250/QĐ-UBND ngày 06/12/2022</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26,680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22,170 </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39</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8012157</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cải tạo Trường THCS Long Bình</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4241/QĐ-UBND ngày 06/12/2022</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25,584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21,530 </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40</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7971506</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hoàn chỉnh Trường tiểu học Nguyễn Thái Học</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52/NQ-HĐND ngày 15/7/2022</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65,498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17,450 </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41</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7012503</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trường THCS Tân Hạnh</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114/NQ-HĐND ngày  27/11/2020</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93,453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48,930</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46,640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42</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8007976</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cải tạo Trường tiểu học Lê Thị Vân</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4242/QĐ-UBND ngày 06/12/2022</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14,996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13,530 </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43</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8010656</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Trường THCS Trảng Dài</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4251/QĐ-UBND ngày 06/12/2022</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43,474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39,510 </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44</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7658049</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Trường tiểu học Tân Hiệp, thành </w:t>
            </w:r>
            <w:r w:rsidRPr="008F782A">
              <w:rPr>
                <w:rFonts w:ascii="Times New Roman" w:eastAsia="Times New Roman" w:hAnsi="Times New Roman" w:cs="Times New Roman"/>
                <w:sz w:val="26"/>
                <w:szCs w:val="26"/>
              </w:rPr>
              <w:lastRenderedPageBreak/>
              <w:t>phố Biên Hòa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 xml:space="preserve">127/NQ-HĐND ngày </w:t>
            </w:r>
            <w:r w:rsidRPr="008F782A">
              <w:rPr>
                <w:rFonts w:ascii="Times New Roman" w:eastAsia="Times New Roman" w:hAnsi="Times New Roman" w:cs="Times New Roman"/>
                <w:sz w:val="26"/>
                <w:szCs w:val="26"/>
              </w:rPr>
              <w:lastRenderedPageBreak/>
              <w:t>03/10/2017</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 xml:space="preserve">116,900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317</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100,468</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Ban Quản lý dự án </w:t>
            </w:r>
            <w:r w:rsidRPr="008F782A">
              <w:rPr>
                <w:rFonts w:ascii="Times New Roman" w:eastAsia="Times New Roman" w:hAnsi="Times New Roman" w:cs="Times New Roman"/>
                <w:sz w:val="26"/>
                <w:szCs w:val="26"/>
              </w:rPr>
              <w:lastRenderedPageBreak/>
              <w:t>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45</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8029308</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cải tạo Trường mầm non Tân Mai (cơ sở 1)</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4240/QĐ-UBND ngày 06/12/2022</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23,341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10,110 </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46</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8012158</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cải tạo Trường mầm non Tân Hòa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4245/QĐ-UBND ngày 06/12/2022</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25,846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15,300 </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47</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7850703</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Trường mầm non Tân Vạn</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96/NQ-HĐND ngày 12/12/2019</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75,300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33,040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48</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7705597</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Trường tiểu học Hóa An 2</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54/NQ-HĐND ngày 12/7/2018</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90,000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515</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51,826</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49</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7012530</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Trường THCS Ngô Nhơn Tịnh</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124/NQ-HĐND ngày 20/9/2017</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104,300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28,640</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33,657</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50</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7778313</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Mở rộng Trường THCS Hòa Hưng</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3151/QĐ-UBND ngày 19/8/2019</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14,500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669</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9,102 </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51</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7656946</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Trường tiểu học Phan Đăng Lưu</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114/NQ-HĐND ngày 27/11 /2020</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77,400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33,838</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2,470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52</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7775959</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Trường tiểu học Long Bình Tân 2</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79/NQ-HĐND ngày 24/7/2019</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90,000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620</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2,550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53</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7656943</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Trường tiểu học Long Bình 1</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127/HĐND ngày 03/10 /2017</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199,031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1,731</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16,765</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54</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8014696</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Trường tiểu học Quang Vinh</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68/NQ-HĐND ngày 20/12/2022</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77,341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10,900 </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157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55</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7103195</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mới đường nối từ đường Nguyễn Ái Quốc đến đường nối Phan Đình Phùng - Cây Chàm, phường Quang Vinh, thành phố Biên Hòa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114/2020/NQ-HĐND ngày 24/11/2020</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30,000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16,503</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1,500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94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56</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7658052</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đường kết nối vào 2 khu tái định cư Tân Phong 1, Tân Phong 2</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QĐ 4334/QĐ-UBND ngày 28/09/2017</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15,000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11,999</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6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57</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7658044</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cải tạo nút giao đường Trương Định - Trương Quyền</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5124/QĐ-UBND ngày 17/11/2017 </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19,430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13,645</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1,600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94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58</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7571520</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D9 (đoạn từ Nguyễn Văn Hoa đến đường Võ Thị Sáu) phường Thống Nhất, TP. Biên Hòa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1044/QĐ-UBND ngày 28/3/2016</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53,100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4,173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31,300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94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59</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7755158</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332CDC"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vỉ</w:t>
            </w:r>
            <w:r w:rsidR="0085445F" w:rsidRPr="008F782A">
              <w:rPr>
                <w:rFonts w:ascii="Times New Roman" w:eastAsia="Times New Roman" w:hAnsi="Times New Roman" w:cs="Times New Roman"/>
                <w:sz w:val="26"/>
                <w:szCs w:val="26"/>
              </w:rPr>
              <w:t xml:space="preserve">a hè đường 30/4 (đoạn từ công trường </w:t>
            </w:r>
            <w:r w:rsidR="00C86D67" w:rsidRPr="008F782A">
              <w:rPr>
                <w:rFonts w:ascii="Times New Roman" w:eastAsia="Times New Roman" w:hAnsi="Times New Roman" w:cs="Times New Roman"/>
                <w:sz w:val="26"/>
                <w:szCs w:val="26"/>
              </w:rPr>
              <w:t>Sông Phố</w:t>
            </w:r>
            <w:r w:rsidR="0085445F" w:rsidRPr="008F782A">
              <w:rPr>
                <w:rFonts w:ascii="Times New Roman" w:eastAsia="Times New Roman" w:hAnsi="Times New Roman" w:cs="Times New Roman"/>
                <w:sz w:val="26"/>
                <w:szCs w:val="26"/>
              </w:rPr>
              <w:t xml:space="preserve"> đến Vườn Mít)</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1070/QĐ-UBND ngày 01/04/2019</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40,000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557</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31,930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60</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17-Giao </w:t>
            </w:r>
            <w:r w:rsidRPr="008F782A">
              <w:rPr>
                <w:rFonts w:ascii="Times New Roman" w:eastAsia="Times New Roman" w:hAnsi="Times New Roman" w:cs="Times New Roman"/>
                <w:sz w:val="26"/>
                <w:szCs w:val="26"/>
              </w:rPr>
              <w:lastRenderedPageBreak/>
              <w:t>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7708225</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Mở rộng </w:t>
            </w:r>
            <w:r w:rsidR="00332CDC" w:rsidRPr="008F782A">
              <w:rPr>
                <w:rFonts w:ascii="Times New Roman" w:eastAsia="Times New Roman" w:hAnsi="Times New Roman" w:cs="Times New Roman"/>
                <w:sz w:val="26"/>
                <w:szCs w:val="26"/>
              </w:rPr>
              <w:t>vỉa hè</w:t>
            </w:r>
            <w:r w:rsidRPr="008F782A">
              <w:rPr>
                <w:rFonts w:ascii="Times New Roman" w:eastAsia="Times New Roman" w:hAnsi="Times New Roman" w:cs="Times New Roman"/>
                <w:sz w:val="26"/>
                <w:szCs w:val="26"/>
              </w:rPr>
              <w:t xml:space="preserve"> đường Võ Thị Sáu</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54/NQ-HĐND </w:t>
            </w:r>
            <w:r w:rsidRPr="008F782A">
              <w:rPr>
                <w:rFonts w:ascii="Times New Roman" w:eastAsia="Times New Roman" w:hAnsi="Times New Roman" w:cs="Times New Roman"/>
                <w:sz w:val="26"/>
                <w:szCs w:val="26"/>
              </w:rPr>
              <w:lastRenderedPageBreak/>
              <w:t>ngày 12/7/2018</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 xml:space="preserve">150,000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81,365</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48,500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Ban Quản lý dự án </w:t>
            </w:r>
            <w:r w:rsidRPr="008F782A">
              <w:rPr>
                <w:rFonts w:ascii="Times New Roman" w:eastAsia="Times New Roman" w:hAnsi="Times New Roman" w:cs="Times New Roman"/>
                <w:sz w:val="26"/>
                <w:szCs w:val="26"/>
              </w:rPr>
              <w:lastRenderedPageBreak/>
              <w:t>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61</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7709739</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Hạ tầng khu nhà ở tập thể Dệt Thống Nhất</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3824/QĐ-UBND ngày 17/08/2018</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7,400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2,769</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1,600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94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62</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7005579</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nâng cấp mở rộng đường Đỗ Văn Thi xã Hiệp Hòa thành phố Biên Hòa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3073/SKHĐT-XDCB ngày 27/11/2015</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122,057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62,243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126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63</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7539328</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Cải tạo </w:t>
            </w:r>
            <w:r w:rsidR="00332CDC" w:rsidRPr="008F782A">
              <w:rPr>
                <w:rFonts w:ascii="Times New Roman" w:eastAsia="Times New Roman" w:hAnsi="Times New Roman" w:cs="Times New Roman"/>
                <w:sz w:val="26"/>
                <w:szCs w:val="26"/>
              </w:rPr>
              <w:t>vỉa hè</w:t>
            </w:r>
            <w:r w:rsidRPr="008F782A">
              <w:rPr>
                <w:rFonts w:ascii="Times New Roman" w:eastAsia="Times New Roman" w:hAnsi="Times New Roman" w:cs="Times New Roman"/>
                <w:sz w:val="26"/>
                <w:szCs w:val="26"/>
              </w:rPr>
              <w:t xml:space="preserve"> đường Lê Thánh Tôn</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755/QĐ-UBND ngày 02/04/2015</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9,100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3,145</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3,650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94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64</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7192806</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vào trường mầm non Tân Tiến và trường TH Tân Tiến 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2391/QĐ-UBND ngày 18/05/2018</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45,000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25,013</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17,200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94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65</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7019570</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mới đường vào trường THCS Tân Hiệp, phường Tân Hiệp, TP. Biên Hòa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7218/QĐ-UBND ngày 24/11/2020</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11,600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6,760</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2,720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94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66</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7019564</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đường nối từ QL 15 sang QL1 (đường Lưu Văn Viết) phường Tân Tiến, thành phố Biên Hòa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QĐ số 5805/QĐ-UBND ngày 22/12/2017</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132,482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81,465</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39,300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67</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7774113</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Xử lý tình trạng ngập nước cục bộ trên QL51 và vòng xoay cổng 11</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2954/QĐ-UBND ngày 12/3/2018</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82,000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1,099</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15,700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94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68</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8050190</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Sửa chữa, cải tạo hệ thống thoát nước dọc tuyến đường Bùi Trọng Nghĩa, phường Trảng Dài</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1896/QĐ-UBND ngày 11/7/2023</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13,917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11,250 </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150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69</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7660685</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mở rộng đường Nguyễn Tri Phương (giai đoạn 1), thành phố Biên Hòa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94/QĐ-UBND ngày 11/01/2017</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137,732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1,230</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50,106</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94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70</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7682330</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hệ thống thoát nước khu vực QL51 và khu phố Bình Dương, phường Long Bình Tân</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2954/QĐ-UBND ngày 12/3/2018</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88,580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15,057</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65,086</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71</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7785985</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Gia cố bờ sông khu vực trụ T9 cầu Bửu Hòa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96/NQ-HĐND ngày 12/12/2019</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215,000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405</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1,415</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157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72</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782837</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đường nối từ đường Võ Thị Sáu sang đường Hưng Đạo Vương</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96/NQ-HĐND ngày 12/12/2019</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123,500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100</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34,260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94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73</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7881708</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cải tạo nút giao đường Nguyễn Du với đường N4 phường Bửu Long</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106/NQ-HĐND ngày 31/08/2020</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10,822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9,060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94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74</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7875719</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Đường D23 theo quy hoạch phường Tân Biên (đường vào khu tập thể nhà máy </w:t>
            </w:r>
            <w:r w:rsidRPr="008F782A">
              <w:rPr>
                <w:rFonts w:ascii="Times New Roman" w:eastAsia="Times New Roman" w:hAnsi="Times New Roman" w:cs="Times New Roman"/>
                <w:sz w:val="26"/>
                <w:szCs w:val="26"/>
              </w:rPr>
              <w:lastRenderedPageBreak/>
              <w:t>dệt Thống Nhất)</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106/NQ-HĐND ngày 31/08/2020</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22,617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5,350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94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75</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7889403</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kết nối đường Huỳnh Văn Nghệ và đường ven sông Đồng Nai (đường Nguyễn Bỉnh Khiêm nối dài)</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19/NQ-HĐND ngày 03/08/2021</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51,757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7,100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94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76</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7915677</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nối từ khu dân cư phục vụ tái định cư phường Tam Hiệp 9,4ha ra đường Trần Quốc Toản</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19/NQ-HĐND ngày 03/08/2021</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65,000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35,000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8005495</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theo quy hoạch D8 tại phường Quang Vinh</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59/NQ-HĐND ngày 13/10/2022</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42,818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6,160 </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94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9-Quản lý 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7752216</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Công viên B5</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4467/QĐ-UBND ngày 30/10/2019</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39,500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793</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28,000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9-Quản lý 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7610764</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Trung tâm dịch vụ hành chính công</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365,617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151,846</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139,300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9-Quản lý 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7776888</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Bảo tồn, tôn tạo khu lăng mộ Trịnh Hoài Đức</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79/NQ-HĐND ngày 24/07/2019</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170,247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14,280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9-Quản lý nhà </w:t>
            </w:r>
            <w:r w:rsidRPr="008F782A">
              <w:rPr>
                <w:rFonts w:ascii="Times New Roman" w:eastAsia="Times New Roman" w:hAnsi="Times New Roman" w:cs="Times New Roman"/>
                <w:sz w:val="26"/>
                <w:szCs w:val="26"/>
              </w:rPr>
              <w:lastRenderedPageBreak/>
              <w:t>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7658051</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và mở rộng chợ Hóa An</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5177/QĐ-UBND ngày 31/10/2018</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91,201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12,400</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47,494</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94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82</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9-Quản lý 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8016764</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Trụ sở bộ phận Tiếp nhận và Trả kết quả thành phố Biên Hòa và Trụ sở Ban Tiếp công dân thành phố</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68/NQ-HĐND ngày 20/12/2022</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91,091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1,510 </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6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83</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35-Hạ tầng Tái định cư</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7110996</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hạ tầng khu tái định cư phường Tân Biên 0,9ha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114/NQ-HĐND ngày 27/11/2020</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26,500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4,322</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5,500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84</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35-Hạ tầng Tái định cư</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7658047</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Khu dân cư phục vụ TĐC Quang Vinh 0,4ha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36/NQ-HĐND ngày 18/12/2021</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47,300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10,689</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4,500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6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85</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35-Hạ tầng Tái định cư</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7012270</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cơ sở hạ tầng làng nghề gốm sứ Tân Hạnh</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239,728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225,999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86</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35-Hạ tầng Tái định cư</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7708087</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hạ tầng khu tái định cư phường Tân Hiệp 4,07ha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53,000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9,043</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87</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35-Hạ tầng Tái định cư</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7571527</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hạ tầng khu dân cư phục vụ TĐC xã Tân Hạnh (4,2ha)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2970/QĐ-UBND ngày 20/8/2015</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110,004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35,240</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74,500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94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88</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35-Hạ tầng Tái định cư</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7775076</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Hạ tầng kỹ thuật khu tái định cư phường Thống Nhất và Tân Mai, thành phố Biên Hòa </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3536/QĐ-UBND ngày 05/6/2025</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1,054,531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88,710</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959,014</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89</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35-Hạ tầng Tái định cư</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7660013</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Khu dân cư phục vụ TĐC Tân Vạn </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127/NQ-HĐND ngày 03/10/2017</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174,821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1,104</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109,784</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90</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35-Hạ tầng Tái định cư</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7685374</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Khu dân cư phục vụ TĐC phường Thống Nhất</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96/NQ-HĐND ngày 12/12/2019</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80,000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35,341</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34,410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91</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35-Hạ tầng Tái định cư</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7660014</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Khu dân cư phục vụ TĐC phường Bửu Hòa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143/NQ-HĐND ngày 06/11/2017</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85,000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25,418</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47,757</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92</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35-Hạ tầng Tái định cư</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7708087</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Khu dân cư phục vụ TĐC phường Tam Hiệp (quy mô 6,2 ha)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54/NQ-HĐND ngày 12/7/2018</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436,483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1,699</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293,620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93</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35-Hạ tầng Tái định cư</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7711974</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Khu dân cư phục vụ TĐC phường Bình Đa (quy mô 3 ha)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54/NQ-HĐND ngày 12/07/2018</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183,942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56,698</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96,921</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94</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18-Thoát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7601042</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Nạo vét suối Bà Bột</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6082/QĐ-UBND ngày 05/10/2016 </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20,100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16,466</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95</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18-Thoát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7601040</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Nạo vét suối Tân Mai</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6085/QĐ-UBND ngày 05/10/2016</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45,100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35,100</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2,300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157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96</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18-Thoát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7601037</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Nạo vét suối Linh</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6084/QĐ-UBND ngày 05/10/2016</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50,000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6,380</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37,000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94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97</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Cải tạo, nâng cấp tuyến đường giao thông tổ 5, </w:t>
            </w:r>
            <w:r w:rsidRPr="008F782A">
              <w:rPr>
                <w:rFonts w:ascii="Times New Roman" w:eastAsia="Times New Roman" w:hAnsi="Times New Roman" w:cs="Times New Roman"/>
                <w:sz w:val="26"/>
                <w:szCs w:val="26"/>
              </w:rPr>
              <w:lastRenderedPageBreak/>
              <w:t>khu phố 9, phường Tam Hiệp</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 </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4,220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4,050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Tam Hiệp</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98</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nâng cấp tuyến đường tại khu phố 4A, phường Tân Hòa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9,799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9,300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Hố Nai</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99</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9-Quản lý 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mới trụ sở làm việc UBND phường Long Bình Tân</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15,000</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14,500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Long Hưng</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100</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9-Quản lý 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Trụ sở Công an phường Phước Tân </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8,000</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7,300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Phước Tân</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101</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9-Quản lý 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trụ sở làm việc Ban chỉ huy quân sự phường Tân Mai</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3,300</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3,150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Tam Hiệp</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102</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9-Quản lý 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trụ sở làm việc Ban chỉ huy quân sự phường Tân Hạnh</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3,280</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3,050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Biên Hòa</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103</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9-Quản lý 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Trụ sở làm việc Ban chỉ huy quân sự phường Tân Biên</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4,234</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4,170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Long Bình</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104</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9-Quản lý 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Nhà đoàn thể phường Tân Tiến</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3,750</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3,700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Tam Hiệp</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105</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9-Quản lý nhà </w:t>
            </w:r>
            <w:r w:rsidRPr="008F782A">
              <w:rPr>
                <w:rFonts w:ascii="Times New Roman" w:eastAsia="Times New Roman" w:hAnsi="Times New Roman" w:cs="Times New Roman"/>
                <w:sz w:val="26"/>
                <w:szCs w:val="26"/>
              </w:rPr>
              <w:lastRenderedPageBreak/>
              <w:t>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Đầu tư, nâng cấp Trụ sở làm việc UBND </w:t>
            </w:r>
            <w:r w:rsidRPr="008F782A">
              <w:rPr>
                <w:rFonts w:ascii="Times New Roman" w:eastAsia="Times New Roman" w:hAnsi="Times New Roman" w:cs="Times New Roman"/>
                <w:sz w:val="26"/>
                <w:szCs w:val="26"/>
              </w:rPr>
              <w:lastRenderedPageBreak/>
              <w:t xml:space="preserve">phường Long Bình </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 </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15,000</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2,000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Long Bình</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106</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9-Quản lý 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Sửa chữa, nâng cấp Trụ sở làm việc UBND phường Quang Vinh</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13,500</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Trấn Biên</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107</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9-Quản lý 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mới trụ sở làm việc UBND phường Bửu Hòa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15,000</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3,480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Biên Hòa</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108</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9-Quản lý 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cải tạo Trụ sở Ban chỉ huy quân sự phường Tân Vạn</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4,859</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4,740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Biên Hòa</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109</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9-Quản lý 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mới trụ sở Ban Chỉ huy quân sự thành phố Biên Hòa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93,941</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85,300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94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110</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9-Quản lý 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Trung tâm văn hóa thể thao và học tập cộng đồng phường Bửu Hòa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10,000</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8,750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Biên Hòa</w:t>
            </w:r>
          </w:p>
        </w:tc>
      </w:tr>
      <w:tr w:rsidR="008F782A" w:rsidRPr="008F782A" w:rsidTr="008F782A">
        <w:trPr>
          <w:trHeight w:val="94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111</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9-Quản lý 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mới Trụ sở làm việc Công an xã Long Hưng, thành phố Biên Hòa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146/QĐ-UBND ngày 19/01/2024</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9,663</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8,200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112</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9-Quản lý 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Bến xe Phước Tân (Bến xe Biên Hòa 2)</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4191/QĐ-UBND ngày 14/9/2018</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45,000</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8,800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113</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9-Quản lý </w:t>
            </w:r>
            <w:r w:rsidRPr="008F782A">
              <w:rPr>
                <w:rFonts w:ascii="Times New Roman" w:eastAsia="Times New Roman" w:hAnsi="Times New Roman" w:cs="Times New Roman"/>
                <w:sz w:val="26"/>
                <w:szCs w:val="26"/>
              </w:rPr>
              <w:lastRenderedPageBreak/>
              <w:t>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Xây dựng Trụ sở Ban chỉ huy quân </w:t>
            </w:r>
            <w:r w:rsidRPr="008F782A">
              <w:rPr>
                <w:rFonts w:ascii="Times New Roman" w:eastAsia="Times New Roman" w:hAnsi="Times New Roman" w:cs="Times New Roman"/>
                <w:sz w:val="26"/>
                <w:szCs w:val="26"/>
              </w:rPr>
              <w:lastRenderedPageBreak/>
              <w:t>sự phường Tân Hòa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 </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6,200</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5,900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Hố Nai</w:t>
            </w:r>
          </w:p>
        </w:tc>
      </w:tr>
      <w:tr w:rsidR="008F782A" w:rsidRPr="008F782A" w:rsidTr="008F782A">
        <w:trPr>
          <w:trHeight w:val="126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114</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Cải tạo, nâng cấp tuyến đường quanh nghĩa trang Giáo xứ Bùi Vĩnh, thuộc tổ 14, khu phố 4 phường Tam Hiệp </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204/QĐ-UBND ngày 11/8/2023</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946</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950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Tam Hiệp</w:t>
            </w:r>
          </w:p>
        </w:tc>
      </w:tr>
      <w:tr w:rsidR="008F782A" w:rsidRPr="008F782A" w:rsidTr="008F782A">
        <w:trPr>
          <w:trHeight w:val="126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115</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sửa chữa nâng cấp đoạn mương thoát nước, đường nhựa liên tổ 38,43,47 khu phố 3 phường Trảng Dài</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290/QĐ-UBND ngày 26/7/2022 </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495</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450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Trảng Dài</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116</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9-Quản lý 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Sửa chữa Bộ phận một cửa và Hội trường UBND phường Phước Tân</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352/QĐ-UBND ngày 07/9/2023</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930</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Phước Tân</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117</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9-Quản lý 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Sửa chữa Trụ sở UBND phường Tân Mai</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141a/QĐ-UBND ngày 08/9/2023</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980</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Tam Hiệp</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118</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9-Quản lý 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Sửa chữa Trụ sở UBND phường Hóa An</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218/QĐ-UBND ngày 08/9/2023</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2,100</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2,050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Biên Hòa</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119</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9-Quản lý 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Sửa chữa nhà văn hóa khu phố Tân Cang </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420/QĐ-UBND ngày 17/10/2023</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900</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450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Phước Tân</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120</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9-Quản lý 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Sửa chữa trụ sở UBND phường Tam Hòa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162/QĐ-UBND ngày 29/8/2022</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890</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860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Tam Hiệp</w:t>
            </w:r>
          </w:p>
        </w:tc>
      </w:tr>
      <w:tr w:rsidR="008F782A" w:rsidRPr="008F782A" w:rsidTr="008F782A">
        <w:trPr>
          <w:trHeight w:val="94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121</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9-Quản lý 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sửa chữa trụ sở UBND phường và Ban chỉ huy quân sự phường Bửu Long</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24/QĐ-UBND ngày 26/2/2023</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820</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Trấn Biên</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122</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9-Quản lý 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Nhà văn hoá khu phố Tam Hòa, phường Hiệp Hòa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1190/QĐ-UBND ngày 17/11/2022</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1,446</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758</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Trấn Biên</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123</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9-Quản lý 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Sửa chữa Nhà Văn hóa khu phố Long Khánh 1</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327/QĐ-UBND ngày 27/11/2023</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1,230</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Tam Phước</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124</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9-Quản lý 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Sửa chữa Nhà Văn hóa khu phố Long Khánh 3</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326/QĐ-UBND ngày 27/11/2023 </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1,100</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685</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Tam Phước</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125</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9-Quản lý 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Nhà văn hóa khu phố Tân Mai, phường Phước Tân</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112/QĐ-UBND ngày 3/3/2023</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2,740</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1,370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Phước Tân</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126</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9-Quản lý 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Sửa chữa Nhà văn hóa khu phố Tân Lập</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419/QĐ-UBND ngày 17/10/2023</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949</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475</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Phước Tân</w:t>
            </w:r>
          </w:p>
        </w:tc>
      </w:tr>
      <w:tr w:rsidR="008F782A" w:rsidRPr="008F782A" w:rsidTr="008F782A">
        <w:trPr>
          <w:trHeight w:val="94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127</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9-Quản lý nhà </w:t>
            </w:r>
            <w:r w:rsidRPr="008F782A">
              <w:rPr>
                <w:rFonts w:ascii="Times New Roman" w:eastAsia="Times New Roman" w:hAnsi="Times New Roman" w:cs="Times New Roman"/>
                <w:sz w:val="26"/>
                <w:szCs w:val="26"/>
              </w:rPr>
              <w:lastRenderedPageBreak/>
              <w:t>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Sửa chữa, cải tạo Trung tâm văn hóa, thể thao và học tập </w:t>
            </w:r>
            <w:r w:rsidR="00875076" w:rsidRPr="008F782A">
              <w:rPr>
                <w:rFonts w:ascii="Times New Roman" w:eastAsia="Times New Roman" w:hAnsi="Times New Roman" w:cs="Times New Roman"/>
                <w:sz w:val="26"/>
                <w:szCs w:val="26"/>
              </w:rPr>
              <w:t xml:space="preserve">cộng </w:t>
            </w:r>
            <w:r w:rsidR="00875076" w:rsidRPr="008F782A">
              <w:rPr>
                <w:rFonts w:ascii="Times New Roman" w:eastAsia="Times New Roman" w:hAnsi="Times New Roman" w:cs="Times New Roman"/>
                <w:sz w:val="26"/>
                <w:szCs w:val="26"/>
              </w:rPr>
              <w:lastRenderedPageBreak/>
              <w:t>đồng</w:t>
            </w:r>
            <w:r w:rsidRPr="008F782A">
              <w:rPr>
                <w:rFonts w:ascii="Times New Roman" w:eastAsia="Times New Roman" w:hAnsi="Times New Roman" w:cs="Times New Roman"/>
                <w:sz w:val="26"/>
                <w:szCs w:val="26"/>
              </w:rPr>
              <w:t xml:space="preserve"> phường Tam Phước</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233/QĐ-UBND ngày 01/7/2024</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1,760</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1,600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Tam Phước</w:t>
            </w:r>
          </w:p>
        </w:tc>
      </w:tr>
      <w:tr w:rsidR="008F782A" w:rsidRPr="008F782A" w:rsidTr="008F782A">
        <w:trPr>
          <w:trHeight w:val="94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128</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9-Quản lý 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Sửa chữa, cải tạo Trung tâm văn hóa, thể thao và học tập cộng đồng phường Long Bình Tân</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325/QĐ-UBND ngày 11/9/2024</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2,700</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Long Hưng</w:t>
            </w:r>
          </w:p>
        </w:tc>
      </w:tr>
      <w:tr w:rsidR="008F782A" w:rsidRPr="008F782A" w:rsidTr="008F782A">
        <w:trPr>
          <w:trHeight w:val="94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129</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9-Quản lý 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Sửa chữa, cải tạo Trung tâm văn hoá, thể thao và học tập cộng đồng phường Bình Đa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320/QĐ-UBND ngày 10/12/2024 </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2,400</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Tam Hiệp</w:t>
            </w:r>
          </w:p>
        </w:tc>
      </w:tr>
      <w:tr w:rsidR="008F782A" w:rsidRPr="008F782A" w:rsidTr="008F782A">
        <w:trPr>
          <w:trHeight w:val="126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B</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Chuẩn bị đầu tư giai đoạn 2021-2025 (dự kiến bố trí vốn thực hiện dự án thuộc giai đoạn 2026-2030)</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0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7968872</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Trường tiểu học Trảng Dài 4</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4247/QĐ-UBND ngày 06/12/2022</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228,544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460 </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8022455</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cải tạo Trường mầm non Long Bình Tân</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4240/QĐ-UBND ngày 06/12/2022</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33,752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1,050 </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8028323</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cải tạo Trường tiểu học Nguyễn Tri Phương</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4244/QĐ-UBND ngày 06/12/2022</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23,152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400 </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8028322</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cải tạo Trường tiểu học Phan Chu Trinh</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4247/QĐ-UBND ngày 06/12/2022</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21,018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400 </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5</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8026680</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cải tạo Trường THCS Hoàng Diệu</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4246/QĐ-UBND ngày 06/12/2022</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44,484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400 </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7711973</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vào trường THPT Nam Hà</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3742/QĐ-UBND ngày 14/08/2018</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10,953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163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7915268</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đường D10 tại phường Quang Vinh</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19/NQ-HĐND ngày 03/08/2021</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40,247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410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7891177</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Chỉnh trang hành lang suối Linh</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4469/QĐ-UBND ngày 18/08/2020</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30,000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130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94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7931277</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Đầu tư xây dựng đường liên khu phố 3,4 phường Long Bình, TP. Biên Hòa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28/NQ-HĐND ngày 04/11/2021</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125,179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580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94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8132568</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mở rộng cầu Ông Gia, đường Trần Quốc Toản, phường An Bình, thành phố Biên Hòa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6253/QĐ-UBND ngày 06/12/2024</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12,111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10 </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8132569</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cầu Bà Bột, phường Tam Hiệp, thành phố Biên Hòa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6252/QĐ-UBND ngày 06/12/2024</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10,999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210 </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9-Quản lý 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7719164</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cảnh quan môi trường xung quanh khu vực hồ điều hòa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62/NQ-HĐND ngày 13/10/2022</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35,100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204</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260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13</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9-Quản lý 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7776887</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hoàn chỉnh Sân banh Biên Hòa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4469/QĐ-UBND ngày 30/10/2019</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158,660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2,200</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9-Quản lý 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8101547</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Trụ sở làm việc Công an phường Hố Nai, thành phố Biên Hòa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1992/QĐ-UBND ngày 08/7/2024</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12,099 </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150 </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63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15</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35-Hạ tầng Tái định cư</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7871590</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Hạ tầng Khu dân cư, thương mại và tái định cư 6,3ha phường Bửu Long</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96/NQ-HĐND ngày 12/12/2019</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383,822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670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16</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35-Hạ tầng Tái định cư</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Hạ tầng Khu tái định cư 7,4ha Bửu Long</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96/NQ-HĐND ngày 12/12/2019</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242,524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220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108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35-Hạ tầng Tái định cư</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7876145</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hạ tầng khu tái định cư tại phường Tân Biên 5,8ha (dự án 2)</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106/NQ-HĐND ngày 31/8/2020</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154,517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520 </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18</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35-Hạ tầng Tái định cư</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7881709</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Khu dân cư phục vụ tái định cư 2, phường Hiệp Hòa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106/NQ-HĐND ngày 31/8/2020</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91,026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19</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35-Hạ tầng Tái định cư</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7915267</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Hạ tầng khu tái định cư 2 phường Long Bình Tân</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19/NQ-HĐND ngày 03/8/2021</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38,033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870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20</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35-Hạ tầng Tái định cư</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7915266</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hạ tầng khu tái định cư 2 tại phường Tân Hiệp</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19/NQ-HĐND ngày 03/8/2021</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29,367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210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21</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35-Hạ tầng Tái định cư</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8148473</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hạ tầng khu dân cư và tái định cư phường Trảng Dài</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68/NQ-HĐND ngày 20/12/2022</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154,037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120 </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22</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19-Công nghệ thông tin</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8151247</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Trung tâm điều hành thông minh thành phố Biên Hòa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1895/QĐ-UBND ngày 11/7/2023</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17,393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160 </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94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23</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nâng cấp tuyến đường Nguyễn Văn Tỏ nối dài tại khu phố 1 phường An Hòa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105/QĐ-UBND ngày 09/9/2022</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1,400</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Long Hưng</w:t>
            </w:r>
          </w:p>
        </w:tc>
      </w:tr>
      <w:tr w:rsidR="008F782A" w:rsidRPr="008F782A" w:rsidTr="008F782A">
        <w:trPr>
          <w:trHeight w:val="94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24</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Đầu tư xây dựng hệ thống thoát nước đường Tân Lập, khu phố 8, phường Tam Hiệp</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309/QĐ-UBND ngày 12/11/2024</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3,800</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Tam Hiệp</w:t>
            </w:r>
          </w:p>
        </w:tc>
      </w:tr>
      <w:tr w:rsidR="008F782A" w:rsidRPr="008F782A" w:rsidTr="008F782A">
        <w:trPr>
          <w:trHeight w:val="94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25</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nâng cấp đường hẻm 738 Phạm Văn Thuận, Khu phố 7 - 8, phường Tam Hiệp</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273/QĐ-UBND ngày 17/10/2024</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4,300</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Tam Hiệp</w:t>
            </w:r>
          </w:p>
        </w:tc>
      </w:tr>
      <w:tr w:rsidR="008F782A" w:rsidRPr="008F782A" w:rsidTr="008F782A">
        <w:trPr>
          <w:trHeight w:val="126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26</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sửa chữa tuyến đường và xây dựng hệ thống thoát nước của hẻm 1464, khu phố Long Khánh 1, phường Tam Phước</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381/QĐ-UBND ngày 24/10/2024 </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1,890</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Tam Phước</w:t>
            </w:r>
          </w:p>
        </w:tc>
      </w:tr>
      <w:tr w:rsidR="008F782A" w:rsidRPr="008F782A" w:rsidTr="008F782A">
        <w:trPr>
          <w:trHeight w:val="94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27</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sửa chữa tuyến đường và xây dựng hệ thống thoát nước của đường hẻm 80, phường Tam Phước</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380/QĐ-UBND ngày 24/10/2024 </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820</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Tam Phước</w:t>
            </w:r>
          </w:p>
        </w:tc>
      </w:tr>
      <w:tr w:rsidR="008F782A" w:rsidRPr="008F782A" w:rsidTr="008F782A">
        <w:trPr>
          <w:trHeight w:val="126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28</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Đầu tư hệ thống thoát nước đường Phạm Văn Thuận (Từ hẻm chùa Long Quan Tự đến điểm tiếp giáp mương cuối chợ Tân Mai)</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272/QĐ-UBND ngày 26/11/2024</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830</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Tam Hiệp</w:t>
            </w:r>
          </w:p>
        </w:tc>
      </w:tr>
      <w:tr w:rsidR="008F782A" w:rsidRPr="008F782A" w:rsidTr="008F782A">
        <w:trPr>
          <w:trHeight w:val="126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29</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Sửa chữa, nâng cấp mặt đường và đầu tư hệ thống thoát nước đường giao thông khu dân cư khu phố 7 và khu phố 7A, phường Long Bình</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552/QĐ-UBND ngày 14/11/2024</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4,890</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Long Bình</w:t>
            </w:r>
          </w:p>
        </w:tc>
      </w:tr>
      <w:tr w:rsidR="008F782A" w:rsidRPr="008F782A" w:rsidTr="008F782A">
        <w:trPr>
          <w:trHeight w:val="189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30</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Tuyến đường nối từ đường Huỳnh Mẫn Đạt tại phường Hóa An đến đoạn tiếp giáp đường Bùi Thị Xuân thuộc phường Tân Bình, thành phố Dĩ An, tỉnh Bình Dương.</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408/QĐ-UBND ngày 25/11/2024 </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14,780</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Biên Hòa</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31</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9-Quản lý 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Văn phòng khu phố 5 phường Tân Tiến</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66/QĐ-UBND ngày 18/5/2023 </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1,400</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Tam Hiệp</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32</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9-Quản lý 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Văn phòng khu phố 2 phường Tân Phong</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56/QĐ-UBND ngày 21/1/2021 </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1,200</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xã Tân Triều</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33</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9-Quản lý 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Sửa chữa Trụ sở UBND phường Tân Vạn</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364/QĐ-UBND ngày 9/12/2024</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2,300</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Biên Hòa</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34</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9-Quản lý 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Sửa chữa Trụ sở làm việc UBND phường An Bình</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515/QĐ-UBND ngày 9/12/2024</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2,400</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Trấn Biên</w:t>
            </w:r>
          </w:p>
        </w:tc>
      </w:tr>
      <w:tr w:rsidR="008F782A" w:rsidRPr="008F782A" w:rsidTr="008F782A">
        <w:trPr>
          <w:trHeight w:val="1260"/>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9-Quản lý nhà nước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Đầu tư lắp đặt hệ thống truyền thanh ứng dụng công nghệ thông tin, viễn thông tại 19 phường, xã trên địa bàn thành phố Biên Hòa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6294/QĐ-UBND ngày 10/12/2024</w:t>
            </w:r>
          </w:p>
        </w:tc>
        <w:tc>
          <w:tcPr>
            <w:tcW w:w="5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20,000</w:t>
            </w:r>
          </w:p>
        </w:tc>
        <w:tc>
          <w:tcPr>
            <w:tcW w:w="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49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C</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CÁC DỰ ÁN HỦY (LOẠI BỎ)</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7713159</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tuyến phố đi bộ tại phường Thống Nhất, TP Biên Hòa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7713160</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Xây dựng đường Nguyễn Văn Hoa phường </w:t>
            </w:r>
            <w:r w:rsidRPr="008F782A">
              <w:rPr>
                <w:rFonts w:ascii="Times New Roman" w:eastAsia="Times New Roman" w:hAnsi="Times New Roman" w:cs="Times New Roman"/>
                <w:sz w:val="26"/>
                <w:szCs w:val="26"/>
              </w:rPr>
              <w:lastRenderedPageBreak/>
              <w:t>Thống Nhất, TP Biên Hòa</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 </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Ban Quản lý dự án </w:t>
            </w:r>
            <w:r w:rsidRPr="008F782A">
              <w:rPr>
                <w:rFonts w:ascii="Times New Roman" w:eastAsia="Times New Roman" w:hAnsi="Times New Roman" w:cs="Times New Roman"/>
                <w:sz w:val="26"/>
                <w:szCs w:val="26"/>
              </w:rPr>
              <w:lastRenderedPageBreak/>
              <w:t>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3</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7758587</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giao thông dọc suối Săn Máu</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7755736</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vào trường tiểu học Long Bình 1</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7876144</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nối từ đường ven sông Cái đến đường Võ Thị Sáu</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35-Hạ tầng Tái định cư</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7769661</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Khu dân cư phục vụ tái định cư phường Bình Đa 2</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7068795</w:t>
            </w:r>
          </w:p>
        </w:tc>
        <w:tc>
          <w:tcPr>
            <w:tcW w:w="85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Trường THCS Tân Biên</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35-Hạ tầng Tái định cư</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7574334</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XD hạ tầng khu dân cư phục vụ TĐC Tân Phong 2 (13.294,4m2)</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30</w:t>
            </w:r>
            <w:r w:rsidR="00F57EC0" w:rsidRPr="008F782A">
              <w:rPr>
                <w:rFonts w:ascii="Times New Roman" w:eastAsia="Times New Roman" w:hAnsi="Times New Roman" w:cs="Times New Roman"/>
                <w:sz w:val="26"/>
                <w:szCs w:val="26"/>
              </w:rPr>
              <w:t>,</w:t>
            </w:r>
            <w:r w:rsidRPr="008F782A">
              <w:rPr>
                <w:rFonts w:ascii="Times New Roman" w:eastAsia="Times New Roman" w:hAnsi="Times New Roman" w:cs="Times New Roman"/>
                <w:sz w:val="26"/>
                <w:szCs w:val="26"/>
              </w:rPr>
              <w:t>100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112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35-Hạ tầng Tái định cư</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7801705</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Hạ tầng khu tái định cư phường Thống Nhất và Tân Mai 2, thành phố Biên Hòa </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7705597</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Trường tiểu học Long Bình 2</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799"/>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11</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7713100</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Trường tiểu học Trảng Dài 3</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01</w:t>
            </w:r>
          </w:p>
        </w:tc>
      </w:tr>
      <w:tr w:rsidR="008F782A" w:rsidRPr="008F782A" w:rsidTr="008F782A">
        <w:trPr>
          <w:trHeight w:val="315"/>
        </w:trPr>
        <w:tc>
          <w:tcPr>
            <w:tcW w:w="2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D</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TRẢ NỢ QUYẾT TOÁN</w:t>
            </w:r>
          </w:p>
        </w:tc>
        <w:tc>
          <w:tcPr>
            <w:tcW w:w="7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jc w:val="right"/>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74,300</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5445F" w:rsidRPr="008F782A" w:rsidRDefault="0085445F" w:rsidP="0085445F">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r>
    </w:tbl>
    <w:p w:rsidR="006A1E9A" w:rsidRPr="008F782A" w:rsidRDefault="006A1E9A" w:rsidP="0085445F">
      <w:pPr>
        <w:rPr>
          <w:sz w:val="26"/>
          <w:szCs w:val="26"/>
        </w:rPr>
      </w:pPr>
    </w:p>
    <w:p w:rsidR="00A61D8A" w:rsidRDefault="00A61D8A" w:rsidP="0085445F">
      <w:pPr>
        <w:rPr>
          <w:sz w:val="26"/>
          <w:szCs w:val="26"/>
        </w:rPr>
      </w:pPr>
    </w:p>
    <w:p w:rsidR="008F782A" w:rsidRDefault="008F782A" w:rsidP="0085445F">
      <w:pPr>
        <w:rPr>
          <w:sz w:val="26"/>
          <w:szCs w:val="26"/>
        </w:rPr>
      </w:pPr>
    </w:p>
    <w:p w:rsidR="008F782A" w:rsidRDefault="008F782A" w:rsidP="0085445F">
      <w:pPr>
        <w:rPr>
          <w:sz w:val="26"/>
          <w:szCs w:val="26"/>
        </w:rPr>
      </w:pPr>
    </w:p>
    <w:p w:rsidR="008F782A" w:rsidRDefault="008F782A" w:rsidP="0085445F">
      <w:pPr>
        <w:rPr>
          <w:sz w:val="26"/>
          <w:szCs w:val="26"/>
        </w:rPr>
      </w:pPr>
    </w:p>
    <w:p w:rsidR="008F782A" w:rsidRDefault="008F782A" w:rsidP="0085445F">
      <w:pPr>
        <w:rPr>
          <w:sz w:val="26"/>
          <w:szCs w:val="26"/>
        </w:rPr>
      </w:pPr>
    </w:p>
    <w:p w:rsidR="008F782A" w:rsidRDefault="008F782A" w:rsidP="0085445F">
      <w:pPr>
        <w:rPr>
          <w:sz w:val="26"/>
          <w:szCs w:val="26"/>
        </w:rPr>
      </w:pPr>
    </w:p>
    <w:p w:rsidR="008F782A" w:rsidRDefault="008F782A" w:rsidP="0085445F">
      <w:pPr>
        <w:rPr>
          <w:sz w:val="26"/>
          <w:szCs w:val="26"/>
        </w:rPr>
      </w:pPr>
    </w:p>
    <w:p w:rsidR="008F782A" w:rsidRDefault="008F782A" w:rsidP="0085445F">
      <w:pPr>
        <w:rPr>
          <w:sz w:val="26"/>
          <w:szCs w:val="26"/>
        </w:rPr>
      </w:pPr>
    </w:p>
    <w:p w:rsidR="008F782A" w:rsidRDefault="008F782A" w:rsidP="0085445F">
      <w:pPr>
        <w:rPr>
          <w:sz w:val="26"/>
          <w:szCs w:val="26"/>
        </w:rPr>
      </w:pPr>
    </w:p>
    <w:p w:rsidR="008F782A" w:rsidRDefault="008F782A" w:rsidP="0085445F">
      <w:pPr>
        <w:rPr>
          <w:sz w:val="26"/>
          <w:szCs w:val="26"/>
        </w:rPr>
      </w:pPr>
    </w:p>
    <w:p w:rsidR="008F782A" w:rsidRDefault="008F782A" w:rsidP="0085445F">
      <w:pPr>
        <w:rPr>
          <w:sz w:val="26"/>
          <w:szCs w:val="26"/>
        </w:rPr>
      </w:pPr>
    </w:p>
    <w:p w:rsidR="008F782A" w:rsidRDefault="008F782A" w:rsidP="0085445F">
      <w:pPr>
        <w:rPr>
          <w:sz w:val="26"/>
          <w:szCs w:val="26"/>
        </w:rPr>
      </w:pPr>
    </w:p>
    <w:p w:rsidR="008F782A" w:rsidRDefault="008F782A" w:rsidP="0085445F">
      <w:pPr>
        <w:rPr>
          <w:sz w:val="26"/>
          <w:szCs w:val="26"/>
        </w:rPr>
      </w:pPr>
    </w:p>
    <w:p w:rsidR="008F782A" w:rsidRDefault="008F782A" w:rsidP="0085445F">
      <w:pPr>
        <w:rPr>
          <w:sz w:val="26"/>
          <w:szCs w:val="26"/>
        </w:rPr>
      </w:pPr>
    </w:p>
    <w:p w:rsidR="008F782A" w:rsidRDefault="008F782A" w:rsidP="0085445F">
      <w:pPr>
        <w:rPr>
          <w:sz w:val="26"/>
          <w:szCs w:val="26"/>
        </w:rPr>
      </w:pPr>
    </w:p>
    <w:p w:rsidR="008F782A" w:rsidRDefault="008F782A" w:rsidP="0085445F">
      <w:pPr>
        <w:rPr>
          <w:sz w:val="26"/>
          <w:szCs w:val="26"/>
        </w:rPr>
      </w:pPr>
    </w:p>
    <w:p w:rsidR="008F782A" w:rsidRDefault="008F782A" w:rsidP="0085445F">
      <w:pPr>
        <w:rPr>
          <w:sz w:val="26"/>
          <w:szCs w:val="26"/>
        </w:rPr>
      </w:pPr>
    </w:p>
    <w:p w:rsidR="008F782A" w:rsidRDefault="008F782A" w:rsidP="0085445F">
      <w:pPr>
        <w:rPr>
          <w:sz w:val="26"/>
          <w:szCs w:val="26"/>
        </w:rPr>
      </w:pPr>
    </w:p>
    <w:p w:rsidR="008F782A" w:rsidRDefault="008F782A" w:rsidP="0085445F">
      <w:pPr>
        <w:rPr>
          <w:sz w:val="26"/>
          <w:szCs w:val="26"/>
        </w:rPr>
      </w:pPr>
    </w:p>
    <w:p w:rsidR="008F782A" w:rsidRDefault="008F782A" w:rsidP="0085445F">
      <w:pPr>
        <w:rPr>
          <w:sz w:val="26"/>
          <w:szCs w:val="26"/>
        </w:rPr>
      </w:pPr>
    </w:p>
    <w:p w:rsidR="008F782A" w:rsidRDefault="008F782A" w:rsidP="0085445F">
      <w:pPr>
        <w:rPr>
          <w:sz w:val="26"/>
          <w:szCs w:val="26"/>
        </w:rPr>
      </w:pPr>
    </w:p>
    <w:p w:rsidR="008F782A" w:rsidRPr="008F782A" w:rsidRDefault="008F782A" w:rsidP="0085445F">
      <w:pPr>
        <w:rPr>
          <w:sz w:val="26"/>
          <w:szCs w:val="26"/>
        </w:rPr>
      </w:pPr>
    </w:p>
    <w:p w:rsidR="00A61D8A" w:rsidRPr="008F782A" w:rsidRDefault="00A61D8A" w:rsidP="0085445F">
      <w:pPr>
        <w:rPr>
          <w:sz w:val="26"/>
          <w:szCs w:val="26"/>
        </w:rPr>
      </w:pPr>
    </w:p>
    <w:tbl>
      <w:tblPr>
        <w:tblW w:w="5000" w:type="pct"/>
        <w:tblLayout w:type="fixed"/>
        <w:tblLook w:val="04A0" w:firstRow="1" w:lastRow="0" w:firstColumn="1" w:lastColumn="0" w:noHBand="0" w:noVBand="1"/>
      </w:tblPr>
      <w:tblGrid>
        <w:gridCol w:w="688"/>
        <w:gridCol w:w="827"/>
        <w:gridCol w:w="686"/>
        <w:gridCol w:w="2647"/>
        <w:gridCol w:w="1174"/>
        <w:gridCol w:w="981"/>
        <w:gridCol w:w="837"/>
        <w:gridCol w:w="981"/>
        <w:gridCol w:w="817"/>
      </w:tblGrid>
      <w:tr w:rsidR="00A61D8A" w:rsidRPr="008F782A" w:rsidTr="008F782A">
        <w:trPr>
          <w:trHeight w:val="721"/>
        </w:trPr>
        <w:tc>
          <w:tcPr>
            <w:tcW w:w="5000" w:type="pct"/>
            <w:gridSpan w:val="9"/>
            <w:tcBorders>
              <w:top w:val="nil"/>
              <w:left w:val="nil"/>
              <w:bottom w:val="nil"/>
              <w:right w:val="nil"/>
            </w:tcBorders>
            <w:shd w:val="clear" w:color="000000" w:fill="FFFFFF"/>
            <w:hideMark/>
          </w:tcPr>
          <w:p w:rsidR="008F782A" w:rsidRPr="008F782A" w:rsidRDefault="00A61D8A" w:rsidP="008F782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lastRenderedPageBreak/>
              <w:t>Phụ lục III.2</w:t>
            </w:r>
          </w:p>
          <w:p w:rsidR="008F782A" w:rsidRPr="008F782A" w:rsidRDefault="008F782A" w:rsidP="008F782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KẾ HOẠCH ĐẦU TƯ CÔNG TRUNG HẠN GIAI ĐOẠN 2021-2025</w:t>
            </w:r>
          </w:p>
          <w:p w:rsidR="00A61D8A" w:rsidRPr="008F782A" w:rsidRDefault="008F782A" w:rsidP="008F782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i/>
                <w:iCs/>
                <w:sz w:val="24"/>
                <w:szCs w:val="26"/>
              </w:rPr>
              <w:t>(Kèm theo Nghị quyết số 46/NQ-HĐND ngày 10/12/2025 của Hội đồng nhân dân tỉnh)</w:t>
            </w:r>
          </w:p>
        </w:tc>
      </w:tr>
      <w:tr w:rsidR="00A61D8A" w:rsidRPr="008F782A" w:rsidTr="008F782A">
        <w:trPr>
          <w:trHeight w:val="435"/>
        </w:trPr>
        <w:tc>
          <w:tcPr>
            <w:tcW w:w="5000" w:type="pct"/>
            <w:gridSpan w:val="9"/>
            <w:tcBorders>
              <w:top w:val="nil"/>
              <w:left w:val="nil"/>
              <w:bottom w:val="single" w:sz="4" w:space="0" w:color="auto"/>
              <w:right w:val="nil"/>
            </w:tcBorders>
            <w:shd w:val="clear" w:color="000000" w:fill="FFFFFF"/>
            <w:vAlign w:val="bottom"/>
            <w:hideMark/>
          </w:tcPr>
          <w:p w:rsidR="00A61D8A" w:rsidRPr="008F782A" w:rsidRDefault="00A61D8A" w:rsidP="00A61D8A">
            <w:pPr>
              <w:spacing w:after="0" w:line="240" w:lineRule="auto"/>
              <w:jc w:val="right"/>
              <w:rPr>
                <w:rFonts w:ascii="Times New Roman" w:eastAsia="Times New Roman" w:hAnsi="Times New Roman" w:cs="Times New Roman"/>
                <w:i/>
                <w:iCs/>
                <w:sz w:val="26"/>
                <w:szCs w:val="26"/>
              </w:rPr>
            </w:pPr>
            <w:r w:rsidRPr="008F782A">
              <w:rPr>
                <w:rFonts w:ascii="Times New Roman" w:eastAsia="Times New Roman" w:hAnsi="Times New Roman" w:cs="Times New Roman"/>
                <w:i/>
                <w:iCs/>
                <w:sz w:val="24"/>
                <w:szCs w:val="26"/>
              </w:rPr>
              <w:t>Đơn vị tính: Triệu đồng.</w:t>
            </w:r>
          </w:p>
        </w:tc>
      </w:tr>
      <w:tr w:rsidR="00A61D8A" w:rsidRPr="008F782A" w:rsidTr="008F782A">
        <w:trPr>
          <w:trHeight w:val="705"/>
        </w:trPr>
        <w:tc>
          <w:tcPr>
            <w:tcW w:w="35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STT</w:t>
            </w:r>
          </w:p>
        </w:tc>
        <w:tc>
          <w:tcPr>
            <w:tcW w:w="429"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Ngành, lĩnh vực</w:t>
            </w:r>
          </w:p>
        </w:tc>
        <w:tc>
          <w:tcPr>
            <w:tcW w:w="35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Mã quan hệ ngân sách</w:t>
            </w:r>
          </w:p>
        </w:tc>
        <w:tc>
          <w:tcPr>
            <w:tcW w:w="137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Danh mục dự án</w:t>
            </w:r>
          </w:p>
        </w:tc>
        <w:tc>
          <w:tcPr>
            <w:tcW w:w="1118"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xml:space="preserve"> Quyết định phê duyệt chủ trương đầu tư </w:t>
            </w:r>
          </w:p>
        </w:tc>
        <w:tc>
          <w:tcPr>
            <w:tcW w:w="43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xml:space="preserve">Lũy kế </w:t>
            </w:r>
            <w:r w:rsidR="007E2A78" w:rsidRPr="008F782A">
              <w:rPr>
                <w:rFonts w:ascii="Times New Roman" w:eastAsia="Times New Roman" w:hAnsi="Times New Roman" w:cs="Times New Roman"/>
                <w:b/>
                <w:bCs/>
                <w:sz w:val="26"/>
                <w:szCs w:val="26"/>
              </w:rPr>
              <w:t>giải ngân từ đầu dự án</w:t>
            </w:r>
            <w:r w:rsidRPr="008F782A">
              <w:rPr>
                <w:rFonts w:ascii="Times New Roman" w:eastAsia="Times New Roman" w:hAnsi="Times New Roman" w:cs="Times New Roman"/>
                <w:b/>
                <w:bCs/>
                <w:sz w:val="26"/>
                <w:szCs w:val="26"/>
              </w:rPr>
              <w:t xml:space="preserve"> đến hết năm 2020  (nếu có)</w:t>
            </w:r>
          </w:p>
        </w:tc>
        <w:tc>
          <w:tcPr>
            <w:tcW w:w="509"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xml:space="preserve">Kế hoạch đầu tư công trung hạn giai đoạn 2021-2025 </w:t>
            </w:r>
          </w:p>
        </w:tc>
        <w:tc>
          <w:tcPr>
            <w:tcW w:w="42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xml:space="preserve">Chủ đầu tư </w:t>
            </w:r>
            <w:r w:rsidRPr="008F782A">
              <w:rPr>
                <w:rFonts w:ascii="Times New Roman" w:eastAsia="Times New Roman" w:hAnsi="Times New Roman" w:cs="Times New Roman"/>
                <w:sz w:val="26"/>
                <w:szCs w:val="26"/>
              </w:rPr>
              <w:t>(hoặc cơ quan theo dõi danh mục đối với các dự án đã tất toán)</w:t>
            </w:r>
          </w:p>
        </w:tc>
      </w:tr>
      <w:tr w:rsidR="00A61D8A" w:rsidRPr="008F782A" w:rsidTr="008F782A">
        <w:trPr>
          <w:trHeight w:val="1422"/>
        </w:trPr>
        <w:tc>
          <w:tcPr>
            <w:tcW w:w="357" w:type="pct"/>
            <w:vMerge/>
            <w:tcBorders>
              <w:top w:val="single" w:sz="4" w:space="0" w:color="auto"/>
              <w:left w:val="single" w:sz="4" w:space="0" w:color="auto"/>
              <w:bottom w:val="single" w:sz="4" w:space="0" w:color="auto"/>
              <w:right w:val="single" w:sz="4" w:space="0" w:color="auto"/>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c>
          <w:tcPr>
            <w:tcW w:w="429" w:type="pct"/>
            <w:vMerge/>
            <w:tcBorders>
              <w:top w:val="single" w:sz="4" w:space="0" w:color="auto"/>
              <w:left w:val="single" w:sz="4" w:space="0" w:color="auto"/>
              <w:bottom w:val="single" w:sz="4" w:space="0" w:color="auto"/>
              <w:right w:val="single" w:sz="4" w:space="0" w:color="auto"/>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c>
          <w:tcPr>
            <w:tcW w:w="1373" w:type="pct"/>
            <w:vMerge/>
            <w:tcBorders>
              <w:top w:val="single" w:sz="4" w:space="0" w:color="auto"/>
              <w:left w:val="single" w:sz="4" w:space="0" w:color="auto"/>
              <w:bottom w:val="single" w:sz="4" w:space="0" w:color="auto"/>
              <w:right w:val="single" w:sz="4" w:space="0" w:color="auto"/>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Số/ngày</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xml:space="preserve"> TMĐT </w:t>
            </w:r>
          </w:p>
        </w:tc>
        <w:tc>
          <w:tcPr>
            <w:tcW w:w="434" w:type="pct"/>
            <w:vMerge/>
            <w:tcBorders>
              <w:top w:val="single" w:sz="4" w:space="0" w:color="auto"/>
              <w:left w:val="single" w:sz="4" w:space="0" w:color="auto"/>
              <w:bottom w:val="single" w:sz="4" w:space="0" w:color="auto"/>
              <w:right w:val="single" w:sz="4" w:space="0" w:color="auto"/>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c>
          <w:tcPr>
            <w:tcW w:w="509" w:type="pct"/>
            <w:vMerge/>
            <w:tcBorders>
              <w:top w:val="single" w:sz="4" w:space="0" w:color="auto"/>
              <w:left w:val="single" w:sz="4" w:space="0" w:color="auto"/>
              <w:bottom w:val="single" w:sz="4" w:space="0" w:color="auto"/>
              <w:right w:val="single" w:sz="4" w:space="0" w:color="auto"/>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c>
          <w:tcPr>
            <w:tcW w:w="424" w:type="pct"/>
            <w:vMerge/>
            <w:tcBorders>
              <w:top w:val="single" w:sz="4" w:space="0" w:color="auto"/>
              <w:left w:val="single" w:sz="4" w:space="0" w:color="auto"/>
              <w:bottom w:val="single" w:sz="4" w:space="0" w:color="auto"/>
              <w:right w:val="single" w:sz="4" w:space="0" w:color="auto"/>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r>
      <w:tr w:rsidR="00A61D8A" w:rsidRPr="008F782A" w:rsidTr="008F782A">
        <w:trPr>
          <w:trHeight w:val="31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w:t>
            </w:r>
          </w:p>
        </w:tc>
      </w:tr>
      <w:tr w:rsidR="00A61D8A" w:rsidRPr="008F782A" w:rsidTr="008F782A">
        <w:trPr>
          <w:trHeight w:val="36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TỔNG CỘNG (A+B+C)</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xml:space="preserve">       5,044,276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xml:space="preserve">           275,694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xml:space="preserve">          1,670,769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A</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Dự án/nhiệm vụ  chuyển tiếp từ giai đoạn 2016-2020 sang  giai đoạn 2021-2025</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xml:space="preserve">       1,308,450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xml:space="preserve">           275,694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xml:space="preserve">             275,972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w:t>
            </w:r>
          </w:p>
        </w:tc>
      </w:tr>
      <w:tr w:rsidR="00A61D8A" w:rsidRPr="008F782A" w:rsidTr="008F782A">
        <w:trPr>
          <w:trHeight w:val="51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7774641</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Trường Mầm non Hoa Hồng (chuẩn QG 2018)</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1413/QĐ-UBND ngày 11/8/2017</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27,747</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8,000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8,956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51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7845688</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Sửa chữa trường THCS Xuân Lập</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1467/QĐ-UBND ngày 08/10/2020</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4,227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1,445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2,300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204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7714746</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Trường Tiểu học Hòa Bình (Hạng mục: Xây mới khu hiệu bộ; Xây mới 12 phòng học, Xây mới nhà vệ sinh, trang bị bàn ghế 02 </w:t>
            </w:r>
            <w:r w:rsidRPr="008F782A">
              <w:rPr>
                <w:rFonts w:ascii="Times New Roman" w:eastAsia="Times New Roman" w:hAnsi="Times New Roman" w:cs="Times New Roman"/>
                <w:sz w:val="26"/>
                <w:szCs w:val="26"/>
              </w:rPr>
              <w:lastRenderedPageBreak/>
              <w:t>chỗ ngồi; Cải tạo, sửa chữa dãy phòng học cũ; xây nhà bảo vệ, tường rào giáp trường mẫu giáo Họa Mi.</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2198/QĐ-UBND ngày 30/10/2018</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29,184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25,295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957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Ban Quản lý dự án khu </w:t>
            </w:r>
            <w:r w:rsidRPr="008F782A">
              <w:rPr>
                <w:rFonts w:ascii="Times New Roman" w:eastAsia="Times New Roman" w:hAnsi="Times New Roman" w:cs="Times New Roman"/>
                <w:sz w:val="26"/>
                <w:szCs w:val="26"/>
              </w:rPr>
              <w:lastRenderedPageBreak/>
              <w:t>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4</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7651548</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Trường Tiểu học Phan Chu Trinh </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Số 1722/QĐ-UBND ngày 01/8/2019</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18,676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8,652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5,500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51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7737405</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sửa chữa trường THCS Hàng Gòn</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2493/QĐ-UBND ngày 28/10/2019</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16,662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8,000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4,200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51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7758554</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trường TH Bảo Vinh</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2507/QĐ-UBND ngày 30/10/2019</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25,237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9,000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12,924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51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7774642</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Trường Mầm non Vành Khuyên, xã Bàu Trâm</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835/QĐ-UBND ngày 17/7/2020</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13,568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7,700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3,789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51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 An ninh</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7849679</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Trụ sở Công an P. Xuân An</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2223/QĐ-UBND ngày 17/11/2020</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13,006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7,150 </w:t>
            </w:r>
          </w:p>
        </w:tc>
        <w:tc>
          <w:tcPr>
            <w:tcW w:w="5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4,424</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51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 QLNN</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7851695</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trụ sở UBND phường Xuân Lập</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2224/QĐ-UBND ngày 17/11/2020</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14,526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3,100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9,750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10</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 QLNN</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7845686</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sửa chữa trụ sở Chi cục thi hành án dân sự TP Long Khánh</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1466/QĐ-UBND ngày 08/10/2020</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1,730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800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600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51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 QLNN</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7848174</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mới Trụ sở làm việc và Hội trường UBND xã Bình Lộc</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2196/QĐ-UBND ngày 10/11/2020</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14,899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3,956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9,000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102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7848173</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Đầu tư, mở rộng Đường song hành với đường 21/4 và hệ thống cây xanh cách ly, phường Suối Tre</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1599/QĐ-UBND ngày 30/10/2020</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20,108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8,100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6,000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13</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7758552</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Bình Lộc - Tín Nghĩa (Ngân sách tỉnh 50%+ vốn ngân sách TP 50%)</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154/TB-HĐND ngày 13/3/2019</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79,920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5,500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19,000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102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7767138</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tuyến đường Hồ Thị Hương (đoạn giao QL1 đến đoạn giao đường Hồng Thập Tự) - NS tỉnh phần XL</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1156 /QĐ-UBND ngày 19/4/2019</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29,600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1,900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401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15</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7583859</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Cải tạo nâng cấp đường Suối Chồn - Bàu Cối, thành phố Long Khánh </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338/HĐND-VP</w:t>
            </w:r>
            <w:r w:rsidRPr="008F782A">
              <w:rPr>
                <w:rFonts w:ascii="Times New Roman" w:eastAsia="Times New Roman" w:hAnsi="Times New Roman" w:cs="Times New Roman"/>
                <w:sz w:val="26"/>
                <w:szCs w:val="26"/>
              </w:rPr>
              <w:br/>
              <w:t>ngày 24/6/2016</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136,700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1,772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51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16</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7356059</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nâng cấp đường Hùng Vương (NS tỉnh 50%, NSTP 50%)</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36/NQ-HĐND ngày 08/12/2021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254,207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20,150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81,145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17</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7723114</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đường Nguyễn Trãi (NS tỉnh 50%, NSTP 50%)</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3634/QĐ-UBND ngày 18/10/2018</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55,991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5,970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17,000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51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18</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14-Văn hóa</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7849681</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Nhà văn hóa ấp Cây Da</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1145/QĐ-UBND ngày 27/8/2020</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1,380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1,000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51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19</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14-Văn hóa</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7783408</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Sửa chữa trụ sở làm việc Nhà văn hóa Thiếu Nhi</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2505 30/10/2019</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5,260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3,776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747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20</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14-Văn hóa</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7876138</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khuôn viên di tích Tòa hành chính tỉnh Long Khánh</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849/QĐ-UBND ngày 22/7/202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1,162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700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300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102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21</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20- Thủy lợi</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7323489</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Chống ngập úng khu vực Suối Cải, TP. Long Khánh (vốn ngân sách tỉnh; ngân sách thành phố chi trả chi phí GPMB )</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169/NQ-HĐND ngày 16/7/2015; </w:t>
            </w:r>
            <w:r w:rsidRPr="008F782A">
              <w:rPr>
                <w:rFonts w:ascii="Times New Roman" w:eastAsia="Times New Roman" w:hAnsi="Times New Roman" w:cs="Times New Roman"/>
                <w:sz w:val="26"/>
                <w:szCs w:val="26"/>
              </w:rPr>
              <w:br/>
              <w:t>509/QĐ-UBND ngày 08/2/2021</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544,659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145,500</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87,007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51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B</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Dự án/nhiệm vụ  mới thuộc giai đoạn 2021-2025</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xml:space="preserve">       2,928,210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xml:space="preserve">                       -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xml:space="preserve">          1,378,577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7851694</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Trường TH Xuân Trung</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2197/QĐ-UBND </w:t>
            </w:r>
            <w:r w:rsidRPr="008F782A">
              <w:rPr>
                <w:rFonts w:ascii="Times New Roman" w:eastAsia="Times New Roman" w:hAnsi="Times New Roman" w:cs="Times New Roman"/>
                <w:sz w:val="26"/>
                <w:szCs w:val="26"/>
              </w:rPr>
              <w:lastRenderedPageBreak/>
              <w:t>ngày 10/11/2020</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 xml:space="preserve">              47,692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42,404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Ban Quản lý dự </w:t>
            </w:r>
            <w:r w:rsidRPr="008F782A">
              <w:rPr>
                <w:rFonts w:ascii="Times New Roman" w:eastAsia="Times New Roman" w:hAnsi="Times New Roman" w:cs="Times New Roman"/>
                <w:sz w:val="26"/>
                <w:szCs w:val="26"/>
              </w:rPr>
              <w:lastRenderedPageBreak/>
              <w:t>án khu vực 02</w:t>
            </w:r>
          </w:p>
        </w:tc>
      </w:tr>
      <w:tr w:rsidR="00A61D8A" w:rsidRPr="008F782A" w:rsidTr="008F782A">
        <w:trPr>
          <w:trHeight w:val="51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2</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7849682</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Trường MN Tuổi Thơ, xã Bình Lộc (xây mới cơ sở chính)</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14/QĐ-UBND ngày 11/01/2021</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34,088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27,232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7908414</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sửa chữa Trung tâm giáo dục nghề nghiệp-GD thường xuyên (cơ sở chính)</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14/QĐ-UBND ngày  11/01/2021</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4,695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4,066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7910327</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Trường TH Nguyễn Du (hạng mục 8 phòng học và phòng chức năng)</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1460/QĐ-UBND ngày 08/10/2021</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6,549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6,127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7849683</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trường MN Ánh Dương (vị trí Trường Tiểu học Bảo Vinh cũ)</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1464/QĐ-UBND ngày 08/10/2021</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14,143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12,300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102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7985322</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Trường Mầm non An Lộc phân hiệu Núi Tung (hạng mục xây các phòng học và phòng chức năng)</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2382/QĐ-UBND ngày 30/11/2022</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25,899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24,000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7949678</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sửa chữa trường THCS Hồ Thị Hương, phường Xuân Bình</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1278/QĐ-UBND ngày 11/7/2022</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40,918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37,725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51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7940887</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trường MN Sen Hồng, phường Suối Tre</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837/QĐ-UBND ngày </w:t>
            </w:r>
            <w:r w:rsidRPr="008F782A">
              <w:rPr>
                <w:rFonts w:ascii="Times New Roman" w:eastAsia="Times New Roman" w:hAnsi="Times New Roman" w:cs="Times New Roman"/>
                <w:sz w:val="26"/>
                <w:szCs w:val="26"/>
              </w:rPr>
              <w:lastRenderedPageBreak/>
              <w:t>16/6/2022</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 xml:space="preserve">              29,899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27,900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Ban Quản lý dự </w:t>
            </w:r>
            <w:r w:rsidRPr="008F782A">
              <w:rPr>
                <w:rFonts w:ascii="Times New Roman" w:eastAsia="Times New Roman" w:hAnsi="Times New Roman" w:cs="Times New Roman"/>
                <w:sz w:val="26"/>
                <w:szCs w:val="26"/>
              </w:rPr>
              <w:lastRenderedPageBreak/>
              <w:t>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9</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7940887</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Trường MN Hoa Sen, phường Bàu Sen</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1248/QĐ-UBND ngày 27/8/2021</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36,742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31,825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7910330</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Trường TH Nguyễn Huệ (hạng mục các phòng học và phòng chức năng; sân nền)</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1517/QĐ-UBND ngày 13/10/2021</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26,046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24,356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7849678</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trường Tiểu học Lê Văn Tám</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1372/QĐ-UBND ngày 21/9/2021</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22,237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19,392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8013408</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trường TH Lê Lợi (Phân hiệu Cáp Rang), Phường Suối Tre</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2378/QĐ-UBND ngày 30/11/2022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18,685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16,334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153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13</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8013409</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Xây dựng Trường tiểu học Xuân Lập. Hạng mục: 18 phòng học, các phòng chức năng và phòng đa năng; Cải tạo, sửa chữa khối dãy phòng 3 tầng; Cải tạo sân nền, hàng rào. </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87/NQ-HĐND ngày 16/12/2022</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56,521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49,000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102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8042114</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sửa chữa cơ sở 02 (Trung tâm Giáo dục nghề nghiệp - Giáo dục thường xuyên).</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457/QĐ-UBND ngày 21/6/2023</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8,193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5,350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102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15</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 An ninh</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7952852</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Trụ sở công an phường Xuân Lập</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1277/NQ-HĐND ngày 11/7/2022; 894/QĐ-UBND ngày 14/6/2024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6,784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6,695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16</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 An ninh</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7940002</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Trụ sở công an phường Suối Tre</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1279/QĐ-UBND ngày 11/7/2022</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12,153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11,250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180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 An ninh</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8013412</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Trụ sở Công an thành phố các hạng mục: (Hội trường, phòng chức năng, Trụ sở làm việc của Đội Cảnh sát giao thông, trật tự và nâng cấp sửa chữa nhà tạm giữ của công an thành phố).</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2376/QĐ-UBND  ngày 30/11/2022; 1937/QĐ-UBND ngày 05/12/2024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36,186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35,200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18</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 An ninh</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8096877</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Sửa chữa Trụ sở Công an các phường, xã: Xuân Bình, Bàu Sen, Hàng Gòn.</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827/QĐ-UBND ngày 27/5/2024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3,475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2,800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102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19</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 Quốc Phòng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7908416</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sửa chữa BCHQS thành phố (hạng mục sửa chữa cổng, tường rào, xây mới 03 phòng chức năng)</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1462/QĐ-UBND ngày 08/10/2021</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3,255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2,882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51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20</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 Quốc Phòng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8042113</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Sửa chữa Ban Chỉ huy quân sự phường Xuân An.</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467/QĐ-UBND ngày 23/6/2023</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3,469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1,905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Ban Quản lý dự án khu </w:t>
            </w:r>
            <w:r w:rsidRPr="008F782A">
              <w:rPr>
                <w:rFonts w:ascii="Times New Roman" w:eastAsia="Times New Roman" w:hAnsi="Times New Roman" w:cs="Times New Roman"/>
                <w:sz w:val="26"/>
                <w:szCs w:val="26"/>
              </w:rPr>
              <w:lastRenderedPageBreak/>
              <w:t>vực 02</w:t>
            </w:r>
          </w:p>
        </w:tc>
      </w:tr>
      <w:tr w:rsidR="00A61D8A" w:rsidRPr="008F782A" w:rsidTr="008F782A">
        <w:trPr>
          <w:trHeight w:val="102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21</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 Quốc Phòng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8042115</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Nâng cấp, sửa chữa Ban Chỉ huy Quân sự thành phố </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522/QĐ-UBND ngày 13/7/2023;  1521/QĐ-UBND ngày 01/10/2024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28,987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487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22</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 Quốc Phòng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8098745</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sửa chữa Trụ sở làm việc Ban chỉ huy quân sự xã Bàu Trâm</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772/QĐ-UBND ngày 24/5/2023</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2,715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2,050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23</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 Quốc Phòng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8098736</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sửa chữa Trụ sở Ban Chỉ huy quân sự phường Xuân Hòa</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1016/QĐ-UBND ngày 16/7/2024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2,123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1,200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24</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 QLNN</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7910329</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trụ sở Trung tâm dịch vụ nông nghiệp thành phố Long Khánh</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1413/QĐ-UBND ngày 28/9/2011</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3,010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1,516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204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25</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 QLNN</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7908407</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Sửa chữa Trung tâm bồi dưỡng chính trị thành phố Long Khánh (Hạng mục: Hội trường, sửa chữa nhà vệ sinh, hệ thống cấp nước, chiếu sáng trong khuôn viên và thay thế hệ thống âm thanh, máy chiếu, loa các hội trường) </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1413/QĐ-UBND ngày 28/9/2011</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3,010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2,800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26</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 QLNN</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7922109</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Sửa chữa Trụ sở UBND xã Bảo Quang</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1463/QĐ-UBND ngày </w:t>
            </w:r>
            <w:r w:rsidRPr="008F782A">
              <w:rPr>
                <w:rFonts w:ascii="Times New Roman" w:eastAsia="Times New Roman" w:hAnsi="Times New Roman" w:cs="Times New Roman"/>
                <w:sz w:val="26"/>
                <w:szCs w:val="26"/>
              </w:rPr>
              <w:lastRenderedPageBreak/>
              <w:t>08/10/2021</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 xml:space="preserve">                3,604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3,385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Ban Quản lý dự án </w:t>
            </w:r>
            <w:r w:rsidRPr="008F782A">
              <w:rPr>
                <w:rFonts w:ascii="Times New Roman" w:eastAsia="Times New Roman" w:hAnsi="Times New Roman" w:cs="Times New Roman"/>
                <w:sz w:val="26"/>
                <w:szCs w:val="26"/>
              </w:rPr>
              <w:lastRenderedPageBreak/>
              <w:t>khu vực 02</w:t>
            </w:r>
          </w:p>
        </w:tc>
      </w:tr>
      <w:tr w:rsidR="00A61D8A" w:rsidRPr="008F782A" w:rsidTr="008F782A">
        <w:trPr>
          <w:trHeight w:val="127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27</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 QLNN</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7929036</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sửa chữa trụ sở Thành ủy Long Khánh. Hạng mục: Mương thoát nước, tường rào, nhà công vụ, lối đi nội bộ, sân vườn.</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2258/QĐ-UBND ngày 26/11/2020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6,194</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5,676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51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28</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 QLNN</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7940886</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Sửa chữa Trụ sở UBND phường Xuân Trung</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690/QĐ-UBND ngày 19/5/2022</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5,709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5,251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29</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 QLNN</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8013410</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sửa chữa Trụ sở Khối vận thành phố Long Khánh</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2286/QĐ-UBND ngày 16/11/2022</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8,047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7,099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51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30</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 QLNN</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8013411</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sửa chữa UBND Phường Phú Bình</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2377/QĐ-UBND ngày 30/11/2022</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7,415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7,000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31</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 QLNN</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8042849</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sửa chữa Trụ sở tòa án nhân dân thành thành phố Long Khánh.</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456/QĐ-UBND ngày 21/6/2023</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11,601</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9,588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51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32</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 QLNN</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8042798</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trụ sở làm việc UBND phường Bàu Sen</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521/QĐ-UBND ngày 07/7/2023</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14,993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13,950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51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33</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 QLNN</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8091940</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sửa chữa Trụ sở làm việc UBND xã Bàu Trâm</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773/QĐ-UBND ngày </w:t>
            </w:r>
            <w:r w:rsidRPr="008F782A">
              <w:rPr>
                <w:rFonts w:ascii="Times New Roman" w:eastAsia="Times New Roman" w:hAnsi="Times New Roman" w:cs="Times New Roman"/>
                <w:sz w:val="26"/>
                <w:szCs w:val="26"/>
              </w:rPr>
              <w:lastRenderedPageBreak/>
              <w:t>24/5/2024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 xml:space="preserve">                8,414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6,900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Ban Quản lý dự án </w:t>
            </w:r>
            <w:r w:rsidRPr="008F782A">
              <w:rPr>
                <w:rFonts w:ascii="Times New Roman" w:eastAsia="Times New Roman" w:hAnsi="Times New Roman" w:cs="Times New Roman"/>
                <w:sz w:val="26"/>
                <w:szCs w:val="26"/>
              </w:rPr>
              <w:lastRenderedPageBreak/>
              <w:t>khu vực 02</w:t>
            </w:r>
          </w:p>
        </w:tc>
      </w:tr>
      <w:tr w:rsidR="00A61D8A" w:rsidRPr="008F782A" w:rsidTr="008F782A">
        <w:trPr>
          <w:trHeight w:val="51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34</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 QLNN</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8091950</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Sửa chữa Trụ sở UBND phường Xuân Tân</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771/QĐ-UBND ngày 24/5/2024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1,573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1,350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 QLNN</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8096868</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Kho lưu trữ, nhà Truyền thống và trang thiết bị tại Trụ sở Thành ủy</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940/QĐ-UBND ngày 28/6/2024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6,580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1,321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36</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 QLNN</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8098750</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Trụ sở làm việc UBND phường Suối Tre</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923/QĐ-UBND ngày 26/6/2024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23,487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325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37</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 QLNN</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8098748</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sửa chữa Trung tâm Chính trị thành phố</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1017/QĐ-UBND ngày 16/7/2024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5,752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159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51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38</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15-  Phát Thanh</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8096431</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sửa chữa Trụ sở Đài truyền thanh thành phố</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926/QĐ-UBND ngày 26/6/2024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4,064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2,348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39</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1 - Xã hội</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7940001</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Sửa chữa một số hạng mục tại Đền thờ liệt sỹ</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1280/QĐ-UBND ngày 11/7/2022</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2,159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1,867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40</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2 - Xã hội</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8096870</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Nâng cấp, cải tạo Đài Tổ Quốc ghi công và hàng rào trong Nghĩa </w:t>
            </w:r>
            <w:r w:rsidRPr="008F782A">
              <w:rPr>
                <w:rFonts w:ascii="Times New Roman" w:eastAsia="Times New Roman" w:hAnsi="Times New Roman" w:cs="Times New Roman"/>
                <w:sz w:val="26"/>
                <w:szCs w:val="26"/>
              </w:rPr>
              <w:lastRenderedPageBreak/>
              <w:t>trang liệt sĩ Long Khánh</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 xml:space="preserve">921/QĐ-UBND ngày </w:t>
            </w:r>
            <w:r w:rsidRPr="008F782A">
              <w:rPr>
                <w:rFonts w:ascii="Times New Roman" w:eastAsia="Times New Roman" w:hAnsi="Times New Roman" w:cs="Times New Roman"/>
                <w:sz w:val="26"/>
                <w:szCs w:val="26"/>
              </w:rPr>
              <w:lastRenderedPageBreak/>
              <w:t>25/6/2024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 xml:space="preserve">                8,844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7,100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Ban Quản lý dự án </w:t>
            </w:r>
            <w:r w:rsidRPr="008F782A">
              <w:rPr>
                <w:rFonts w:ascii="Times New Roman" w:eastAsia="Times New Roman" w:hAnsi="Times New Roman" w:cs="Times New Roman"/>
                <w:sz w:val="26"/>
                <w:szCs w:val="26"/>
              </w:rPr>
              <w:lastRenderedPageBreak/>
              <w:t>khu vực 02</w:t>
            </w:r>
          </w:p>
        </w:tc>
      </w:tr>
      <w:tr w:rsidR="00A61D8A" w:rsidRPr="008F782A" w:rsidTr="008F782A">
        <w:trPr>
          <w:trHeight w:val="51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41</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3 - Xã hội</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8096871</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sửa chữa Đền thờ Liệt sỹ thành phố Long Khánh</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938/QĐ-UBND ngày 28/6/2024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7,204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5,200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127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42</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7910328</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đường N5-D4-N3 (giai đoạn 1) theo quy hoạch (chủ trương nhà nước đầu tư xây dựng nhân dân hiến đất và cây trồng, vật kiến trúc trên đất)</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1461/QĐ-UBND ngày 08/10/2021</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11,332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9,595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102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43</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7783412</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đường Quốc lộ 1 đi Xuân Lập (NS tỉnh CPXL)</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158/NQ-HĐND ngày 12/7/2019; 03/NQ-HĐND ngày  20/4/2023</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83,056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28,183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102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44</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7922110</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Đầu tư XD đường giao thông và công viên cây xanh dọc tuyến đường Huỳnh Văn Nghệ, P. Xuân An</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1476/QĐ-UBND ngày 15/8/2022</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66,204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58,457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102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45</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7935511</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Phạm Lạc, phường Xuân Thanh</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2296/QĐ-UBND ngày 03/12/2020; 837/QĐ-UBND ngày 30/5/2024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79,968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68,573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46</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7848175</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Đầu tư xây dựng tuyến đường Thổ Lùn (giai đoạn 2) xã Bàu Trâm</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1345/QĐ-UBND ngày </w:t>
            </w:r>
            <w:r w:rsidRPr="008F782A">
              <w:rPr>
                <w:rFonts w:ascii="Times New Roman" w:eastAsia="Times New Roman" w:hAnsi="Times New Roman" w:cs="Times New Roman"/>
                <w:sz w:val="26"/>
                <w:szCs w:val="26"/>
              </w:rPr>
              <w:lastRenderedPageBreak/>
              <w:t>14/9/2021</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 xml:space="preserve">              35,348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22,257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Ban Quản lý dự án </w:t>
            </w:r>
            <w:r w:rsidRPr="008F782A">
              <w:rPr>
                <w:rFonts w:ascii="Times New Roman" w:eastAsia="Times New Roman" w:hAnsi="Times New Roman" w:cs="Times New Roman"/>
                <w:sz w:val="26"/>
                <w:szCs w:val="26"/>
              </w:rPr>
              <w:lastRenderedPageBreak/>
              <w:t>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47</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7845689</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tuyến đường Võ Duy Dương</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1104/QĐ-UBND ngày 09/8/2021</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78,219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15,617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153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48</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7848176</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Đường CMT 8 nối dài, thành phố Long Khánh và hạ tầng kỹ thuật các tuyến đường giao thông khu phức hợp phường Xuân an, Xuân Hòa, thành phố Long Khánh </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81/NQ-HĐND ngày  28/7/2022</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1,294,000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5,700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204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49</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7852273</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Mở rộng mặt đường, bố trí làn xe chuyển hướng tại 02 nút giao Quốc lộ 1 - Hùng Vương (điểm bến xe Long Khánh và điểm công viên tượng đài), thành phố Long Khánh (ngân sách thành phố Long Khánh thực hiện bồi thường)</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14/NQ-HĐND ngày 10/7/2020</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212,400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110,143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50</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8072996</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tuyến đường Xuân Lập - Hàng Gòn</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1500/QĐ-UBND ngày 28/11/2023</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33,101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12,266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102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51</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8101483</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phân luồng giao thông khu vực xung quanh Công viên Bia Chiến thắng, phường Xuân An</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388/QĐ-UBND ngày 02/4/2024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13,113</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12,000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127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52</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8101503</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Ngầm hóa hệ thống đường dây điện hạ thế, trung thế trên đường CMT8 (đoạn giao Hùng Vương với </w:t>
            </w:r>
            <w:r w:rsidRPr="008F782A">
              <w:rPr>
                <w:rFonts w:ascii="Times New Roman" w:eastAsia="Times New Roman" w:hAnsi="Times New Roman" w:cs="Times New Roman"/>
                <w:sz w:val="26"/>
                <w:szCs w:val="26"/>
              </w:rPr>
              <w:lastRenderedPageBreak/>
              <w:t>Nguyễn Thị Minh Khai)</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917/QĐ-UBND ngày 24/6/2023</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24,277</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22,320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Ban Quản lý dự án khu </w:t>
            </w:r>
            <w:r w:rsidRPr="008F782A">
              <w:rPr>
                <w:rFonts w:ascii="Times New Roman" w:eastAsia="Times New Roman" w:hAnsi="Times New Roman" w:cs="Times New Roman"/>
                <w:sz w:val="26"/>
                <w:szCs w:val="26"/>
              </w:rPr>
              <w:lastRenderedPageBreak/>
              <w:t>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53</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8101468</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đường số 2, phường Xuân Bình</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928/QĐ-UBND ngày 26/6/2024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3,165</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2,420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153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54</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8101467</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Lắp đặt đèn tín hiệu giao thông tại 03 nút giao đường Hồ Thị Hương - 9 Tháng 4; nút giao Hồ Thị Hương - Nguyễn Trãi và nút giao Nguyễn Thị Minh Khai - Nguyễn Trãi</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918/QĐ-UBND ngày 24/6/2024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4,190</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2,710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55</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8128225</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both"/>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mở rộng đường 9 tháng 4, phường Xuân Thanh (nay thuộc phường Xuân An)</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2043/QĐ-UBND ngày 20/12/2024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187,313</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50,591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153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56</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8132149</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both"/>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tuyến đường Hồng Thập Tự, phường Xuân Trung (nay thuộc phường Xuân An) (Đoạn đầu tuyến giáp đường Hùng Vương cuối tuyến giáp đường Hồ Thị Hương)</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1863/QĐ-UBND ngày 27/11/2024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16,457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13,300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51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57</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8132147</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both"/>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cầu tổ 10 khu phố Phú Mỹ, phường Xuân Lập</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1938/QĐ-UBND ngày 05/12/2024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6,625</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3,200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51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58</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8132145</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cầu Thiện Mỹ, ấp Bàu Cối, xã Bảo Quang</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1938/QĐ-UBND ngày 05/12/2024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6,355</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3,650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59</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14-Văn hóa</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7908412</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mới nhà văn hóa ấp 18 gia đình</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306/QĐ-UBND ngày 24/3/2021</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1,847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1,638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60</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14-Văn hóa</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7908409</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mới nhà văn hóa ấp Ruộng Tre</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305/QĐ-UBND ngày 24/3/2021</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1,469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1,254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61</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14-Văn hóa</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7908410</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mới nhà văn hóa ấp Lác Chiếu</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304/QĐ-UBND ngày 24/3/2021</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1,569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1,461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62</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14-Văn hóa</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7908408</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mới nhà văn hóa ấp Thọ An</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303/QĐ-UBND ngày 24/3/2021</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1,904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1,857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63</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14-Văn hóa</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7908415</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sửa chữa nhà văn hóa ấp Bàu Cối</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302/QĐ-UBND ngày 24/3/2021</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1,540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1,338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8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64</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14-Văn hóa</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7908413</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sửa chữa trung tâm văn hóa học tập cộng đồng xã Bảo Quang</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301/QĐ-UBND ngày 24/3/2021</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2,629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2,200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65</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14-Văn hóa</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7908411</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mới Nhà văn hóa ấp Hàng Gòn</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396/QĐ-UBND ngày 29/4/2021</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1,884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1,675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66</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14-Văn hóa</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7951519</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mới Nhà văn hóa ấp Đồi Rìu, xã Hàng Gòn</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469/QĐ-UBND 06/5/2021</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2,534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2,390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51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67</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14-Văn hóa</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7951518</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mới Nhà văn hóa ấp Tân Phong, xã Hàng Gòn</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470/QĐ-UBND ngày 06/5/2021</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1,937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1,616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8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68</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14-Văn hóa</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7971617</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mới Nhà văn hóa ấp Bàu Sầm, xã Bàu Trâm</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1335/QĐ-UBND ngày 14/7/2022</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2,154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1,850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8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69</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14-Văn hóa</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7974094</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sửa chữa Nhà văn hóa ấp Bàu Trâm, xã Bàu Trâm</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1336/QĐ-UBND ngày 14/7/2022</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1,553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1,433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8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70</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14-Văn hóa</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7974093</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sửa chữa trung tâm văn hóa học tập cộng đồng xã Bàu Trâm</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475/QĐ-UBND ngày 29/6/2023</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3,791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3,136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71</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14-Văn hóa</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7971618</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Đặt bảng ghi dấu Di tích địa điểm Căn cứ thị ủy Long Khánh tại xã Bàu Trâm</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705/QĐ-UBND ngày 27/5/2024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1,789</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1,550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72</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14-Văn hóa</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8019762</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sửa chữa Nhà Văn hóa khu phố 03, phường Xuân Hòa</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2379/QĐ-UBND ngày 30/11/2022</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572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511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73</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14-Văn hóa</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8042801</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sửa chữa Nhà văn hóa khu phố Nông Doanh</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465/QĐ-UBND ngày 23/6/2023</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565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398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102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74</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14-Văn hóa</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8042800</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Nhà văn hóa khu phố Cẩm Tân</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466/QĐ-UBND ngày 23/6/2023</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1,636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1,494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75</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14-Văn hóa</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8042802</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sửa chữa Trung tâm Văn hóa Học tập Cộng đồng phường Xuân Tân</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475/QĐ-UBND ngày 29/6/2023</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3,791</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3,021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51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76</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14-Văn hóa</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8042110</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mới Nhà Văn hóa khu phố Cấp Rang, phường Suối Tre</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499/QĐ-UBND ngày 04/7/2023</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2,309</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2,070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51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14-Văn hóa</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8042112</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mới Nhà Văn hóa khu phố Suối Tre, phường Suối Tre</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497/QĐ-UBND ngày 30/6/2023</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2,240</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1,820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51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14-Văn hóa</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8042111</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mới Nhà Văn hóa khu phố Núi Tung, phường Suối Tre</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500/QĐ-UBND ngày 04/7/2023</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2,633</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1,944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14-Văn hóa</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8096437</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sữa chữa Trung tâm Văn hóa thể thao - Học tập Cộng đồng phường Bàu Sen</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919/QĐ-UBND ngày 25/6/2024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7,378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5,900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90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80</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14-Văn hóa</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8096438</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sửa chữa Trung tâm Văn hóa thể thao – Học tập cộng đồng phường Xuân Lập</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920/QĐ-UBND ngày 25/6/2024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7,111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5,400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126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14-Văn hóa</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8101482</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Lắp đặt Bảng chỉ dẫn và cải tạo, chỉnh trang khu vực trước khuôn viên Di tích Mộ Cự Thạch Hàng Gòn</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916/QĐ-UBND ngày 24/6/2024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4,744</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4,698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127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82</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26- Viễn thông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8091944</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Hệ thống wifi công cộng tại 04 vị trí: Tượng đài chiến thắng, Công viên Phố đi bộ phường Xuân An, Chợ Long Khánh, Công viên phường Xuân Trung</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834/QĐ-UBND ngày 29/5/2024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2,198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1,875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126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83</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18-Cấp nước, thoát nước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7928118</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mương thoát nước và kè mương tại tuyến đường số 1, ấp Hàng Gòn, xã Hàng Gòn</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395/QĐ-UBND ngày 29/4/2021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4,467</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4,238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129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84</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18-Cấp nước, thoát nước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7928119</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mới và nâng cấp sửa chữa mương thoát nước các tuyến đường 2,3,4,6,7,8,10,11 tại khu dân cư Cù Bị, ấp Hàng Gòn, xã Hàng Gòn</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471/QĐ-UBND ngày 06/5/2021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4,481</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4,291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153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85</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18-Cấp nước, thoát nước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8050718</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vỉa hè, xây dựng hệ thống thoát nước và ngầm hóa hệ thống cáp viễn thông, điện đường Nguyễn Văn Cừ (đoạn giao Quang Trung đến Trần Phú).</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2384 /QĐ-UBND ngày 30/11/2022</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49,024</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37,635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126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86</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18-Cấp nước, thoát nước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8101253</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cải tạo hệ thống mương thoát nước trên đường Trần Quang Diệu, phường Xuân Bình</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927/QĐ-UBND ngày 26/6/2024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3,101</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2,860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Ban Quản lý dự án khu </w:t>
            </w:r>
            <w:r w:rsidRPr="008F782A">
              <w:rPr>
                <w:rFonts w:ascii="Times New Roman" w:eastAsia="Times New Roman" w:hAnsi="Times New Roman" w:cs="Times New Roman"/>
                <w:sz w:val="26"/>
                <w:szCs w:val="26"/>
              </w:rPr>
              <w:lastRenderedPageBreak/>
              <w:t>vực 02</w:t>
            </w:r>
          </w:p>
        </w:tc>
      </w:tr>
      <w:tr w:rsidR="00A61D8A" w:rsidRPr="008F782A" w:rsidTr="008F782A">
        <w:trPr>
          <w:trHeight w:val="126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87</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18-Cấp nước, thoát nước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8101500</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hệ thống thoát nước khu dân cư tổ 08 - 10, ấp 01, xã Bình Lộc</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939/QĐ-UBND ngày 28/6/2024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3,751</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3,200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127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88</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18-Cấp nước, thoát nước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8101254</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hệ thống thoát nước trên tuyến số 1,2,3,5 khu dân cư ấp 01 và đường Lê A (đoạn từ hẻm 332 đến hẻm 338), xã Bình Lộc</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941/QĐ-UBND ngày 28/6/2024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3,403</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3,020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89</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28- Quy hoạch</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8059362</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Lập Điều chỉnh cục bộ Quy hoạch phân khu tỷ lệ 1/2000 Khu đô thi mới Xuân Tân</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471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Trung tâm Phát triển quỹ đất chi nhánh Long Khánh</w:t>
            </w:r>
          </w:p>
        </w:tc>
      </w:tr>
      <w:tr w:rsidR="00A61D8A" w:rsidRPr="008F782A" w:rsidTr="008F782A">
        <w:trPr>
          <w:trHeight w:val="51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90</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8098751</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sân đường công viên thể thao Bình Lộc</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1010/QĐ-UBND ngày 02/11/2023</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997</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993</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Bình Lộc</w:t>
            </w:r>
          </w:p>
        </w:tc>
      </w:tr>
      <w:tr w:rsidR="00A61D8A" w:rsidRPr="008F782A" w:rsidTr="008F782A">
        <w:trPr>
          <w:trHeight w:val="63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91</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8101252</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tuyến đường tổ 5 đi tổ 3, ấp Lác Chiếu</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397/QĐ-UBND ngày 03/4/2024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750</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748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Bảo Vinh</w:t>
            </w:r>
          </w:p>
        </w:tc>
      </w:tr>
      <w:tr w:rsidR="00A61D8A" w:rsidRPr="008F782A" w:rsidTr="008F782A">
        <w:trPr>
          <w:trHeight w:val="63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92</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 QLNN</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8101251</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cảnh quan khuôn viên trước UBND xã Bảo Quang</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895/QĐ-UBND ngày 14/6/2024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250</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248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Bảo Vinh</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93</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8098752</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Tuyến đường nội đồng tổ 03 đi cánh đồng Háp, phường Bảo Vinh</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982/QĐ-UBND ngày 12/7/2024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1492</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1,300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Bảo Vinh</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94</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8098753</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Tuyến đường nội đồng tổ 27A đi đến tổ 23 cánh đồng Ruộng Lớn, phường Bảo Vinh</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983/QĐ-UBND ngày 12/7/2024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1492</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850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Bảo Vinh</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95</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8100591</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nội đồng ruộng Dầu đi cánh đồng ruộng Dầu, ấp Bàu Trâm, xã Bàu Trâm</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976/QĐ-UBND ngày 12/7/2024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3639</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2,500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Long Khánh</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96</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8100598</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nội đồng ruộng 9 Mẫu đi cánh đồng ruộng 9 Mẫu, ấp Bàu Sầm, xã Bàu Trâm.</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977/QĐ-UBND ngày 12/7/2024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5263</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3,170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Long Khánh</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97</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8100872</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nội đồng tổ 04 ấp Ruộng Tre đi cánh đồng Ruộng Tre, xã Bảo Quang</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979/QĐ-UBND ngày 12/7/2024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14949</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12,500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Bảo Vinh</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98</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8100873</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nội đồng tổ 09 ấp Ruộng Tre đi cánh đồng Ruộng Tre, xã Bảo Quang</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980/QĐ-UBND ngày 12/7/2024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1253</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950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Bảo Vinh</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99</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8100874</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nội đồng tổ 01 ấp 18 Gia đình đi cánh đồng Háp, xã Bảo Quang</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981/QĐ-UBND ngày 12/7/2024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5004</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4,000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Bảo Vinh</w:t>
            </w:r>
          </w:p>
        </w:tc>
      </w:tr>
      <w:tr w:rsidR="00A61D8A" w:rsidRPr="008F782A" w:rsidTr="008F782A">
        <w:trPr>
          <w:trHeight w:val="127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100</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20- Thủy lợi</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8042116</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Kè gia cố, chống thấm và sạt lở cho trụ điện 33B03 tuyến đường dây 500KV Vĩnh Tân – Sông Mây trong khu </w:t>
            </w:r>
            <w:r w:rsidRPr="008F782A">
              <w:rPr>
                <w:rFonts w:ascii="Times New Roman" w:eastAsia="Times New Roman" w:hAnsi="Times New Roman" w:cs="Times New Roman"/>
                <w:sz w:val="26"/>
                <w:szCs w:val="26"/>
              </w:rPr>
              <w:lastRenderedPageBreak/>
              <w:t>vực hồ chứa nước Suối Tre</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516/QĐ-UBND ngày  07/7/2023</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3,103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2,184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Ban Quản lý dự án khu </w:t>
            </w:r>
            <w:r w:rsidRPr="008F782A">
              <w:rPr>
                <w:rFonts w:ascii="Times New Roman" w:eastAsia="Times New Roman" w:hAnsi="Times New Roman" w:cs="Times New Roman"/>
                <w:sz w:val="26"/>
                <w:szCs w:val="26"/>
              </w:rPr>
              <w:lastRenderedPageBreak/>
              <w:t>vực 02</w:t>
            </w:r>
          </w:p>
        </w:tc>
      </w:tr>
      <w:tr w:rsidR="00A61D8A" w:rsidRPr="008F782A" w:rsidTr="008F782A">
        <w:trPr>
          <w:trHeight w:val="157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101</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20- Thủy lợi</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7941570</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sửa chữa đập Sân Bay, xã Bàu Trâm</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2069/QĐ-UBND ngày 29/11/2021</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891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807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157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102</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20- Thủy lợi</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7941571</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sửa chữa đập Lác Chiếu, xã Bảo Quang</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2070/QĐ-UBND ngày 29/11/2021</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885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801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102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103</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 Nhiệm vụ khác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BỐ TRÍ VỐN HỖ TRỢ CÁC XÃ ĐẦU TƯ CÁC CÔNG TRÌNH THEO HÌNH THỨC XÃ HỘI HÓA</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xml:space="preserve">28,315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r>
      <w:tr w:rsidR="00A61D8A" w:rsidRPr="008F782A" w:rsidTr="008F782A">
        <w:trPr>
          <w:trHeight w:val="127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104</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 Nhiệm vụ khác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BỐ TRÍ VỐN THANH TOÁN CÔNG TRÌNH SAU THẨM TRA PHÊ DUYỆT QUYẾT TOÁN VÀ CÁC CÔNG TRÌNH CẤP BÁCH</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xml:space="preserve">21,721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r>
      <w:tr w:rsidR="00A61D8A" w:rsidRPr="008F782A" w:rsidTr="008F782A">
        <w:trPr>
          <w:trHeight w:val="102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105</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 Nhiệm vụ khác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Vốn ủy thác qua Ngân hàng Chính sách Xã hội cho người nghèo và các đối tượng chính sách khác vay</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xml:space="preserve">44,000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r>
      <w:tr w:rsidR="00A61D8A" w:rsidRPr="008F782A" w:rsidTr="008F782A">
        <w:trPr>
          <w:trHeight w:val="51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106</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 Nhiệm vụ khác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xml:space="preserve">HỖ TRỢ QUỸ NÔNG DÂN THÀNH PHỐ LONG KHÁNH </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xml:space="preserve">5,000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r>
      <w:tr w:rsidR="00A61D8A" w:rsidRPr="008F782A" w:rsidTr="008F782A">
        <w:trPr>
          <w:trHeight w:val="102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107</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 Nhiệm vụ khác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xml:space="preserve"> NGUỒN VỐN CỦA CÁC DỰ ÁN KHÔNG SỬ DỤNG HẾT BỊ HỦY ĐƯA VÀO KẾT DƯ HẰNG NĂM  </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xml:space="preserve">3,107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r>
      <w:tr w:rsidR="00A61D8A" w:rsidRPr="008F782A" w:rsidTr="008F782A">
        <w:trPr>
          <w:trHeight w:val="51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108</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 Nhiệm vụ khác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NGUỒN DỰ PHÒNG CHƯA PHÂN BỔ</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xml:space="preserve">30,115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r>
      <w:tr w:rsidR="00A61D8A" w:rsidRPr="008F782A" w:rsidTr="008F782A">
        <w:trPr>
          <w:trHeight w:val="54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109</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 Nhiệm vụ khác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13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NGUỒN DỰ PHÒNG (10%)</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xml:space="preserve">97,471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r>
      <w:tr w:rsidR="00A61D8A" w:rsidRPr="008F782A" w:rsidTr="008F782A">
        <w:trPr>
          <w:trHeight w:val="76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110</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 Nhiệm vụ khác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NGUỒN DỰ PHỒNG BỔ SUNG CÓ MỤC TIÊU CỦA TỈNH</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xml:space="preserve">62,554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r>
      <w:tr w:rsidR="00A61D8A" w:rsidRPr="008F782A" w:rsidTr="008F782A">
        <w:trPr>
          <w:trHeight w:val="102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111</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 Nhiệm vụ khác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NGUỒN DỰ PHÒNG THU TIỀN BẢO VỆ VÀ PHÁT TRIỂN ĐẤT TRỒNG LÚA</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xml:space="preserve">10,130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r>
      <w:tr w:rsidR="00A61D8A" w:rsidRPr="008F782A" w:rsidTr="008F782A">
        <w:trPr>
          <w:trHeight w:val="138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112</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 Nhiệm vụ khác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NGUỒN DỰ PHÒNG  VỐN TỈNH KHEN THƯỞNG XÃ ĐẠT NÔNG THÔN MỚI KIỂU MẪU (nguồn xổ số kiến thiết)</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xml:space="preserve">11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r>
      <w:tr w:rsidR="00A61D8A" w:rsidRPr="008F782A" w:rsidTr="008F782A">
        <w:trPr>
          <w:trHeight w:val="100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113</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 Nhiệm vụ khác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NGUỒN VỐN TỈNH HỖ TRỢ CÁC XÃ ĐẦU TƯ THEO HÌNH THỨC XÃ HỘI HÓA</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xml:space="preserve">20,561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r>
      <w:tr w:rsidR="00A61D8A" w:rsidRPr="008F782A" w:rsidTr="008F782A">
        <w:trPr>
          <w:trHeight w:val="109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C</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Chuẩn bị đầu tư giai đoạn 2021-2025 (dự kiến bố trí vốn thực hiện dự án thuộc giai đoạn 2026-2030)</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807,616</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xml:space="preserve">16,220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r>
      <w:tr w:rsidR="00A61D8A" w:rsidRPr="008F782A" w:rsidTr="008F782A">
        <w:trPr>
          <w:trHeight w:val="154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8128224</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đường Nguyễn Trung Trực (Đoạn 1: đầu tuyến giao  đường Hồ Thị Hương, điểm cuối tuyến giáp Khu tái định cư Bảo Vinh), phường Xuân Trung (nay thuộc phường Xuân An)</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2043/QĐ-UBND ngày 20/12/2024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108,558</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510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52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8128223</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đường Trần Nhân Tông, phường Bảo Vinh</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2043/QĐ-UBND ngày </w:t>
            </w:r>
            <w:r w:rsidRPr="008F782A">
              <w:rPr>
                <w:rFonts w:ascii="Times New Roman" w:eastAsia="Times New Roman" w:hAnsi="Times New Roman" w:cs="Times New Roman"/>
                <w:sz w:val="26"/>
                <w:szCs w:val="26"/>
              </w:rPr>
              <w:lastRenderedPageBreak/>
              <w:t>20/12/2024</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165,549</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510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Ban Quản lý dự án khu </w:t>
            </w:r>
            <w:r w:rsidRPr="008F782A">
              <w:rPr>
                <w:rFonts w:ascii="Times New Roman" w:eastAsia="Times New Roman" w:hAnsi="Times New Roman" w:cs="Times New Roman"/>
                <w:sz w:val="26"/>
                <w:szCs w:val="26"/>
              </w:rPr>
              <w:lastRenderedPageBreak/>
              <w:t>vực 02</w:t>
            </w:r>
          </w:p>
        </w:tc>
      </w:tr>
      <w:tr w:rsidR="00A61D8A" w:rsidRPr="008F782A" w:rsidTr="008F782A">
        <w:trPr>
          <w:trHeight w:val="510"/>
        </w:trPr>
        <w:tc>
          <w:tcPr>
            <w:tcW w:w="35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3</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7-Giáo dục</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8016452</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trường MN Xuân Thanh, phường Xuân Thanh</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1646/QĐ-UBND ngày 24/10/2021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44,787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1275"/>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3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7949800</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Chỉnh trang đô thị, kè bờ nạo vét và kiên cố hóa Suối Rết, thành phố Long Khánh (NSTP khoảng 15tỷ xây dựng đường nội bộ)</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5358/QĐ-UBND ngày 31/12/2021</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            488,722 </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15,000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02</w:t>
            </w:r>
          </w:p>
        </w:tc>
      </w:tr>
      <w:tr w:rsidR="00A61D8A" w:rsidRPr="008F782A" w:rsidTr="008F782A">
        <w:trPr>
          <w:trHeight w:val="1020"/>
        </w:trPr>
        <w:tc>
          <w:tcPr>
            <w:tcW w:w="3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w:t>
            </w:r>
          </w:p>
        </w:tc>
        <w:tc>
          <w:tcPr>
            <w:tcW w:w="4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17-Giao thông</w:t>
            </w:r>
          </w:p>
        </w:tc>
        <w:tc>
          <w:tcPr>
            <w:tcW w:w="35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Nạo vét Suối Hoa Sen đoạn thượng lưu cánh đồng Ruộng Vườn (đoạn từ cầu Hòa Bình đến cầu Xuân Thanh)</w:t>
            </w:r>
          </w:p>
        </w:tc>
        <w:tc>
          <w:tcPr>
            <w:tcW w:w="6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978/QĐ-UBND ngày 12/7/2024</w:t>
            </w:r>
          </w:p>
        </w:tc>
        <w:tc>
          <w:tcPr>
            <w:tcW w:w="5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3091</w:t>
            </w:r>
          </w:p>
        </w:tc>
        <w:tc>
          <w:tcPr>
            <w:tcW w:w="43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100  </w:t>
            </w:r>
          </w:p>
        </w:tc>
        <w:tc>
          <w:tcPr>
            <w:tcW w:w="4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phường Long Khánh</w:t>
            </w:r>
          </w:p>
        </w:tc>
      </w:tr>
    </w:tbl>
    <w:p w:rsidR="00A61D8A" w:rsidRPr="008F782A" w:rsidRDefault="00A61D8A" w:rsidP="0085445F">
      <w:pPr>
        <w:rPr>
          <w:sz w:val="26"/>
          <w:szCs w:val="26"/>
        </w:rPr>
      </w:pPr>
    </w:p>
    <w:p w:rsidR="00A61D8A" w:rsidRPr="008F782A" w:rsidRDefault="00A61D8A" w:rsidP="0085445F">
      <w:pPr>
        <w:rPr>
          <w:sz w:val="26"/>
          <w:szCs w:val="26"/>
        </w:rPr>
      </w:pPr>
    </w:p>
    <w:p w:rsidR="00A61D8A" w:rsidRDefault="00A61D8A" w:rsidP="0085445F">
      <w:pPr>
        <w:rPr>
          <w:sz w:val="26"/>
          <w:szCs w:val="26"/>
        </w:rPr>
      </w:pPr>
    </w:p>
    <w:p w:rsidR="008F782A" w:rsidRPr="008F782A" w:rsidRDefault="008F782A" w:rsidP="0085445F">
      <w:pPr>
        <w:rPr>
          <w:sz w:val="26"/>
          <w:szCs w:val="26"/>
        </w:rPr>
      </w:pPr>
    </w:p>
    <w:p w:rsidR="00A61D8A" w:rsidRPr="008F782A" w:rsidRDefault="00A61D8A" w:rsidP="0085445F">
      <w:pPr>
        <w:rPr>
          <w:sz w:val="26"/>
          <w:szCs w:val="26"/>
        </w:rPr>
      </w:pPr>
    </w:p>
    <w:p w:rsidR="00A61D8A" w:rsidRPr="008F782A" w:rsidRDefault="00A61D8A" w:rsidP="0085445F">
      <w:pPr>
        <w:rPr>
          <w:sz w:val="26"/>
          <w:szCs w:val="26"/>
        </w:rPr>
      </w:pPr>
    </w:p>
    <w:p w:rsidR="00A61D8A" w:rsidRPr="008F782A" w:rsidRDefault="00A61D8A" w:rsidP="0085445F">
      <w:pPr>
        <w:rPr>
          <w:sz w:val="26"/>
          <w:szCs w:val="26"/>
        </w:rPr>
      </w:pPr>
    </w:p>
    <w:p w:rsidR="00A61D8A" w:rsidRPr="008F782A" w:rsidRDefault="00A61D8A" w:rsidP="0085445F">
      <w:pPr>
        <w:rPr>
          <w:sz w:val="26"/>
          <w:szCs w:val="26"/>
        </w:rPr>
      </w:pPr>
    </w:p>
    <w:p w:rsidR="00A61D8A" w:rsidRPr="008F782A" w:rsidRDefault="00A61D8A" w:rsidP="0085445F">
      <w:pPr>
        <w:rPr>
          <w:sz w:val="26"/>
          <w:szCs w:val="26"/>
        </w:rPr>
      </w:pPr>
    </w:p>
    <w:p w:rsidR="00A61D8A" w:rsidRPr="008F782A" w:rsidRDefault="00A61D8A" w:rsidP="0085445F">
      <w:pPr>
        <w:rPr>
          <w:sz w:val="26"/>
          <w:szCs w:val="26"/>
        </w:rPr>
      </w:pPr>
    </w:p>
    <w:p w:rsidR="00A61D8A" w:rsidRPr="008F782A" w:rsidRDefault="00A61D8A" w:rsidP="0085445F">
      <w:pPr>
        <w:rPr>
          <w:sz w:val="26"/>
          <w:szCs w:val="26"/>
        </w:rPr>
      </w:pPr>
    </w:p>
    <w:p w:rsidR="00A61D8A" w:rsidRPr="008F782A" w:rsidRDefault="00A61D8A" w:rsidP="0085445F">
      <w:pPr>
        <w:rPr>
          <w:sz w:val="26"/>
          <w:szCs w:val="26"/>
        </w:rPr>
      </w:pPr>
    </w:p>
    <w:p w:rsidR="00A61D8A" w:rsidRPr="008F782A" w:rsidRDefault="00A61D8A" w:rsidP="0085445F">
      <w:pPr>
        <w:rPr>
          <w:sz w:val="26"/>
          <w:szCs w:val="26"/>
        </w:rPr>
      </w:pPr>
    </w:p>
    <w:p w:rsidR="00A61D8A" w:rsidRPr="008F782A" w:rsidRDefault="00A61D8A" w:rsidP="0085445F">
      <w:pPr>
        <w:rPr>
          <w:sz w:val="26"/>
          <w:szCs w:val="26"/>
        </w:rPr>
      </w:pPr>
    </w:p>
    <w:p w:rsidR="00A61D8A" w:rsidRPr="008F782A" w:rsidRDefault="00A61D8A" w:rsidP="0085445F">
      <w:pPr>
        <w:rPr>
          <w:sz w:val="26"/>
          <w:szCs w:val="26"/>
        </w:rPr>
      </w:pPr>
    </w:p>
    <w:p w:rsidR="00A61D8A" w:rsidRPr="008F782A" w:rsidRDefault="00A61D8A" w:rsidP="0085445F">
      <w:pPr>
        <w:rPr>
          <w:sz w:val="26"/>
          <w:szCs w:val="26"/>
        </w:rPr>
      </w:pPr>
    </w:p>
    <w:tbl>
      <w:tblPr>
        <w:tblW w:w="5000" w:type="pct"/>
        <w:tblLayout w:type="fixed"/>
        <w:tblLook w:val="04A0" w:firstRow="1" w:lastRow="0" w:firstColumn="1" w:lastColumn="0" w:noHBand="0" w:noVBand="1"/>
      </w:tblPr>
      <w:tblGrid>
        <w:gridCol w:w="545"/>
        <w:gridCol w:w="916"/>
        <w:gridCol w:w="875"/>
        <w:gridCol w:w="1349"/>
        <w:gridCol w:w="993"/>
        <w:gridCol w:w="1419"/>
        <w:gridCol w:w="1133"/>
        <w:gridCol w:w="1303"/>
        <w:gridCol w:w="1105"/>
      </w:tblGrid>
      <w:tr w:rsidR="00A61D8A" w:rsidRPr="008F782A" w:rsidTr="008F782A">
        <w:trPr>
          <w:trHeight w:val="721"/>
        </w:trPr>
        <w:tc>
          <w:tcPr>
            <w:tcW w:w="5000" w:type="pct"/>
            <w:gridSpan w:val="9"/>
            <w:tcBorders>
              <w:top w:val="nil"/>
              <w:left w:val="nil"/>
              <w:bottom w:val="nil"/>
              <w:right w:val="nil"/>
            </w:tcBorders>
            <w:shd w:val="clear" w:color="000000" w:fill="FFFFFF"/>
            <w:hideMark/>
          </w:tcPr>
          <w:p w:rsidR="008F782A" w:rsidRPr="008F782A" w:rsidRDefault="00A61D8A" w:rsidP="008F782A">
            <w:pPr>
              <w:spacing w:after="0" w:line="240" w:lineRule="auto"/>
              <w:jc w:val="center"/>
              <w:rPr>
                <w:rFonts w:ascii="Times New Roman" w:eastAsia="Times New Roman" w:hAnsi="Times New Roman" w:cs="Times New Roman"/>
                <w:b/>
                <w:bCs/>
                <w:sz w:val="26"/>
                <w:szCs w:val="26"/>
              </w:rPr>
            </w:pPr>
            <w:bookmarkStart w:id="0" w:name="RANGE!A1:V207"/>
            <w:r w:rsidRPr="008F782A">
              <w:rPr>
                <w:rFonts w:ascii="Times New Roman" w:eastAsia="Times New Roman" w:hAnsi="Times New Roman" w:cs="Times New Roman"/>
                <w:b/>
                <w:bCs/>
                <w:sz w:val="26"/>
                <w:szCs w:val="26"/>
              </w:rPr>
              <w:lastRenderedPageBreak/>
              <w:t>Phụ lục III.3</w:t>
            </w:r>
          </w:p>
          <w:bookmarkEnd w:id="0"/>
          <w:p w:rsidR="008F782A" w:rsidRPr="008F782A" w:rsidRDefault="008F782A" w:rsidP="008F782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KẾ HOẠCH ĐẦU TƯ CÔNG TRUNG HẠN GIAI ĐOẠN 2021-2025</w:t>
            </w:r>
          </w:p>
          <w:p w:rsidR="00A61D8A" w:rsidRPr="008F782A" w:rsidRDefault="008F782A" w:rsidP="008F782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i/>
                <w:iCs/>
                <w:sz w:val="24"/>
                <w:szCs w:val="26"/>
              </w:rPr>
              <w:t>(Kèm theo Nghị quyết số 46/NQ-HĐND ngày 10/12/2025 của Hội đồng nhân dân tỉnh)</w:t>
            </w:r>
          </w:p>
        </w:tc>
      </w:tr>
      <w:tr w:rsidR="00A61D8A" w:rsidRPr="008F782A" w:rsidTr="008F782A">
        <w:trPr>
          <w:trHeight w:val="585"/>
        </w:trPr>
        <w:tc>
          <w:tcPr>
            <w:tcW w:w="5000" w:type="pct"/>
            <w:gridSpan w:val="9"/>
            <w:tcBorders>
              <w:top w:val="nil"/>
              <w:left w:val="nil"/>
              <w:bottom w:val="single" w:sz="4" w:space="0" w:color="auto"/>
              <w:right w:val="nil"/>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i/>
                <w:iCs/>
                <w:sz w:val="26"/>
                <w:szCs w:val="26"/>
              </w:rPr>
            </w:pPr>
            <w:r w:rsidRPr="008F782A">
              <w:rPr>
                <w:rFonts w:ascii="Times New Roman" w:eastAsia="Times New Roman" w:hAnsi="Times New Roman" w:cs="Times New Roman"/>
                <w:i/>
                <w:iCs/>
                <w:sz w:val="24"/>
                <w:szCs w:val="26"/>
              </w:rPr>
              <w:t>Đơn vị tính: Triệu đồng</w:t>
            </w:r>
          </w:p>
        </w:tc>
      </w:tr>
      <w:tr w:rsidR="008F782A" w:rsidRPr="008F782A" w:rsidTr="008F782A">
        <w:trPr>
          <w:trHeight w:val="315"/>
        </w:trPr>
        <w:tc>
          <w:tcPr>
            <w:tcW w:w="28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TT</w:t>
            </w:r>
          </w:p>
        </w:tc>
        <w:tc>
          <w:tcPr>
            <w:tcW w:w="47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Ngành, lĩnh vực</w:t>
            </w:r>
          </w:p>
        </w:tc>
        <w:tc>
          <w:tcPr>
            <w:tcW w:w="45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Mã quan hệ ngân sách</w:t>
            </w:r>
          </w:p>
        </w:tc>
        <w:tc>
          <w:tcPr>
            <w:tcW w:w="70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Danh mục dự án</w:t>
            </w:r>
          </w:p>
        </w:tc>
        <w:tc>
          <w:tcPr>
            <w:tcW w:w="1251" w:type="pct"/>
            <w:gridSpan w:val="2"/>
            <w:vMerge w:val="restart"/>
            <w:tcBorders>
              <w:top w:val="single" w:sz="4" w:space="0" w:color="auto"/>
              <w:left w:val="single" w:sz="4" w:space="0" w:color="auto"/>
              <w:bottom w:val="single" w:sz="4" w:space="0" w:color="auto"/>
              <w:right w:val="nil"/>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Quyết định phê duyệt chủ trương đầu tư</w:t>
            </w:r>
            <w:r w:rsidRPr="008F782A">
              <w:rPr>
                <w:rFonts w:ascii="Times New Roman" w:eastAsia="Times New Roman" w:hAnsi="Times New Roman" w:cs="Times New Roman"/>
                <w:b/>
                <w:bCs/>
                <w:sz w:val="26"/>
                <w:szCs w:val="26"/>
              </w:rPr>
              <w:br/>
              <w:t>(hoặc điều chỉnh)</w:t>
            </w:r>
          </w:p>
        </w:tc>
        <w:tc>
          <w:tcPr>
            <w:tcW w:w="58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xml:space="preserve">Lũy kế </w:t>
            </w:r>
            <w:r w:rsidR="007E2A78" w:rsidRPr="008F782A">
              <w:rPr>
                <w:rFonts w:ascii="Times New Roman" w:eastAsia="Times New Roman" w:hAnsi="Times New Roman" w:cs="Times New Roman"/>
                <w:b/>
                <w:bCs/>
                <w:sz w:val="26"/>
                <w:szCs w:val="26"/>
              </w:rPr>
              <w:t>giải ngân từ đầu dự án</w:t>
            </w:r>
            <w:r w:rsidRPr="008F782A">
              <w:rPr>
                <w:rFonts w:ascii="Times New Roman" w:eastAsia="Times New Roman" w:hAnsi="Times New Roman" w:cs="Times New Roman"/>
                <w:b/>
                <w:bCs/>
                <w:sz w:val="26"/>
                <w:szCs w:val="26"/>
              </w:rPr>
              <w:t xml:space="preserve"> đến hết năm 2020 (nếu có)</w:t>
            </w:r>
          </w:p>
        </w:tc>
        <w:tc>
          <w:tcPr>
            <w:tcW w:w="67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xml:space="preserve">Kế hoạch đầu tư công trung hạn giai đoạn 2021-2025 </w:t>
            </w:r>
          </w:p>
        </w:tc>
        <w:tc>
          <w:tcPr>
            <w:tcW w:w="57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Chủ đầu tư (hoặc cơ quan theo dõi danh mục đối với các dự án đã tất toán)</w:t>
            </w:r>
          </w:p>
        </w:tc>
      </w:tr>
      <w:tr w:rsidR="008F782A" w:rsidRPr="008F782A" w:rsidTr="008F782A">
        <w:trPr>
          <w:trHeight w:val="795"/>
        </w:trPr>
        <w:tc>
          <w:tcPr>
            <w:tcW w:w="283" w:type="pct"/>
            <w:vMerge/>
            <w:tcBorders>
              <w:top w:val="single" w:sz="4" w:space="0" w:color="auto"/>
              <w:left w:val="single" w:sz="4" w:space="0" w:color="auto"/>
              <w:bottom w:val="single" w:sz="4" w:space="0" w:color="auto"/>
              <w:right w:val="single" w:sz="4" w:space="0" w:color="auto"/>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c>
          <w:tcPr>
            <w:tcW w:w="475" w:type="pct"/>
            <w:vMerge/>
            <w:tcBorders>
              <w:top w:val="single" w:sz="4" w:space="0" w:color="auto"/>
              <w:left w:val="single" w:sz="4" w:space="0" w:color="auto"/>
              <w:bottom w:val="single" w:sz="4" w:space="0" w:color="auto"/>
              <w:right w:val="single" w:sz="4" w:space="0" w:color="auto"/>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c>
          <w:tcPr>
            <w:tcW w:w="454" w:type="pct"/>
            <w:vMerge/>
            <w:tcBorders>
              <w:top w:val="single" w:sz="4" w:space="0" w:color="auto"/>
              <w:left w:val="single" w:sz="4" w:space="0" w:color="auto"/>
              <w:bottom w:val="single" w:sz="4" w:space="0" w:color="auto"/>
              <w:right w:val="single" w:sz="4" w:space="0" w:color="auto"/>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c>
          <w:tcPr>
            <w:tcW w:w="700" w:type="pct"/>
            <w:vMerge/>
            <w:tcBorders>
              <w:top w:val="single" w:sz="4" w:space="0" w:color="auto"/>
              <w:left w:val="single" w:sz="4" w:space="0" w:color="auto"/>
              <w:bottom w:val="single" w:sz="4" w:space="0" w:color="auto"/>
              <w:right w:val="single" w:sz="4" w:space="0" w:color="auto"/>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c>
          <w:tcPr>
            <w:tcW w:w="1251" w:type="pct"/>
            <w:gridSpan w:val="2"/>
            <w:vMerge/>
            <w:tcBorders>
              <w:top w:val="single" w:sz="4" w:space="0" w:color="auto"/>
              <w:left w:val="single" w:sz="4" w:space="0" w:color="auto"/>
              <w:bottom w:val="single" w:sz="4" w:space="0" w:color="auto"/>
              <w:right w:val="nil"/>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c>
          <w:tcPr>
            <w:tcW w:w="588" w:type="pct"/>
            <w:vMerge/>
            <w:tcBorders>
              <w:top w:val="single" w:sz="4" w:space="0" w:color="auto"/>
              <w:left w:val="single" w:sz="4" w:space="0" w:color="auto"/>
              <w:bottom w:val="single" w:sz="4" w:space="0" w:color="auto"/>
              <w:right w:val="single" w:sz="4" w:space="0" w:color="auto"/>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c>
          <w:tcPr>
            <w:tcW w:w="676" w:type="pct"/>
            <w:vMerge/>
            <w:tcBorders>
              <w:top w:val="single" w:sz="4" w:space="0" w:color="auto"/>
              <w:left w:val="single" w:sz="4" w:space="0" w:color="auto"/>
              <w:bottom w:val="single" w:sz="4" w:space="0" w:color="auto"/>
              <w:right w:val="single" w:sz="4" w:space="0" w:color="auto"/>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c>
          <w:tcPr>
            <w:tcW w:w="573" w:type="pct"/>
            <w:vMerge/>
            <w:tcBorders>
              <w:top w:val="single" w:sz="4" w:space="0" w:color="auto"/>
              <w:left w:val="single" w:sz="4" w:space="0" w:color="auto"/>
              <w:bottom w:val="single" w:sz="4" w:space="0" w:color="auto"/>
              <w:right w:val="single" w:sz="4" w:space="0" w:color="auto"/>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r>
      <w:tr w:rsidR="008F782A" w:rsidRPr="008F782A" w:rsidTr="008F782A">
        <w:trPr>
          <w:trHeight w:val="315"/>
        </w:trPr>
        <w:tc>
          <w:tcPr>
            <w:tcW w:w="283" w:type="pct"/>
            <w:vMerge/>
            <w:tcBorders>
              <w:top w:val="single" w:sz="4" w:space="0" w:color="auto"/>
              <w:left w:val="single" w:sz="4" w:space="0" w:color="auto"/>
              <w:bottom w:val="single" w:sz="4" w:space="0" w:color="auto"/>
              <w:right w:val="single" w:sz="4" w:space="0" w:color="auto"/>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c>
          <w:tcPr>
            <w:tcW w:w="475" w:type="pct"/>
            <w:vMerge/>
            <w:tcBorders>
              <w:top w:val="single" w:sz="4" w:space="0" w:color="auto"/>
              <w:left w:val="single" w:sz="4" w:space="0" w:color="auto"/>
              <w:bottom w:val="single" w:sz="4" w:space="0" w:color="auto"/>
              <w:right w:val="single" w:sz="4" w:space="0" w:color="auto"/>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c>
          <w:tcPr>
            <w:tcW w:w="454" w:type="pct"/>
            <w:vMerge/>
            <w:tcBorders>
              <w:top w:val="single" w:sz="4" w:space="0" w:color="auto"/>
              <w:left w:val="single" w:sz="4" w:space="0" w:color="auto"/>
              <w:bottom w:val="single" w:sz="4" w:space="0" w:color="auto"/>
              <w:right w:val="single" w:sz="4" w:space="0" w:color="auto"/>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c>
          <w:tcPr>
            <w:tcW w:w="700" w:type="pct"/>
            <w:vMerge/>
            <w:tcBorders>
              <w:top w:val="single" w:sz="4" w:space="0" w:color="auto"/>
              <w:left w:val="single" w:sz="4" w:space="0" w:color="auto"/>
              <w:bottom w:val="single" w:sz="4" w:space="0" w:color="auto"/>
              <w:right w:val="single" w:sz="4" w:space="0" w:color="auto"/>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c>
          <w:tcPr>
            <w:tcW w:w="51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Số/ngày</w:t>
            </w:r>
          </w:p>
        </w:tc>
        <w:tc>
          <w:tcPr>
            <w:tcW w:w="736" w:type="pct"/>
            <w:vMerge w:val="restart"/>
            <w:tcBorders>
              <w:top w:val="single" w:sz="4" w:space="0" w:color="auto"/>
              <w:left w:val="single" w:sz="4" w:space="0" w:color="auto"/>
              <w:bottom w:val="single" w:sz="4" w:space="0" w:color="auto"/>
              <w:right w:val="nil"/>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TMĐT</w:t>
            </w:r>
          </w:p>
        </w:tc>
        <w:tc>
          <w:tcPr>
            <w:tcW w:w="588" w:type="pct"/>
            <w:vMerge/>
            <w:tcBorders>
              <w:top w:val="single" w:sz="4" w:space="0" w:color="auto"/>
              <w:left w:val="single" w:sz="4" w:space="0" w:color="auto"/>
              <w:bottom w:val="single" w:sz="4" w:space="0" w:color="auto"/>
              <w:right w:val="single" w:sz="4" w:space="0" w:color="auto"/>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c>
          <w:tcPr>
            <w:tcW w:w="676" w:type="pct"/>
            <w:vMerge/>
            <w:tcBorders>
              <w:top w:val="single" w:sz="4" w:space="0" w:color="auto"/>
              <w:left w:val="single" w:sz="4" w:space="0" w:color="auto"/>
              <w:bottom w:val="single" w:sz="4" w:space="0" w:color="auto"/>
              <w:right w:val="single" w:sz="4" w:space="0" w:color="auto"/>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c>
          <w:tcPr>
            <w:tcW w:w="573" w:type="pct"/>
            <w:vMerge/>
            <w:tcBorders>
              <w:top w:val="single" w:sz="4" w:space="0" w:color="auto"/>
              <w:left w:val="single" w:sz="4" w:space="0" w:color="auto"/>
              <w:bottom w:val="single" w:sz="4" w:space="0" w:color="auto"/>
              <w:right w:val="single" w:sz="4" w:space="0" w:color="auto"/>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r>
      <w:tr w:rsidR="008F782A" w:rsidRPr="008F782A" w:rsidTr="008F782A">
        <w:trPr>
          <w:trHeight w:val="315"/>
        </w:trPr>
        <w:tc>
          <w:tcPr>
            <w:tcW w:w="283" w:type="pct"/>
            <w:vMerge/>
            <w:tcBorders>
              <w:top w:val="single" w:sz="4" w:space="0" w:color="auto"/>
              <w:left w:val="single" w:sz="4" w:space="0" w:color="auto"/>
              <w:bottom w:val="single" w:sz="4" w:space="0" w:color="auto"/>
              <w:right w:val="single" w:sz="4" w:space="0" w:color="auto"/>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c>
          <w:tcPr>
            <w:tcW w:w="475" w:type="pct"/>
            <w:vMerge/>
            <w:tcBorders>
              <w:top w:val="single" w:sz="4" w:space="0" w:color="auto"/>
              <w:left w:val="single" w:sz="4" w:space="0" w:color="auto"/>
              <w:bottom w:val="single" w:sz="4" w:space="0" w:color="auto"/>
              <w:right w:val="single" w:sz="4" w:space="0" w:color="auto"/>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c>
          <w:tcPr>
            <w:tcW w:w="454" w:type="pct"/>
            <w:vMerge/>
            <w:tcBorders>
              <w:top w:val="single" w:sz="4" w:space="0" w:color="auto"/>
              <w:left w:val="single" w:sz="4" w:space="0" w:color="auto"/>
              <w:bottom w:val="single" w:sz="4" w:space="0" w:color="auto"/>
              <w:right w:val="single" w:sz="4" w:space="0" w:color="auto"/>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c>
          <w:tcPr>
            <w:tcW w:w="700" w:type="pct"/>
            <w:vMerge/>
            <w:tcBorders>
              <w:top w:val="single" w:sz="4" w:space="0" w:color="auto"/>
              <w:left w:val="single" w:sz="4" w:space="0" w:color="auto"/>
              <w:bottom w:val="single" w:sz="4" w:space="0" w:color="auto"/>
              <w:right w:val="single" w:sz="4" w:space="0" w:color="auto"/>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c>
          <w:tcPr>
            <w:tcW w:w="515" w:type="pct"/>
            <w:vMerge/>
            <w:tcBorders>
              <w:top w:val="single" w:sz="4" w:space="0" w:color="auto"/>
              <w:left w:val="single" w:sz="4" w:space="0" w:color="auto"/>
              <w:bottom w:val="single" w:sz="4" w:space="0" w:color="auto"/>
              <w:right w:val="single" w:sz="4" w:space="0" w:color="auto"/>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c>
          <w:tcPr>
            <w:tcW w:w="736" w:type="pct"/>
            <w:vMerge/>
            <w:tcBorders>
              <w:top w:val="single" w:sz="4" w:space="0" w:color="auto"/>
              <w:left w:val="single" w:sz="4" w:space="0" w:color="auto"/>
              <w:bottom w:val="single" w:sz="4" w:space="0" w:color="auto"/>
              <w:right w:val="nil"/>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c>
          <w:tcPr>
            <w:tcW w:w="588" w:type="pct"/>
            <w:vMerge/>
            <w:tcBorders>
              <w:top w:val="single" w:sz="4" w:space="0" w:color="auto"/>
              <w:left w:val="single" w:sz="4" w:space="0" w:color="auto"/>
              <w:bottom w:val="single" w:sz="4" w:space="0" w:color="auto"/>
              <w:right w:val="single" w:sz="4" w:space="0" w:color="auto"/>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c>
          <w:tcPr>
            <w:tcW w:w="676" w:type="pct"/>
            <w:vMerge/>
            <w:tcBorders>
              <w:top w:val="single" w:sz="4" w:space="0" w:color="auto"/>
              <w:left w:val="single" w:sz="4" w:space="0" w:color="auto"/>
              <w:bottom w:val="single" w:sz="4" w:space="0" w:color="auto"/>
              <w:right w:val="single" w:sz="4" w:space="0" w:color="auto"/>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c>
          <w:tcPr>
            <w:tcW w:w="573" w:type="pct"/>
            <w:vMerge/>
            <w:tcBorders>
              <w:top w:val="single" w:sz="4" w:space="0" w:color="auto"/>
              <w:left w:val="single" w:sz="4" w:space="0" w:color="auto"/>
              <w:bottom w:val="single" w:sz="4" w:space="0" w:color="auto"/>
              <w:right w:val="single" w:sz="4" w:space="0" w:color="auto"/>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r>
      <w:tr w:rsidR="008F782A" w:rsidRPr="008F782A" w:rsidTr="008F782A">
        <w:trPr>
          <w:trHeight w:val="299"/>
        </w:trPr>
        <w:tc>
          <w:tcPr>
            <w:tcW w:w="283" w:type="pct"/>
            <w:vMerge/>
            <w:tcBorders>
              <w:top w:val="single" w:sz="4" w:space="0" w:color="auto"/>
              <w:left w:val="single" w:sz="4" w:space="0" w:color="auto"/>
              <w:bottom w:val="single" w:sz="4" w:space="0" w:color="auto"/>
              <w:right w:val="single" w:sz="4" w:space="0" w:color="auto"/>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c>
          <w:tcPr>
            <w:tcW w:w="475" w:type="pct"/>
            <w:vMerge/>
            <w:tcBorders>
              <w:top w:val="single" w:sz="4" w:space="0" w:color="auto"/>
              <w:left w:val="single" w:sz="4" w:space="0" w:color="auto"/>
              <w:bottom w:val="single" w:sz="4" w:space="0" w:color="auto"/>
              <w:right w:val="single" w:sz="4" w:space="0" w:color="auto"/>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c>
          <w:tcPr>
            <w:tcW w:w="454" w:type="pct"/>
            <w:vMerge/>
            <w:tcBorders>
              <w:top w:val="single" w:sz="4" w:space="0" w:color="auto"/>
              <w:left w:val="single" w:sz="4" w:space="0" w:color="auto"/>
              <w:bottom w:val="single" w:sz="4" w:space="0" w:color="auto"/>
              <w:right w:val="single" w:sz="4" w:space="0" w:color="auto"/>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c>
          <w:tcPr>
            <w:tcW w:w="700" w:type="pct"/>
            <w:vMerge/>
            <w:tcBorders>
              <w:top w:val="single" w:sz="4" w:space="0" w:color="auto"/>
              <w:left w:val="single" w:sz="4" w:space="0" w:color="auto"/>
              <w:bottom w:val="single" w:sz="4" w:space="0" w:color="auto"/>
              <w:right w:val="single" w:sz="4" w:space="0" w:color="auto"/>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c>
          <w:tcPr>
            <w:tcW w:w="515" w:type="pct"/>
            <w:vMerge/>
            <w:tcBorders>
              <w:top w:val="single" w:sz="4" w:space="0" w:color="auto"/>
              <w:left w:val="single" w:sz="4" w:space="0" w:color="auto"/>
              <w:bottom w:val="single" w:sz="4" w:space="0" w:color="auto"/>
              <w:right w:val="single" w:sz="4" w:space="0" w:color="auto"/>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c>
          <w:tcPr>
            <w:tcW w:w="736" w:type="pct"/>
            <w:vMerge/>
            <w:tcBorders>
              <w:top w:val="single" w:sz="4" w:space="0" w:color="auto"/>
              <w:left w:val="single" w:sz="4" w:space="0" w:color="auto"/>
              <w:bottom w:val="single" w:sz="4" w:space="0" w:color="auto"/>
              <w:right w:val="nil"/>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c>
          <w:tcPr>
            <w:tcW w:w="588" w:type="pct"/>
            <w:vMerge/>
            <w:tcBorders>
              <w:top w:val="single" w:sz="4" w:space="0" w:color="auto"/>
              <w:left w:val="single" w:sz="4" w:space="0" w:color="auto"/>
              <w:bottom w:val="single" w:sz="4" w:space="0" w:color="auto"/>
              <w:right w:val="single" w:sz="4" w:space="0" w:color="auto"/>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c>
          <w:tcPr>
            <w:tcW w:w="676" w:type="pct"/>
            <w:vMerge/>
            <w:tcBorders>
              <w:top w:val="single" w:sz="4" w:space="0" w:color="auto"/>
              <w:left w:val="single" w:sz="4" w:space="0" w:color="auto"/>
              <w:bottom w:val="single" w:sz="4" w:space="0" w:color="auto"/>
              <w:right w:val="single" w:sz="4" w:space="0" w:color="auto"/>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c>
          <w:tcPr>
            <w:tcW w:w="573" w:type="pct"/>
            <w:vMerge/>
            <w:tcBorders>
              <w:top w:val="single" w:sz="4" w:space="0" w:color="auto"/>
              <w:left w:val="single" w:sz="4" w:space="0" w:color="auto"/>
              <w:bottom w:val="single" w:sz="4" w:space="0" w:color="auto"/>
              <w:right w:val="single" w:sz="4" w:space="0" w:color="auto"/>
            </w:tcBorders>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p>
        </w:tc>
      </w:tr>
      <w:tr w:rsidR="008F782A" w:rsidRPr="008F782A" w:rsidTr="008F782A">
        <w:trPr>
          <w:trHeight w:val="31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1</w:t>
            </w:r>
          </w:p>
        </w:tc>
        <w:tc>
          <w:tcPr>
            <w:tcW w:w="475" w:type="pct"/>
            <w:tcBorders>
              <w:top w:val="single" w:sz="4" w:space="0" w:color="auto"/>
              <w:left w:val="nil"/>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2</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3</w:t>
            </w:r>
          </w:p>
        </w:tc>
        <w:tc>
          <w:tcPr>
            <w:tcW w:w="700" w:type="pct"/>
            <w:tcBorders>
              <w:top w:val="single" w:sz="4" w:space="0" w:color="auto"/>
              <w:left w:val="nil"/>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4</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5</w:t>
            </w:r>
          </w:p>
        </w:tc>
        <w:tc>
          <w:tcPr>
            <w:tcW w:w="736" w:type="pct"/>
            <w:tcBorders>
              <w:top w:val="single" w:sz="4" w:space="0" w:color="auto"/>
              <w:left w:val="nil"/>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6</w:t>
            </w:r>
          </w:p>
        </w:tc>
        <w:tc>
          <w:tcPr>
            <w:tcW w:w="588" w:type="pct"/>
            <w:tcBorders>
              <w:top w:val="single" w:sz="4" w:space="0" w:color="auto"/>
              <w:left w:val="nil"/>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7</w:t>
            </w:r>
          </w:p>
        </w:tc>
        <w:tc>
          <w:tcPr>
            <w:tcW w:w="676" w:type="pct"/>
            <w:tcBorders>
              <w:top w:val="single" w:sz="4" w:space="0" w:color="auto"/>
              <w:left w:val="nil"/>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8</w:t>
            </w:r>
          </w:p>
        </w:tc>
        <w:tc>
          <w:tcPr>
            <w:tcW w:w="573" w:type="pct"/>
            <w:tcBorders>
              <w:top w:val="single" w:sz="4" w:space="0" w:color="auto"/>
              <w:left w:val="nil"/>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9</w:t>
            </w:r>
          </w:p>
        </w:tc>
      </w:tr>
      <w:tr w:rsidR="008F782A" w:rsidRPr="008F782A" w:rsidTr="008F782A">
        <w:trPr>
          <w:trHeight w:val="49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w:t>
            </w:r>
          </w:p>
        </w:tc>
        <w:tc>
          <w:tcPr>
            <w:tcW w:w="475" w:type="pct"/>
            <w:tcBorders>
              <w:top w:val="single" w:sz="4" w:space="0" w:color="auto"/>
              <w:left w:val="nil"/>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w:t>
            </w:r>
          </w:p>
        </w:tc>
        <w:tc>
          <w:tcPr>
            <w:tcW w:w="700" w:type="pct"/>
            <w:tcBorders>
              <w:top w:val="single" w:sz="4" w:space="0" w:color="auto"/>
              <w:left w:val="nil"/>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TỔNG CỘNG (A+B+C)</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w:t>
            </w:r>
          </w:p>
        </w:tc>
        <w:tc>
          <w:tcPr>
            <w:tcW w:w="736" w:type="pct"/>
            <w:tcBorders>
              <w:top w:val="single" w:sz="4" w:space="0" w:color="auto"/>
              <w:left w:val="nil"/>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5,005,052</w:t>
            </w:r>
          </w:p>
        </w:tc>
        <w:tc>
          <w:tcPr>
            <w:tcW w:w="588" w:type="pct"/>
            <w:tcBorders>
              <w:top w:val="single" w:sz="4" w:space="0" w:color="auto"/>
              <w:left w:val="nil"/>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973,038</w:t>
            </w:r>
          </w:p>
        </w:tc>
        <w:tc>
          <w:tcPr>
            <w:tcW w:w="676" w:type="pct"/>
            <w:tcBorders>
              <w:top w:val="single" w:sz="4" w:space="0" w:color="auto"/>
              <w:left w:val="nil"/>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3,455,300</w:t>
            </w:r>
          </w:p>
        </w:tc>
        <w:tc>
          <w:tcPr>
            <w:tcW w:w="573" w:type="pct"/>
            <w:tcBorders>
              <w:top w:val="single" w:sz="4" w:space="0" w:color="auto"/>
              <w:left w:val="nil"/>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w:t>
            </w:r>
          </w:p>
        </w:tc>
      </w:tr>
      <w:tr w:rsidR="008F782A" w:rsidRPr="008F782A" w:rsidTr="008F782A">
        <w:trPr>
          <w:trHeight w:val="103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A</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Dự án/nhiệm vụ  chuyển tiếp từ giai đoạn 2016-2020 sang  giai đoạn 2021-2025</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1,477,879</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973,038</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568,391</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 </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 Giáo dục, đào tạo và 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7765728</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nâng cấp Trường Tiểu học Sông Mây</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2933/QĐ-UBND 27/06/2019</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12,330</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8,500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2,791</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7. Giáo dục, đào tạo và giáo dục nghề </w:t>
            </w:r>
            <w:r w:rsidRPr="008F782A">
              <w:rPr>
                <w:rFonts w:ascii="Times New Roman" w:eastAsia="Times New Roman" w:hAnsi="Times New Roman" w:cs="Times New Roman"/>
                <w:sz w:val="26"/>
                <w:szCs w:val="26"/>
              </w:rPr>
              <w:lastRenderedPageBreak/>
              <w:t>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7780937</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nâng cấp Trường Mầm non Ánh Dương</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103/NQ-HĐND 15/07/2019</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46,080</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13,561</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18,900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1260"/>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3</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 Giáo dục, đào tạo và 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7749652</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nâng cấp Trường Tiểu học Quảng Biên</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1247/QĐ-UBND 25/03/2019</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14,795</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9,000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5,000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 Giáo dục, đào tạo và 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7783407</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nâng cấp Trường Tiểu học Nguyễn Tri Phương</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4521/QĐ-UBND 26/09/2019</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19,744</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11,000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6,557</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 QLNN</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7171402</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mới nhà ở giáo viên - cán bộ, công chức tại xã Bàu Hàm</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4679/QĐ-UBND 02/10/2019</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3,327</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2,000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xã Bàu Hàm</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 Văn hóa</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7735404</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Trung tâm văn hóa và tổ chức sự kiện huyện Trảng Bom</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97/NQ-HĐND 14/12/2018</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93,788</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26,236</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37,088</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7579606</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Nguyễn Huệ (đoạn từ đường Đinh Tiên Hoàng đến đường Nguyễn Hoàng)</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6601/QĐ-UBND 08/09/2021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70,529</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46,875</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23,250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1260"/>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8</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7732079</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Nguyễn Huệ (đoạn từ đường Nguyễn Tri Phương đến QL1A - Đường song hành Nguyễn Hữu Cảnh)</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903/QĐ-UBND 01/04/2016</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7,946</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317</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7,073</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7334372</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Nguyễn Hữu Cảnh (đoạn từ đường Đinh Tiên Hoàng đến ngã ba đường Trảng Bom - Cây Gáo)</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105,818</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66,774</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77,449</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70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7674076</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Nam Kỳ Khởi Nghĩa</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114/NQ-HĐND 12/11/2019</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306,267</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213,861</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66,318</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82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7592855</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29/4 (đoạn trước Nông trường Cao su)</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1573/QĐ-UBND 29/04/2020</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11,625</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61</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11,256</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7867765</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Thoát nước, vỉa hè đường 30/4 (đoạn từ đường 29/4 đến đường 3/2) và đường Hoàng Việt</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4628/QĐ-UBND 06/10/2020</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6,648</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2,800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3,200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13</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7791606</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C2 - Suối Rết</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4585/QĐ-UBND ngày 27/09/2019</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9,590</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4,400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2,700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7173516</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mương 2 cánh đồng 3 xã Sông Thao</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5219/QĐ-UBND ngày 28/10/2019</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4,869</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2,000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2,829</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xã Bàu Hàm</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15</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7171402</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ấp Tân Hoa - Tân Hợp (đoạn tiếp giáp đường 3/2 đến tiếp giáp đường Cây Da)</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4826/QĐ-UBND ngày 09/10/2019</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4,994</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2,200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2,280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xã Bàu Hàm</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16</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7171402</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Định Canh - Định Cư</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4469/QĐ-UBND ngày 28/09/2020</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6,377</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2,800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2,600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xã Bàu Hàm</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7171402</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Cây Táo</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4829/QĐ-UBND ngày 09/10/2019</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4,893</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2,100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1,750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xã Bàu Hàm</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18</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7173527</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đê bao cánh đồng Sông Mây (đường Sông Mây 9)</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4546/QĐ-UBND ngày 06/10/2020</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5,046</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2,300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2,300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xã Bình Minh</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19</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7173527</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liên ấp An Chu - Tân Thành</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4547/QĐ-UBND ngày 06/10/2020</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8,531</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4,515</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2,900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xã Bình Minh</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20</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F57EC0"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420200034</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vào cụm làng nghề xã Bình Minh</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4346/QĐ-UBND ngày 17/09/2019</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5,759</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2,780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1,980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xã Bình Minh</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57EC0" w:rsidRPr="008F782A" w:rsidRDefault="00F57EC0" w:rsidP="00F57EC0">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21</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57EC0" w:rsidRPr="008F782A" w:rsidRDefault="00F57EC0" w:rsidP="00F57EC0">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57EC0" w:rsidRPr="008F782A" w:rsidRDefault="00F57EC0" w:rsidP="00F57EC0">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420200034</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57EC0" w:rsidRPr="008F782A" w:rsidRDefault="00F57EC0" w:rsidP="00F57EC0">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số 66 ấp Tân Bắc</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57EC0" w:rsidRPr="008F782A" w:rsidRDefault="00F57EC0" w:rsidP="00F57EC0">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4347/QĐ-UBND ngày 17/09/2019</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57EC0" w:rsidRPr="008F782A" w:rsidRDefault="00F57EC0" w:rsidP="00F57EC0">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4,693</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57EC0" w:rsidRPr="008F782A" w:rsidRDefault="00F57EC0" w:rsidP="00F57EC0">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2,270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57EC0" w:rsidRPr="008F782A" w:rsidRDefault="00F57EC0" w:rsidP="00F57EC0">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57EC0" w:rsidRPr="008F782A" w:rsidRDefault="00F57EC0" w:rsidP="00F57EC0">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xã Bình Minh</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22</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7173515</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giáp ranh 02 xã Giang Điền - Bình Minh (Nhánh 1)</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4678/QĐ-UBND ngày 02/10/2019</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3,663</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1,261</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xã Trảng Bom</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23</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7173515</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Đoàn Kết II, xã Giang Điền</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4584/QĐ-UBND ngày 27/09/2019</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4,858</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2,000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1,750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xã Trảng Bom</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24</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7173515</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ranh 9 (Đường tổ 9 - ấp Xây dựng)</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4583/QĐ-UBND ngày 27/09/2019</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4,983</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2,100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1,300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xã Trảng Bom</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25</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7173528</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cuối ấp Đông Hải nối qua ấp Lộ Đức</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4827/QĐ-UBND ngày 09/10/2019</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3,144</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1,300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UBND phường Hố Nai </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26</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7173539</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nội đồng ấp Quảng Hòa</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3583/QĐ-UBND ngày 07/08/2019</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4,354</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1,568</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1,300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xã Trảng Bom</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27</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7173518</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tổ 2 - 3, ấp 7, xã Sông Trầu</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3856/QĐ-UBND ngày </w:t>
            </w:r>
            <w:r w:rsidRPr="008F782A">
              <w:rPr>
                <w:rFonts w:ascii="Times New Roman" w:eastAsia="Times New Roman" w:hAnsi="Times New Roman" w:cs="Times New Roman"/>
                <w:sz w:val="26"/>
                <w:szCs w:val="26"/>
              </w:rPr>
              <w:lastRenderedPageBreak/>
              <w:t>23/08/2019</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4,884</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2,100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1,880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xã Trảng Bom</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28</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7173518</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ấp 2, xã Sông Trầu</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4712/QĐ-UBND ngày 13/10/2020</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4,390</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2,000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1,950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xã Trảng Bom</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29</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7173518</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liên thôn ấp 4 - xã Sông Trầu</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4831/QĐ-UBND ngày 09/10/2019</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4,989</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2,050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1,900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xã Trảng Bom</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30</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7791605</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liên ấp Lộc Hòa - An Hòa</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4677/QĐ-UBND ngày 02/10/2019</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8,906</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3,329</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2,780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31</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7173530</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Tây Hòa đi ấp Thuận Trường xã Sông Thao</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3427/QĐ-UBND ngày 31/07/2019</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5,294</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2,100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1,930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xã Hưng Thịnh</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32</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7781045</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nội đồng Bà Dòng đi khu chăn nuôi tập trung Đồi Quân về Đồi Nam</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5208/QĐ-UBND ngày 28/10/2019</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24,966</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10,084</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8,202</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33</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7173537</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liên tổ 2 - 8 ấp Tân Hưng</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2746/QĐ-UBND ngày 19/06/2019</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4,468</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1,750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1,550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xã An Viễn</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34</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7173537</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Các nhánh đường GTNT ấp Tân Thịnh</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5132/QĐ-UBND ngày 23/10/2019</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4,955</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1,800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1,600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xã An Viễn</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35</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7867766</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mở rộng đường D12</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4627/QĐ-UBND ngày 06/10/2020</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6,016</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2,700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2,780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1260"/>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36</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7836978</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Mương thoát nước dọc tuyến đường Bình Minh - Giang Điền (đoạn từ giáp đường sắt đến cầu Giang Điền)</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4602/QĐ-UBND ngày 30/09/2019</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25,732</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15,813</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37</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7765729</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30/4 - xã Bàu Hàm</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6603/QĐ-UBND ngày 08/09/2021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73,460</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30,000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39,000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630"/>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38</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7574935</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Dự án xây dựng cầu tại ấp Tân Bắc, xã Bình Minh</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22,000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630"/>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39</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 Dự án khác</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Nhóm thanh toán cho các dự án thi công hoàn thành năm trước chuyển sang</w:t>
            </w:r>
            <w:bookmarkStart w:id="1" w:name="_GoBack"/>
            <w:bookmarkEnd w:id="1"/>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535,168</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464,733</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187,448</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r>
      <w:tr w:rsidR="008F782A" w:rsidRPr="008F782A" w:rsidTr="008F782A">
        <w:trPr>
          <w:trHeight w:val="630"/>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B</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Dự án/nhiệm vụ  mới thuộc giai đoạn 2021-2025</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3,527,173</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2,879,848</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1</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 Giáo dục, đào tạo và 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7931961</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nâng cấp Trường Mẫu giáo Hoa Sen</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1183/QĐ-UBND ngày 29/03/2021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5,874</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5,118</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 Giáo dục, đào tạo và 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7891174</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trường Tiểu học Nguyễn Thị Minh Khai (trường Tiểu học - THCS Trần Quốc Tuấn sau khi sáp nhập)</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1053/QĐ-UBND ngày 19/03/2021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23,946</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17,470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7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 Giáo dục, đào tạo và 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7914137</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Trường Tiểu học Nguyễn Trãi</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52/NQ-HĐND ngày 06/08/2021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93,753</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91,732</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 Giáo dục, đào tạo và 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7940892</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nâng cấp Trường Tiểu học Trần Quốc Toản</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10197/QĐ-UBND ngày 15/12/2021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10,525</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8,502</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136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7. Giáo dục, đào tạo và giáo </w:t>
            </w:r>
            <w:r w:rsidRPr="008F782A">
              <w:rPr>
                <w:rFonts w:ascii="Times New Roman" w:eastAsia="Times New Roman" w:hAnsi="Times New Roman" w:cs="Times New Roman"/>
                <w:sz w:val="26"/>
                <w:szCs w:val="26"/>
              </w:rPr>
              <w:lastRenderedPageBreak/>
              <w:t>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7940893</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Trường Tiểu học Ngũ Phúc</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10197/QĐ-UBND ngày 15/12/2021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14,951</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12,927</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6</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 Giáo dục, đào tạo và 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7899928</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nâng cấp trường THCS Hòa Bình</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2245/QĐ-UBND ngày 19/05/2021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8,254</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8,253</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 Giáo dục, đào tạo và 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7914138</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nâng cấp Trường Tiểu học Lê Văn Tám</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4013/QĐ-UBND ngày 19/07/2021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14,577</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14,572</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 Giáo dục, đào tạo và 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7940894</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nâng cấp Trường Tiểu học Cao Bá Quát</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10197/QĐ-UBND ngày 15/12/2021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6,501</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6,482</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 Giáo dục, đào tạo và 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7955589</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nâng cấp Trường Tiểu học Trung Tâm</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10190/QĐ-UBND ngày 15/12/2021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9,776</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9,772</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1260"/>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7. Giáo dục, đào </w:t>
            </w:r>
            <w:r w:rsidRPr="008F782A">
              <w:rPr>
                <w:rFonts w:ascii="Times New Roman" w:eastAsia="Times New Roman" w:hAnsi="Times New Roman" w:cs="Times New Roman"/>
                <w:sz w:val="26"/>
                <w:szCs w:val="26"/>
              </w:rPr>
              <w:lastRenderedPageBreak/>
              <w:t>tạo và 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7696222</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Cải tạo, nâng cấp Trường </w:t>
            </w:r>
            <w:r w:rsidRPr="008F782A">
              <w:rPr>
                <w:rFonts w:ascii="Times New Roman" w:eastAsia="Times New Roman" w:hAnsi="Times New Roman" w:cs="Times New Roman"/>
                <w:sz w:val="26"/>
                <w:szCs w:val="26"/>
              </w:rPr>
              <w:lastRenderedPageBreak/>
              <w:t>Tiểu học Tân Lập</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 xml:space="preserve">4561/QĐ-UBND ngày </w:t>
            </w:r>
            <w:r w:rsidRPr="008F782A">
              <w:rPr>
                <w:rFonts w:ascii="Times New Roman" w:eastAsia="Times New Roman" w:hAnsi="Times New Roman" w:cs="Times New Roman"/>
                <w:sz w:val="26"/>
                <w:szCs w:val="26"/>
              </w:rPr>
              <w:lastRenderedPageBreak/>
              <w:t>29/08/2024</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14,973</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19,744</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Ban Quản lý dự án </w:t>
            </w:r>
            <w:r w:rsidRPr="008F782A">
              <w:rPr>
                <w:rFonts w:ascii="Times New Roman" w:eastAsia="Times New Roman" w:hAnsi="Times New Roman" w:cs="Times New Roman"/>
                <w:sz w:val="26"/>
                <w:szCs w:val="26"/>
              </w:rPr>
              <w:lastRenderedPageBreak/>
              <w:t>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11</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 Giáo dục, đào tạo và 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7899936</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nâng cấp Trường THCS Nguyễn Công Trứ</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2238/QĐ-UBND ngày 19/05/2021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8,956</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13,056</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100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 Giáo dục, đào tạo và 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7905926</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nâng cấp Trường Tiểu học Nguyễn Khuyến</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2237/QĐ-UBND ngày 19/05/2021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4,992</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3,567</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13</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 Giáo dục, đào tạo và 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7965690</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nâng cấp Trường Tiểu học An Viễn</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5813/QĐ-UBND ngày 10/06/2022</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9,063</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9,062</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 Giáo dục, đào tạo và 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7965686</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trường THCS Minh Đức</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5026/QĐ-UBND ngày 19/04/2022</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26,320</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26,320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15</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7. Giáo dục, </w:t>
            </w:r>
            <w:r w:rsidRPr="008F782A">
              <w:rPr>
                <w:rFonts w:ascii="Times New Roman" w:eastAsia="Times New Roman" w:hAnsi="Times New Roman" w:cs="Times New Roman"/>
                <w:sz w:val="26"/>
                <w:szCs w:val="26"/>
              </w:rPr>
              <w:lastRenderedPageBreak/>
              <w:t>đào tạo và 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7965688</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Cải tạo, nâng cấp Trường </w:t>
            </w:r>
            <w:r w:rsidRPr="008F782A">
              <w:rPr>
                <w:rFonts w:ascii="Times New Roman" w:eastAsia="Times New Roman" w:hAnsi="Times New Roman" w:cs="Times New Roman"/>
                <w:sz w:val="26"/>
                <w:szCs w:val="26"/>
              </w:rPr>
              <w:lastRenderedPageBreak/>
              <w:t>Tiểu học Đồi 61</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 xml:space="preserve">5780/QĐ-UBND </w:t>
            </w:r>
            <w:r w:rsidRPr="008F782A">
              <w:rPr>
                <w:rFonts w:ascii="Times New Roman" w:eastAsia="Times New Roman" w:hAnsi="Times New Roman" w:cs="Times New Roman"/>
                <w:sz w:val="26"/>
                <w:szCs w:val="26"/>
              </w:rPr>
              <w:lastRenderedPageBreak/>
              <w:t>ngày 08/06/2022</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10,109</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10,109</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Ban Quản lý dự án </w:t>
            </w:r>
            <w:r w:rsidRPr="008F782A">
              <w:rPr>
                <w:rFonts w:ascii="Times New Roman" w:eastAsia="Times New Roman" w:hAnsi="Times New Roman" w:cs="Times New Roman"/>
                <w:sz w:val="26"/>
                <w:szCs w:val="26"/>
              </w:rPr>
              <w:lastRenderedPageBreak/>
              <w:t>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16</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 Giáo dục, đào tạo và 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7965691</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nâng cấp Trường Tiểu học An Bình</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5777/QĐ-UBND ngày 07/06/2022</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7,170</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7,170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 Giáo dục, đào tạo và 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7965689</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nâng cấp Trường Tiểu học Diên Hồng</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5027/QĐ-UBND ngày 19/04/2022</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29,978</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29,978</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18</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 Giáo dục, đào tạo và 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7914593</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nâng cấp Trường Tiểu học Trưng Vương</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6221/QĐ-UBND ngày 24/08/2021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14,524</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14,523</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19</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 Giáo dục, đào tạo và 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7965685</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nâng cấp Trường Mẫu giáo Tân Thành</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286/QĐ-UBND ngày 20/11/2020</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4,959</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2,614</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20</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 Giáo dục, đào tạo và 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8007747</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Trường tiểu học Tân Bình tại khu tái định cư Bình Minh</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9146/QĐ-UBND ngày 21/09/2022</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61,973</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61,952</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21</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 Giáo dục, đào tạo và 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8003801</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nâng cấp trường Tiểu học Đinh Bộ Lĩnh</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5024/QĐ-UBND ngày 19/04/2022</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10,176</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10,175</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22</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 Giáo dục, đào tạo và 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7965687</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Trường Tiểu học Tân Bình</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5775/QĐ-UBND ngày 07/06/2022</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25,243</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25,238</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23</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 Giáo dục, đào tạo và 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8034348</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nâng cấp Trường Tiểu học Kim Đồng</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1713/QĐ-UBND ngày 16/05/2023</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36,656</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26,500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24</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7. Giáo dục, đào tạo và giáo dục nghề </w:t>
            </w:r>
            <w:r w:rsidRPr="008F782A">
              <w:rPr>
                <w:rFonts w:ascii="Times New Roman" w:eastAsia="Times New Roman" w:hAnsi="Times New Roman" w:cs="Times New Roman"/>
                <w:sz w:val="26"/>
                <w:szCs w:val="26"/>
              </w:rPr>
              <w:lastRenderedPageBreak/>
              <w:t>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8034345</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Trường Tiểu học Bình Minh</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1712/QĐ-UBND ngày 16/05/2023</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7,840</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7,370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25</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 Giáo dục, đào tạo và 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8028664</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trường Tiểu học Trần Quý Cáp</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1722/QĐ-UBND ngày 16/05/2023</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24,473</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24,473</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60"/>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26</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 Giáo dục, đào tạo và 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8070645</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nâng cấp Trường Tiểu học Đức Trí</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1716/QĐ-UBND ngày 16/05/2023</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14,981</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14,979</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27</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 Giáo dục, đào tạo và 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8028665</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Trường Tiểu học Nguyễn Thái Bình</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4587/QĐ-UBND ngày 04/09/2024</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27,938</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26,895</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28</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 Giáo dục, đào tạo và 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7914594</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Trường Tiểu học Trần Phú</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5282/QĐ-UBND ngày 14/12/2023</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33,617</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25,500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29</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7. Giáo dục, đào tạo và giáo </w:t>
            </w:r>
            <w:r w:rsidRPr="008F782A">
              <w:rPr>
                <w:rFonts w:ascii="Times New Roman" w:eastAsia="Times New Roman" w:hAnsi="Times New Roman" w:cs="Times New Roman"/>
                <w:sz w:val="26"/>
                <w:szCs w:val="26"/>
              </w:rPr>
              <w:lastRenderedPageBreak/>
              <w:t>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8045532</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Xây mới Trường Tiểu học Nguyễn Bỉnh Khiêm tại </w:t>
            </w:r>
            <w:r w:rsidRPr="008F782A">
              <w:rPr>
                <w:rFonts w:ascii="Times New Roman" w:eastAsia="Times New Roman" w:hAnsi="Times New Roman" w:cs="Times New Roman"/>
                <w:sz w:val="26"/>
                <w:szCs w:val="26"/>
              </w:rPr>
              <w:lastRenderedPageBreak/>
              <w:t>tổ 7, ấp 5, xã Sông Trầu</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3147/QĐ-UBND ngày 31/07/2023</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85,211</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31,000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30</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 Giáo dục, đào tạo và 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8020734</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thêm một số hạng mục giai đoạn 2 Trường THCS Võ Nguyên Giáp</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4241/QĐ-UBND ngày 12/10/2023</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29,816</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22,000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840"/>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31</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 Giáo dục, đào tạo và 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8099164</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nâng cấp Trường Tiểu học Cây Điệp</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3443/QĐ-UBND ngày 22/07/2024</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11,111</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10,629</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32</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 Giáo dục, đào tạo và 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8085324</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bậc tiểu học của trường THCS Võ Thị Sáu (cơ sở tại ấp 1, xã Sông Trầu)</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1796/QĐ-UBND ngày 22/04/2023</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33,224</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25,500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33</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 Giáo dục, đào tạo và 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8085322</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Sửa chữa, nâng cấp một số hạng mục Trường mẫu giáo Tân Lập</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1880/QĐ-UBND ngày26/04/2024</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11,890</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10,709</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1260"/>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34</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7. Giáo dục, đào tạo và </w:t>
            </w:r>
            <w:r w:rsidRPr="008F782A">
              <w:rPr>
                <w:rFonts w:ascii="Times New Roman" w:eastAsia="Times New Roman" w:hAnsi="Times New Roman" w:cs="Times New Roman"/>
                <w:sz w:val="26"/>
                <w:szCs w:val="26"/>
              </w:rPr>
              <w:lastRenderedPageBreak/>
              <w:t>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8115176</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Sửa chữa trường THCS Nguyễn Bá Ngọc </w:t>
            </w:r>
            <w:r w:rsidRPr="008F782A">
              <w:rPr>
                <w:rFonts w:ascii="Times New Roman" w:eastAsia="Times New Roman" w:hAnsi="Times New Roman" w:cs="Times New Roman"/>
                <w:sz w:val="26"/>
                <w:szCs w:val="26"/>
              </w:rPr>
              <w:lastRenderedPageBreak/>
              <w:t>tại ấp Tân Hưng và xây mới phân hiệu tiểu học của Trường Nguyễn Bá Ngọc tại ấp Tân Phát, xã Đồi 61</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 xml:space="preserve">24/NQ-HĐND ngày </w:t>
            </w:r>
            <w:r w:rsidRPr="008F782A">
              <w:rPr>
                <w:rFonts w:ascii="Times New Roman" w:eastAsia="Times New Roman" w:hAnsi="Times New Roman" w:cs="Times New Roman"/>
                <w:sz w:val="26"/>
                <w:szCs w:val="26"/>
              </w:rPr>
              <w:lastRenderedPageBreak/>
              <w:t>18/10/2024</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77,335</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22,000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35</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 Giáo dục, đào tạo và 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8096172</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Trường Tiểu học - THCS Sông Mây</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09/NQ-HĐND ngày 31/05/2024</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108,516</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24,000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36</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 Giáo dục, đào tạo và 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8096171</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Trường Tiểu học - THCS Minh Đức</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08/NQ-HĐND ngày 31/05/2024</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141,605</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35,000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37</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 Giáo dục, đào tạo và 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8133272</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cải tạo trường Mẫu giáo Quảng Tiến</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5945/QĐ-UBND ngày 06/12/2024</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20,555</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13,000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38</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7. Giáo dục, đào tạo và giáo dục </w:t>
            </w:r>
            <w:r w:rsidRPr="008F782A">
              <w:rPr>
                <w:rFonts w:ascii="Times New Roman" w:eastAsia="Times New Roman" w:hAnsi="Times New Roman" w:cs="Times New Roman"/>
                <w:sz w:val="26"/>
                <w:szCs w:val="26"/>
              </w:rPr>
              <w:lastRenderedPageBreak/>
              <w:t>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8132738</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Cải tạo, sửa chữa một số hạng mục Trường Tiểu học </w:t>
            </w:r>
            <w:r w:rsidRPr="008F782A">
              <w:rPr>
                <w:rFonts w:ascii="Times New Roman" w:eastAsia="Times New Roman" w:hAnsi="Times New Roman" w:cs="Times New Roman"/>
                <w:sz w:val="26"/>
                <w:szCs w:val="26"/>
              </w:rPr>
              <w:lastRenderedPageBreak/>
              <w:t>Cao Bá Quát</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5943/QĐ-UBND ngày 06/12/2024</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12,000</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39</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 Giáo dục, đào tạo và 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8153068</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sửa chữa Trường THCS Lý Tự Trọng</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2425/QĐ-UBND ngày 12/05/2025</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13,237</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10,600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40</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 Giáo dục, đào tạo và giáo dục nghề nghiệp</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8153066</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sửa chữa Trường THCS Đinh Tiên Hoàng</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2424/QĐ-UBND ngày 12/05/2025</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15,404</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12,900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41</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 QLNN</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bổ sung một số hạng mục Trung tâm dịch vụ công ích huyện</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1143/QĐ-UBND ngày 25/03/2021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4,459</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3,792</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42</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 QLNN</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7965742</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Nhà Công an xã Đồi 61</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6361/QĐ-UBND ngày 11/07/2022</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7,896</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7,761</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43</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 QLNN</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7923278</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chỉnh trang khuôn viên trụ sở Huyện ủy</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7575/QĐ-UBND ngày 07/10/2021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5,982</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5,200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44</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 QLNN</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Cải tạo, chỉnh trang khuôn viên, nâng cấp trụ sở </w:t>
            </w:r>
            <w:r w:rsidRPr="008F782A">
              <w:rPr>
                <w:rFonts w:ascii="Times New Roman" w:eastAsia="Times New Roman" w:hAnsi="Times New Roman" w:cs="Times New Roman"/>
                <w:sz w:val="26"/>
                <w:szCs w:val="26"/>
              </w:rPr>
              <w:lastRenderedPageBreak/>
              <w:t>HĐND-UBND huyện Trảng Bom</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1831/QĐ-UBND ngày 23/04/2024</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12,879</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10,500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45</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 Quốc phòng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7899927</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Sửa chữa hội trường lớn Ban Chỉ huy quân sự huyện</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1184/QĐ-UBND ngày 29/03/2021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2,091</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1,689</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46</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 Quốc phòng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7899927</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mới kho quản lý vũ khí, công cụ hỗ trợ Công an huyện</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6496/QĐ-UBND ngày 20/07/2022</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1,620</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47</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 Quốc phòng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7899927</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mới nhà ăn, nhà bếp Ban chỉ huy quân sự huyện</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2244/QĐ-UBND ngày 19/05/2021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3,795</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2,500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48</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 Quốc phòng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7899927</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nhà nghỉ cán bộ Ban Chỉ huy quân sự huyện</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10321/QĐ-UBND ngày 20/12/2021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8,370</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5,165</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49</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 Quốc phòng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8085319</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Nhà xã đội xã Cây Gáo</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1795/QĐ-UBND ngày 22/04/2024</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7,942</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7,500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50</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 Quốc phòng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8034344</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Nhà Xã đội xã Đồi 61</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1794/QĐ-UBND ngày 22/04/2024</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6,477</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5,000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51</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 An ninh và trật tự, an toàn xã hội</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7004692</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mới nhà tàng thư Công an huyện</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1185/QĐ-UBND ngày 29/03/2021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9,829</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7,795</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52</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 An ninh và trật tự, an toàn xã hội</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7004692</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nâng cấp các hạng mục trong khuôn viên trụ sở Công an huyện</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14,990</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13,800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53</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 Văn hóa Thông tin</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8133273</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Hệ thống truyền thanh ứng dụng công nghệ thông tin - Viễn thông trên địa bàn huyện Trảng Bom</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5955/QĐ-UBND ngày 09/12/2024</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13,000</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54</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7171403</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số 9 (giai đoạn 2)</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1071/QĐ-UBND ngày 22/03/2021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4,773</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4,579</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xã An Viễn</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55</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7891119</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Định canh Định cư (giai đoạn 2)</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1078/QĐ-UBND ngày 22/03/2021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8,738</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8,193</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56</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7923276</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Bắc Hòa - Phú Sơn giáp ranh TP. Biên Hòa</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2885/QĐ-UBND ngày 02/07/2021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14,953</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12,698</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57</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7173534</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số 33 ấp Tân Bình (giáp khu TĐC đến đường Bắc Hòa - Phú Sơn)</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1073/QĐ-UBND ngày 22/03/2021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6,823</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5,948</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xã Bình Minh</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58</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7173514</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Đường tổ 8 ấp Tân Lập 1 (Đường </w:t>
            </w:r>
            <w:r w:rsidRPr="008F782A">
              <w:rPr>
                <w:rFonts w:ascii="Times New Roman" w:eastAsia="Times New Roman" w:hAnsi="Times New Roman" w:cs="Times New Roman"/>
                <w:sz w:val="26"/>
                <w:szCs w:val="26"/>
              </w:rPr>
              <w:lastRenderedPageBreak/>
              <w:t>vào trại gà ông Dũng)</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 xml:space="preserve">1072/QĐ-UBND ngày </w:t>
            </w:r>
            <w:r w:rsidRPr="008F782A">
              <w:rPr>
                <w:rFonts w:ascii="Times New Roman" w:eastAsia="Times New Roman" w:hAnsi="Times New Roman" w:cs="Times New Roman"/>
                <w:sz w:val="26"/>
                <w:szCs w:val="26"/>
              </w:rPr>
              <w:lastRenderedPageBreak/>
              <w:t>22/03/2021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3,672</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3,724</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xã Bàu Hàm</w:t>
            </w:r>
          </w:p>
        </w:tc>
      </w:tr>
      <w:tr w:rsidR="008F782A" w:rsidRPr="008F782A" w:rsidTr="008F782A">
        <w:trPr>
          <w:trHeight w:val="630"/>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59</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7891125</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khu suối 1 Cầu Ghi</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1075/QĐ-UBND ngày 22/05/2021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10,482</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7,690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60</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7897202</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mới hệ thống mương thoát nước và cải tạo mặt đường tuyến đường Đông Hòa 7Km</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1068/QĐ-UBND ngày 22/03/2021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8,054</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7,935</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630"/>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61</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7891116</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Ranh 3</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2762/QĐ-UBND ngày 30/06/2021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9,707</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8,978</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630"/>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62</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7173515</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vào chùa Toàn Giác</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1079/QĐ-UBND ngày 22/03/2021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4,342</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4,127</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xã Trảng Bom</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63</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7173528</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D3 (đoạn từ đường D1 nối với đường D4, Cụm công nghiệp SXVL xã Hố Nai 3)</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1145/QĐ-UBND ngày 25/03/2021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4,453</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3,610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UBND phường Hố Nai </w:t>
            </w:r>
          </w:p>
        </w:tc>
      </w:tr>
      <w:tr w:rsidR="008F782A" w:rsidRPr="008F782A" w:rsidTr="008F782A">
        <w:trPr>
          <w:trHeight w:val="630"/>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64</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7891124</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chùa Long Hưng - Hưng Lộc - QL1A</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1052/QĐ-UBND ngày 19/03/2021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11,406</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9,266</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65</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7891123</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Đường nội đồng văn phòng ấp </w:t>
            </w:r>
            <w:r w:rsidRPr="008F782A">
              <w:rPr>
                <w:rFonts w:ascii="Times New Roman" w:eastAsia="Times New Roman" w:hAnsi="Times New Roman" w:cs="Times New Roman"/>
                <w:sz w:val="26"/>
                <w:szCs w:val="26"/>
              </w:rPr>
              <w:lastRenderedPageBreak/>
              <w:t>Hưng Phát - Hưng Bình 1</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 xml:space="preserve">1051/QĐ-UBND </w:t>
            </w:r>
            <w:r w:rsidRPr="008F782A">
              <w:rPr>
                <w:rFonts w:ascii="Times New Roman" w:eastAsia="Times New Roman" w:hAnsi="Times New Roman" w:cs="Times New Roman"/>
                <w:sz w:val="26"/>
                <w:szCs w:val="26"/>
              </w:rPr>
              <w:lastRenderedPageBreak/>
              <w:t>ngày 19/03/2021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12,314</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11,338</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Ban Quản lý dự án </w:t>
            </w:r>
            <w:r w:rsidRPr="008F782A">
              <w:rPr>
                <w:rFonts w:ascii="Times New Roman" w:eastAsia="Times New Roman" w:hAnsi="Times New Roman" w:cs="Times New Roman"/>
                <w:sz w:val="26"/>
                <w:szCs w:val="26"/>
              </w:rPr>
              <w:lastRenderedPageBreak/>
              <w:t>khu vực 03</w:t>
            </w:r>
          </w:p>
        </w:tc>
      </w:tr>
      <w:tr w:rsidR="008F782A" w:rsidRPr="008F782A" w:rsidTr="008F782A">
        <w:trPr>
          <w:trHeight w:val="630"/>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66</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7891122</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nội đồng xã Quảng Tiến (Đoạn từ đường sắt đến giáp ranh xã Giang Điền)</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1081/QĐ-UBND ngày 22/03/2021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10,756</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9,145</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67</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7173516</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khu vực làng dân tộc Chơ ro</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1077/QĐ-UBND ngày 22/03/2021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6,781</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6,351</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xã Bàu Hàm</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68</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7891121</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ấp 6 đi khu dân cư Phú An Lành</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998/QĐ-UBND ngày 17/03/2021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19,535</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16,839</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69</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7173530</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Tây Hòa - Đồi 61</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1074/QĐ-UBND  ngày 22/03/2021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2,380</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2,125</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xã Hưng Thịnh</w:t>
            </w:r>
          </w:p>
        </w:tc>
      </w:tr>
      <w:tr w:rsidR="008F782A" w:rsidRPr="008F782A" w:rsidTr="008F782A">
        <w:trPr>
          <w:trHeight w:val="157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70</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7891117</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Nguyễn Tri Phương (đoạn từ đường Nguyễn Hữu Cảnh đến đường Hùng Vương)</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894/QĐ-UBND ngày 01/04/2016</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54,835</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15,866</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71</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7891120</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Đường Hai Bà Trưng (đoạn từ đường Ngô Quyền </w:t>
            </w:r>
            <w:r w:rsidRPr="008F782A">
              <w:rPr>
                <w:rFonts w:ascii="Times New Roman" w:eastAsia="Times New Roman" w:hAnsi="Times New Roman" w:cs="Times New Roman"/>
                <w:sz w:val="26"/>
                <w:szCs w:val="26"/>
              </w:rPr>
              <w:lastRenderedPageBreak/>
              <w:t>đến đường D6)</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1001/QĐ-UBND ngày 17/03/2021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17,735</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11,100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72</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7173510</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chợ Trường An đi Lô 42</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1003/QĐ-UBND ngày 17/03/2021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6,228</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6,054</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xã Bàu Hàm</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73</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7171399</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vào khu chăn nuôi tập trung (Đồi Quân - An Viễn)</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1066/QĐ-UBND ngày 22/03/2021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6,535</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5,682</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UBND xã Hưng Thịnh</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74</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7899929</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tuyến đường nội đồng số 2, ấp 4, xã An Viễn</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2246/QĐ-UBND ngày 19/05/2021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4,973</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4,400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630"/>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75</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7899924</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Cây Táo (giai đoạn 2)</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2249/QĐ-UBND ngày 19/05/2021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10,400</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9,462</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76</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7899926</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số 58, ấp Tân Bắc</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2247/QĐ-UBND ngày 19/05/2021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3,356</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3,000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77</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7940903</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tổ 7, đường Suối Tiên - Sông Trầu - ra đoạn 3</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10189/QĐ-UBND ngày 15/12/2021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4,969</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3,950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7899930</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liên xã Đồi 61 - Trung Hòa - Tây Hòa (đoạn qua xã Đồi 61)</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2241/QĐ-UBND ngày 19/05/2021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11,372</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9,700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79</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7899935</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nội đồng Hưng Bình - Hưng Long (phía nam QL1A)</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5809/QĐ-UBND ngày 10/06/2022</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7,630</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6,800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7940896</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C2 ấp Thuận An đến giáp ranh xã Tây Hòa</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10193/QĐ-UBND ngày 15/12/2021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23,095</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20,320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7940897</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nội đồng cánh đồng 1 ấp Thuận Trường</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2949/QĐ-UBND ngày 06/07/2021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4,338</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3,760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82</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7940898</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Tây Hòa - Trung Hòa</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10240/QĐ-UBND ngày 16/12/2021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10,391</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6,800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83</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7940899</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hẻm Lê Duẩn, tổ 6, KP4</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2863/QĐ-UBND ngày 01/07/2021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4,500</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3,800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84</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7940900</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hẻm 3/2, KP4 (cạnh công ty may Đồng Tiến cũ)</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2759/QĐ-UBND ngày 30/06/2021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1,800</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1,600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85</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7940901</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Lương Thế Vinh (đoạn từ đường Lê Lai đến đường Lý Thường Kiệt)</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5530/QĐ-UBND ngày 26/05/2022</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5,640</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2,500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86</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7923277</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Nguyễn Trãi (đoạn từ đường Hùng Vương đến đường Lý Nam Đế)</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4699/QĐ-UBND ngày 04/08/2021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7,975</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5,675</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87</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7914136</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Lê Lai (đoạn từ đường Hùng Vương đến đường Lý Nam Đế)</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2761/QĐ-UBND ngày 30/06/2021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7,975</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5,300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88</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7940904</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Hệ thống thoát nước đường 2 tháng 9 (đoạn từ đường Nguyễn Văn Cừ đến đường 30 tháng 4)</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10194/QĐ-UBND ngày 15/12/2021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3,322</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2,000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89</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7940906</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vào trại gà ấp Trường An</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10199/QĐ-UBND ngày 15/12/2021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4,992</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7,050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90</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7899934</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Bàu Cá đi đường Suối Thác</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2239/QĐ-UBND ngày 19/05/2021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4,986</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3,660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91</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7940907</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Bàu Cá đi Đồi 61</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10195/QĐ-UBND ngày 15/12/2021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8,211</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7,600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92</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7899932</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Đường Bàu Cùng </w:t>
            </w:r>
            <w:r w:rsidRPr="008F782A">
              <w:rPr>
                <w:rFonts w:ascii="Times New Roman" w:eastAsia="Times New Roman" w:hAnsi="Times New Roman" w:cs="Times New Roman"/>
                <w:sz w:val="26"/>
                <w:szCs w:val="26"/>
              </w:rPr>
              <w:lastRenderedPageBreak/>
              <w:t>đi đường 19/5</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 xml:space="preserve">7232/QĐ-UBND </w:t>
            </w:r>
            <w:r w:rsidRPr="008F782A">
              <w:rPr>
                <w:rFonts w:ascii="Times New Roman" w:eastAsia="Times New Roman" w:hAnsi="Times New Roman" w:cs="Times New Roman"/>
                <w:sz w:val="26"/>
                <w:szCs w:val="26"/>
              </w:rPr>
              <w:lastRenderedPageBreak/>
              <w:t>ngày 23/08/2022</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14,982</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22,696</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Ban Quản lý dự án </w:t>
            </w:r>
            <w:r w:rsidRPr="008F782A">
              <w:rPr>
                <w:rFonts w:ascii="Times New Roman" w:eastAsia="Times New Roman" w:hAnsi="Times New Roman" w:cs="Times New Roman"/>
                <w:sz w:val="26"/>
                <w:szCs w:val="26"/>
              </w:rPr>
              <w:lastRenderedPageBreak/>
              <w:t>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93</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7899925</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tổ 7 - tổ 9 ấp Tân Lập 1 (giai đoạn 2)</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2248/QĐ-UBND ngày 19/05/2021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7,693</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7,000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94</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7923275</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ấp Thuận Trường đến giáp ranh xã Tây Hòa</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4700/QĐ-UBND ngày  04/08/2021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12,723</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9,297</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95</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7914592</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nội đồng đoạn từ đường 19/5 đi đường ĐT762</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6232/QĐ-UBND ngày 25/08/2021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11,707</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10,888</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96</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7899931</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liên thôn ấp 4 đi ấp 1</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2243/QĐ-UBND ngày 19/05/2021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2,854</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2,500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97</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7899933</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Đông Hòa - Trung Hòa đi Đồi Nam</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2240/QĐ-UBND ngày 19/05/2021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4,983</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4,635</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98</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7905927</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Trung Hòa - Tây Hòa</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2275/QĐ-UBND ngày 26/05/2021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4,977</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3,300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99</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7965692</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ấp Trà Cổ (Cạnh công ty Ý Thiên)</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5773/QĐ-UBND ngày 07/06/2022</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4,073</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2,700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82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100</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7965693</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ấp 1 đi ấp 3</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4701/QĐ-UBND ngày </w:t>
            </w:r>
            <w:r w:rsidRPr="008F782A">
              <w:rPr>
                <w:rFonts w:ascii="Times New Roman" w:eastAsia="Times New Roman" w:hAnsi="Times New Roman" w:cs="Times New Roman"/>
                <w:sz w:val="26"/>
                <w:szCs w:val="26"/>
              </w:rPr>
              <w:lastRenderedPageBreak/>
              <w:t>04/08/2021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8,066</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5,760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Ban Quản lý dự án </w:t>
            </w:r>
            <w:r w:rsidRPr="008F782A">
              <w:rPr>
                <w:rFonts w:ascii="Times New Roman" w:eastAsia="Times New Roman" w:hAnsi="Times New Roman" w:cs="Times New Roman"/>
                <w:sz w:val="26"/>
                <w:szCs w:val="26"/>
              </w:rPr>
              <w:lastRenderedPageBreak/>
              <w:t>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101</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7914135</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Đinh Quang Ân</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2760/QĐ-UBND ngày 30/06/2021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14,723</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13,205</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1200"/>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102</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7635140</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Lê Hồng Phong (đoạn từ đường 29/4 đến đường Nam Kỳ Khởi Nghĩa)</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3269/QĐ-UBND ngày 16/10/2019</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68,022</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27,000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103</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7914595</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Sửa chữa đường Độc Lập (đoạn đầu)</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6044/QĐ-UBND ngày 23/08/2021</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4,584</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3,450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104</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7992272</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Suối Dinh đi Suối Dâu</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14536/QĐ-UBND ngày 04/11/2022</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14,884</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11,782</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105</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8003752</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sửa chữa đường giáp ranh QL1A đến nghĩa địa Bắc Hòa và đoạn nối đường sắt, xã Bắc Sơn</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15887/QĐ-UBND ngày 13/12/2022</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8,646</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7,300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1260"/>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106</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8003755</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Đường tổ 10 nối Vĩnh An (đường vào khu nghĩa địa </w:t>
            </w:r>
            <w:r w:rsidRPr="008F782A">
              <w:rPr>
                <w:rFonts w:ascii="Times New Roman" w:eastAsia="Times New Roman" w:hAnsi="Times New Roman" w:cs="Times New Roman"/>
                <w:sz w:val="26"/>
                <w:szCs w:val="26"/>
              </w:rPr>
              <w:lastRenderedPageBreak/>
              <w:t>xã Cây Gáo)</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15888/QĐ-UBND ngày 13/12/2022</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12,218</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9,400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107</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8003761</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nối (từ đường D3 với đường D4 của cụm công nghiệp-dịch vụ Hưng Thuận)</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15886/QĐ-UBND ngày 13/12/2022</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14,538</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13,000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108</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8003759</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nội đồng Suối Đá - cầu Công An</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15872/QĐ-UBND ngày 13/12/2022</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21,369</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21,368</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109</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7634017</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nội đồng ấp Thuận Trường</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1054/QĐ-UBND ngày 08/04/2016</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6,640</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7,500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110</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8003760</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nội đồng Sông Trầu đi Tây Hòa (Đường 20 xã Sông Trầu)</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15885/QĐ-UBND ngày 13/12/2022</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13,891</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11,770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111</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8003756</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tổ 8, ấp An Hòa</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15869/QĐ-UBND ngày 13/12/2022</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8,375</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6,100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112</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8003758</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Tân Thành đi Trường An</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15851/QĐ-UBND ngày 12/12/2022</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5,893</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4,000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113</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8003757</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Đường tổ 6 đi đường Cây Si ấp </w:t>
            </w:r>
            <w:r w:rsidRPr="008F782A">
              <w:rPr>
                <w:rFonts w:ascii="Times New Roman" w:eastAsia="Times New Roman" w:hAnsi="Times New Roman" w:cs="Times New Roman"/>
                <w:sz w:val="26"/>
                <w:szCs w:val="26"/>
              </w:rPr>
              <w:lastRenderedPageBreak/>
              <w:t>Trung Tâm</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 xml:space="preserve">15858/QĐ-UBND </w:t>
            </w:r>
            <w:r w:rsidRPr="008F782A">
              <w:rPr>
                <w:rFonts w:ascii="Times New Roman" w:eastAsia="Times New Roman" w:hAnsi="Times New Roman" w:cs="Times New Roman"/>
                <w:sz w:val="26"/>
                <w:szCs w:val="26"/>
              </w:rPr>
              <w:lastRenderedPageBreak/>
              <w:t>ngày 13/12/2022</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9,673</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7,200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Ban Quản lý dự án </w:t>
            </w:r>
            <w:r w:rsidRPr="008F782A">
              <w:rPr>
                <w:rFonts w:ascii="Times New Roman" w:eastAsia="Times New Roman" w:hAnsi="Times New Roman" w:cs="Times New Roman"/>
                <w:sz w:val="26"/>
                <w:szCs w:val="26"/>
              </w:rPr>
              <w:lastRenderedPageBreak/>
              <w:t>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114</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8034346</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đường số 29, ấp Trà Cổ</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1699/QĐ-UBND ngày 15/05/2023</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14,810</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13,500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115</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8029136</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các tuyến đường ngõ xóm thuộc ấp Trường An và ấp Trung Tâm, xã Thanh Bình</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1723/QĐ-UBND ngày 16/05/2023</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5,514</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3,300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116</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8028663</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Sửa chữa mặt đường, xây dựng hệ thống mương thoát nước các tuyến đường trong khu dân cư kiểu mẫu xã Sông Thao</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1724/QĐ-UBND ngày 16/05/2023</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14,231</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12,800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117</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8040540</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mặt đường, mương thoát nước đường Tây Hòa 04</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2002/QĐ-UBND ngày 06/06/2023</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10,395</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9,800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118</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8029137</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đường Yên Thế, ấp Thái Hòa</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1674/QĐ-UBND ngày 15/04/2023</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10,227</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9,284</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103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119</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7591784</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3/2 (đoạn từ đường Lê Duẩn đến đường Nguyễn Văn Linh)</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897/QĐ-UBND ngày 01/04/2016</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42,175</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19,400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106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120</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8003750</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Vỉa hè đường Trần Quang Khải (đoạn từ đường Nguyễn Huệ đến đường Hùng Vương)</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15998/QĐ-UBND ngày 16/12/2022</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4,650</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3,100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121</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8003751</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Nâng cấp mặt đường và mương thoát nước đường Bùi Thị Xuân, KP2</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15871/QĐ-UBND ngày 13/12/2022</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3,981</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2,500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1260"/>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122</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8003754</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Trần Nhân Tông</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15870/QĐ-UBND ngày 13/12/2022</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9,404</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123</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8003753</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Vườn Ngô</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15997/QĐ-UBND ngày 16/12/2022</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46,586</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42,384</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124</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8045531</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Xử lý ngập úng tại điểm giao giữa đường Trường Chinh và đường 3 tháng 2 tại thị trấn </w:t>
            </w:r>
            <w:r w:rsidRPr="008F782A">
              <w:rPr>
                <w:rFonts w:ascii="Times New Roman" w:eastAsia="Times New Roman" w:hAnsi="Times New Roman" w:cs="Times New Roman"/>
                <w:sz w:val="26"/>
                <w:szCs w:val="26"/>
              </w:rPr>
              <w:lastRenderedPageBreak/>
              <w:t>Trảng Bom</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3402/QĐ-UBND ngày 17/08/2023</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18,648</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17,200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1260"/>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125</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8029135</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Sửa chữa mặt đường, xây dựng mương thoát nước dọc đường Suối Dinh</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4628/QĐ-UBND ngày 08/11/2023</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14,689</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13,194</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126</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8034341</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Vỉa hè, mương thoát nước đường Phạm Văn Thuận</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5241/QĐ-UBND ngày 11/12/2023</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5,594</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4,300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127</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8065138</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Hệ thống mương thoát nước tổ 8, ấp Tân Thịnh, xã Đồi 61</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5242/QĐ-UBND ngày 11/12/2023</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23,499</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20,200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128</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8085325</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nút giao thông đường Nguyễn Huệ, đường D8 Khu dân cư đấu nối với QL1A</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1798/QĐ-UBND ngày 22/04/2024</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12,443</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10,700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129</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8087949</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chỉnh trang đường 29/4 (đoạn từ đường Nguyễn Văn Cừ đến đường Trần Phú)</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2214/QĐ-UBND ngày 17/05/2024</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43,761</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43,500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130</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8087983</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Cải tạo, chỉnh trang đường Nguyễn </w:t>
            </w:r>
            <w:r w:rsidRPr="008F782A">
              <w:rPr>
                <w:rFonts w:ascii="Times New Roman" w:eastAsia="Times New Roman" w:hAnsi="Times New Roman" w:cs="Times New Roman"/>
                <w:sz w:val="26"/>
                <w:szCs w:val="26"/>
              </w:rPr>
              <w:lastRenderedPageBreak/>
              <w:t>Hữu Cảnh (đoạn từ đường Đinh Tiên Hoàng đến đường Ngô Quyền)</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 xml:space="preserve">2137/QĐ-UBND ngày </w:t>
            </w:r>
            <w:r w:rsidRPr="008F782A">
              <w:rPr>
                <w:rFonts w:ascii="Times New Roman" w:eastAsia="Times New Roman" w:hAnsi="Times New Roman" w:cs="Times New Roman"/>
                <w:sz w:val="26"/>
                <w:szCs w:val="26"/>
              </w:rPr>
              <w:lastRenderedPageBreak/>
              <w:t>10/05/2024</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57,711</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51,749</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131</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8105917</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D1 (trục dọc khu trung tâm dịch vụ KCN Bàu Xéo)</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4581/QĐ-UBND ngày 30/08/2024</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48,115</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30,000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132</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8132733</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vào trường Tiểu học Nguyễn Bỉnh Khiêm tại tổ 7, ấp 5, xã Sông Trầu</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5968/QĐ-UBND ngày 11/12/2024</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3,474</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2,800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133</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8132734</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chỉnh trang đường Trường Chinh</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5939/QĐ-UBND ngày 06/12/2024</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26,920</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18,000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134</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8132732</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Xây dựng hệ thống thoát nước chống ngập khu vực ngã tư Tân Lập và ấp Tân Lập 2</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5961/QĐ-UBND ngày 10/12/2024</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24,329</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15,000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135</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8132735</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tổ 8, ấp Quảng Hòa</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6243/QĐ-UBND ngày 23/12/2024</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12,041</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11,090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136</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8132736</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Đường số 6, liên ấp xã Bàu Hàm</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6241/QĐ-UBND ngày </w:t>
            </w:r>
            <w:r w:rsidRPr="008F782A">
              <w:rPr>
                <w:rFonts w:ascii="Times New Roman" w:eastAsia="Times New Roman" w:hAnsi="Times New Roman" w:cs="Times New Roman"/>
                <w:sz w:val="26"/>
                <w:szCs w:val="26"/>
              </w:rPr>
              <w:lastRenderedPageBreak/>
              <w:t>23/12/2024</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10,796</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10,536</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Ban Quản lý dự án </w:t>
            </w:r>
            <w:r w:rsidRPr="008F782A">
              <w:rPr>
                <w:rFonts w:ascii="Times New Roman" w:eastAsia="Times New Roman" w:hAnsi="Times New Roman" w:cs="Times New Roman"/>
                <w:sz w:val="26"/>
                <w:szCs w:val="26"/>
              </w:rPr>
              <w:lastRenderedPageBreak/>
              <w:t>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137</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8132737</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nâng cấp các tuyến đường GTNT ấp Tân Hưng</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6242/QĐ-UBND ngày 23/12/2024</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14,992</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13,708</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138</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8143935</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Xử lý sạt lở và xây dựng đường Lý Nam Đế đoạn còn lại</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985/QĐ-UBND ngày 07/03/2025</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14,468</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9,600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139</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 Giao thông</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8153070</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Cải tạo mương thoát nước dọc đường Trảng Bom - Cây Gáo (đoạn từ cầu số 6 đến cầu số 10)</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19,939</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17,500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140</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30. Cấp vốn điều lệ</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Kinh phí ủy thác cho vay đối tượng hộ nghèo và đối tượng chính sách cho Ngân hàng Chính sách Xã hội huyện</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42,000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r>
      <w:tr w:rsidR="008F782A" w:rsidRPr="008F782A" w:rsidTr="008F782A">
        <w:trPr>
          <w:trHeight w:val="630"/>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141</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30. Cấp vốn điều lệ</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Kinh phí bổ sung nguồn Quỹ hỗ trợ nông dân huyện (của Hội Nông dân huyện)</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5,000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142</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 Dự án khác</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Lắp đặt màn hình Led và trang trí đèn Led một số vị trí trên địa bàn thị trấn Trảng Bom</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12786/QĐ-UBND ngày 20/10/2022</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7,463</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3,300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143</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 Dự án khác</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8070414</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Công viên cây xanh Khu 6 ấp Bàu Cá</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5283/QĐ-UBND ngày 14/12/2023</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9,138</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7,100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144</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 Dự án khác</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Công viên cây xanh tại xã Bình Minh</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3138/QĐ-UBND ngày 27/06/2024</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9,204</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5,000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145</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 Dự án khác</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8105918</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Tổng thể chỉnh trang cảnh quan khu vực Bờ Hồ</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46,961</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32,000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146</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 Dự án khác</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Thay thế đèn Led tiết kiệm sử dụng công nghệ quản lý chiếu sáng thông minh trên địa bàn huyện</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946/QĐ-UBND ngày 07/03/2025</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20,000</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16,500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630"/>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147</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 Dự án khác</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Khu tái định cư tại xã Sông Trầu</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122,720</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110,850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630"/>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148</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 Dự án khác</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Khu tái định cư tại xã Cây Gáo</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xml:space="preserve">27/NQ-HĐND ngày </w:t>
            </w:r>
            <w:r w:rsidRPr="008F782A">
              <w:rPr>
                <w:rFonts w:ascii="Times New Roman" w:eastAsia="Times New Roman" w:hAnsi="Times New Roman" w:cs="Times New Roman"/>
                <w:sz w:val="26"/>
                <w:szCs w:val="26"/>
              </w:rPr>
              <w:lastRenderedPageBreak/>
              <w:t>16/12/2022</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223,245</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200,000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630"/>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lastRenderedPageBreak/>
              <w:t>149</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 Dự án khác</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Khu tái định cư tại xã Bắc Sơn</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10/NQ-HĐND ngày 15/7/2022</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144,221</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151,500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630"/>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150</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 Dự án khác</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Khu tái định cư tại xã Đông Hòa</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11/NQ-HĐND ngày 15/7/2022</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579,556</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500,000</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Ban Quản lý dự án khu vực 03</w:t>
            </w:r>
          </w:p>
        </w:tc>
      </w:tr>
      <w:tr w:rsidR="008F782A" w:rsidRPr="008F782A" w:rsidTr="008F782A">
        <w:trPr>
          <w:trHeight w:val="630"/>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151</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 Dự án khác</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Nhóm dự án nhỏ và hỗ trợ xây dựng nhà văn hóa ấp, khu phố</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73,184</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r>
      <w:tr w:rsidR="008F782A" w:rsidRPr="008F782A" w:rsidTr="008F782A">
        <w:trPr>
          <w:trHeight w:val="945"/>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C</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Chuẩn bị đầu tư giai đoạn 2021-2025 (dự kiến bố trí vốn thực hiện dự án thuộc giai đoạn 2026-2030)</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0</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0</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b/>
                <w:bCs/>
                <w:sz w:val="26"/>
                <w:szCs w:val="26"/>
              </w:rPr>
            </w:pPr>
            <w:r w:rsidRPr="008F782A">
              <w:rPr>
                <w:rFonts w:ascii="Times New Roman" w:eastAsia="Times New Roman" w:hAnsi="Times New Roman" w:cs="Times New Roman"/>
                <w:b/>
                <w:bCs/>
                <w:sz w:val="26"/>
                <w:szCs w:val="26"/>
              </w:rPr>
              <w:t>7,061</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r>
      <w:tr w:rsidR="008F782A" w:rsidRPr="008F782A" w:rsidTr="008F782A">
        <w:trPr>
          <w:trHeight w:val="630"/>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4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35. Dự án khác</w:t>
            </w:r>
          </w:p>
        </w:tc>
        <w:tc>
          <w:tcPr>
            <w:tcW w:w="4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7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Nhóm bố trí vốn để có cơ sở hoàn chỉnh công tác chuẩn bị đầu tư của các dự án</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center"/>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7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jc w:val="right"/>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7,061</w:t>
            </w:r>
          </w:p>
        </w:tc>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1D8A" w:rsidRPr="008F782A" w:rsidRDefault="00A61D8A" w:rsidP="00A61D8A">
            <w:pPr>
              <w:spacing w:after="0" w:line="240" w:lineRule="auto"/>
              <w:rPr>
                <w:rFonts w:ascii="Times New Roman" w:eastAsia="Times New Roman" w:hAnsi="Times New Roman" w:cs="Times New Roman"/>
                <w:sz w:val="26"/>
                <w:szCs w:val="26"/>
              </w:rPr>
            </w:pPr>
            <w:r w:rsidRPr="008F782A">
              <w:rPr>
                <w:rFonts w:ascii="Times New Roman" w:eastAsia="Times New Roman" w:hAnsi="Times New Roman" w:cs="Times New Roman"/>
                <w:sz w:val="26"/>
                <w:szCs w:val="26"/>
              </w:rPr>
              <w:t> </w:t>
            </w:r>
          </w:p>
        </w:tc>
      </w:tr>
    </w:tbl>
    <w:p w:rsidR="00A61D8A" w:rsidRPr="008F782A" w:rsidRDefault="00A61D8A" w:rsidP="0085445F">
      <w:pPr>
        <w:rPr>
          <w:sz w:val="26"/>
          <w:szCs w:val="26"/>
        </w:rPr>
      </w:pPr>
    </w:p>
    <w:sectPr w:rsidR="00A61D8A" w:rsidRPr="008F782A" w:rsidSect="008F782A">
      <w:pgSz w:w="11906" w:h="16838" w:code="9"/>
      <w:pgMar w:top="1134" w:right="1134" w:bottom="851" w:left="1134"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CA3"/>
    <w:rsid w:val="00046A0B"/>
    <w:rsid w:val="00176419"/>
    <w:rsid w:val="00231932"/>
    <w:rsid w:val="00332CDC"/>
    <w:rsid w:val="00630346"/>
    <w:rsid w:val="006A1E9A"/>
    <w:rsid w:val="007E2A78"/>
    <w:rsid w:val="0085445F"/>
    <w:rsid w:val="00875076"/>
    <w:rsid w:val="008F782A"/>
    <w:rsid w:val="009268D9"/>
    <w:rsid w:val="009708A9"/>
    <w:rsid w:val="00A06352"/>
    <w:rsid w:val="00A61D8A"/>
    <w:rsid w:val="00A87214"/>
    <w:rsid w:val="00C47141"/>
    <w:rsid w:val="00C86D67"/>
    <w:rsid w:val="00E048AA"/>
    <w:rsid w:val="00F57EC0"/>
    <w:rsid w:val="00FF2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F8883"/>
  <w15:chartTrackingRefBased/>
  <w15:docId w15:val="{60FD0389-3701-4BE0-8A36-640F6DE92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A1E9A"/>
    <w:rPr>
      <w:color w:val="0000FF"/>
      <w:u w:val="single"/>
    </w:rPr>
  </w:style>
  <w:style w:type="character" w:styleId="FollowedHyperlink">
    <w:name w:val="FollowedHyperlink"/>
    <w:basedOn w:val="DefaultParagraphFont"/>
    <w:uiPriority w:val="99"/>
    <w:semiHidden/>
    <w:unhideWhenUsed/>
    <w:rsid w:val="006A1E9A"/>
    <w:rPr>
      <w:color w:val="800080"/>
      <w:u w:val="single"/>
    </w:rPr>
  </w:style>
  <w:style w:type="paragraph" w:customStyle="1" w:styleId="msonormal0">
    <w:name w:val="msonormal"/>
    <w:basedOn w:val="Normal"/>
    <w:rsid w:val="006A1E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6A1E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Normal"/>
    <w:rsid w:val="006A1E9A"/>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ont7">
    <w:name w:val="font7"/>
    <w:basedOn w:val="Normal"/>
    <w:rsid w:val="006A1E9A"/>
    <w:pPr>
      <w:spacing w:before="100" w:beforeAutospacing="1" w:after="100" w:afterAutospacing="1" w:line="240" w:lineRule="auto"/>
    </w:pPr>
    <w:rPr>
      <w:rFonts w:ascii="Tahoma" w:eastAsia="Times New Roman" w:hAnsi="Tahoma" w:cs="Tahoma"/>
      <w:b/>
      <w:bCs/>
      <w:sz w:val="18"/>
      <w:szCs w:val="18"/>
    </w:rPr>
  </w:style>
  <w:style w:type="paragraph" w:customStyle="1" w:styleId="font8">
    <w:name w:val="font8"/>
    <w:basedOn w:val="Normal"/>
    <w:rsid w:val="006A1E9A"/>
    <w:pPr>
      <w:spacing w:before="100" w:beforeAutospacing="1" w:after="100" w:afterAutospacing="1" w:line="240" w:lineRule="auto"/>
    </w:pPr>
    <w:rPr>
      <w:rFonts w:ascii="Tahoma" w:eastAsia="Times New Roman" w:hAnsi="Tahoma" w:cs="Tahoma"/>
      <w:sz w:val="18"/>
      <w:szCs w:val="18"/>
    </w:rPr>
  </w:style>
  <w:style w:type="paragraph" w:customStyle="1" w:styleId="xl304">
    <w:name w:val="xl304"/>
    <w:basedOn w:val="Normal"/>
    <w:rsid w:val="006A1E9A"/>
    <w:pP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05">
    <w:name w:val="xl305"/>
    <w:basedOn w:val="Normal"/>
    <w:rsid w:val="006A1E9A"/>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06">
    <w:name w:val="xl306"/>
    <w:basedOn w:val="Normal"/>
    <w:rsid w:val="006A1E9A"/>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07">
    <w:name w:val="xl307"/>
    <w:basedOn w:val="Normal"/>
    <w:rsid w:val="006A1E9A"/>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08">
    <w:name w:val="xl308"/>
    <w:basedOn w:val="Normal"/>
    <w:rsid w:val="006A1E9A"/>
    <w:pP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09">
    <w:name w:val="xl309"/>
    <w:basedOn w:val="Normal"/>
    <w:rsid w:val="006A1E9A"/>
    <w:pP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10">
    <w:name w:val="xl310"/>
    <w:basedOn w:val="Normal"/>
    <w:rsid w:val="006A1E9A"/>
    <w:pP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11">
    <w:name w:val="xl311"/>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2">
    <w:name w:val="xl312"/>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3">
    <w:name w:val="xl313"/>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4">
    <w:name w:val="xl314"/>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315">
    <w:name w:val="xl315"/>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16">
    <w:name w:val="xl316"/>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317">
    <w:name w:val="xl317"/>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318">
    <w:name w:val="xl318"/>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19">
    <w:name w:val="xl319"/>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0">
    <w:name w:val="xl320"/>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1">
    <w:name w:val="xl321"/>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2">
    <w:name w:val="xl322"/>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23">
    <w:name w:val="xl323"/>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24">
    <w:name w:val="xl324"/>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5">
    <w:name w:val="xl325"/>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26">
    <w:name w:val="xl326"/>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27">
    <w:name w:val="xl327"/>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8">
    <w:name w:val="xl328"/>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9">
    <w:name w:val="xl329"/>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0">
    <w:name w:val="xl330"/>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31">
    <w:name w:val="xl331"/>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32">
    <w:name w:val="xl332"/>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333">
    <w:name w:val="xl333"/>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4">
    <w:name w:val="xl334"/>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5">
    <w:name w:val="xl335"/>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6">
    <w:name w:val="xl336"/>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37">
    <w:name w:val="xl337"/>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38">
    <w:name w:val="xl338"/>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39">
    <w:name w:val="xl339"/>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40">
    <w:name w:val="xl340"/>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1">
    <w:name w:val="xl341"/>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42">
    <w:name w:val="xl342"/>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3">
    <w:name w:val="xl343"/>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4">
    <w:name w:val="xl344"/>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345">
    <w:name w:val="xl345"/>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46">
    <w:name w:val="xl346"/>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7">
    <w:name w:val="xl347"/>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48">
    <w:name w:val="xl348"/>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49">
    <w:name w:val="xl349"/>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50">
    <w:name w:val="xl350"/>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51">
    <w:name w:val="xl351"/>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52">
    <w:name w:val="xl352"/>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53">
    <w:name w:val="xl353"/>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54">
    <w:name w:val="xl354"/>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55">
    <w:name w:val="xl355"/>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356">
    <w:name w:val="xl356"/>
    <w:basedOn w:val="Normal"/>
    <w:rsid w:val="006A1E9A"/>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57">
    <w:name w:val="xl357"/>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358">
    <w:name w:val="xl358"/>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59">
    <w:name w:val="xl359"/>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60">
    <w:name w:val="xl360"/>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61">
    <w:name w:val="xl361"/>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62">
    <w:name w:val="xl362"/>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63">
    <w:name w:val="xl363"/>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64">
    <w:name w:val="xl364"/>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5">
    <w:name w:val="xl365"/>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66">
    <w:name w:val="xl366"/>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67">
    <w:name w:val="xl367"/>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68">
    <w:name w:val="xl368"/>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369">
    <w:name w:val="xl369"/>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70">
    <w:name w:val="xl370"/>
    <w:basedOn w:val="Normal"/>
    <w:rsid w:val="006A1E9A"/>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71">
    <w:name w:val="xl371"/>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72">
    <w:name w:val="xl372"/>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73">
    <w:name w:val="xl373"/>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74">
    <w:name w:val="xl374"/>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375">
    <w:name w:val="xl375"/>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76">
    <w:name w:val="xl376"/>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77">
    <w:name w:val="xl377"/>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78">
    <w:name w:val="xl378"/>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79">
    <w:name w:val="xl379"/>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80">
    <w:name w:val="xl380"/>
    <w:basedOn w:val="Normal"/>
    <w:rsid w:val="006A1E9A"/>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36"/>
      <w:szCs w:val="36"/>
    </w:rPr>
  </w:style>
  <w:style w:type="paragraph" w:customStyle="1" w:styleId="xl381">
    <w:name w:val="xl381"/>
    <w:basedOn w:val="Normal"/>
    <w:rsid w:val="006A1E9A"/>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32"/>
      <w:szCs w:val="32"/>
    </w:rPr>
  </w:style>
  <w:style w:type="paragraph" w:customStyle="1" w:styleId="xl382">
    <w:name w:val="xl382"/>
    <w:basedOn w:val="Normal"/>
    <w:rsid w:val="006A1E9A"/>
    <w:pP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styleId="BalloonText">
    <w:name w:val="Balloon Text"/>
    <w:basedOn w:val="Normal"/>
    <w:link w:val="BalloonTextChar"/>
    <w:uiPriority w:val="99"/>
    <w:semiHidden/>
    <w:unhideWhenUsed/>
    <w:rsid w:val="008750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5076"/>
    <w:rPr>
      <w:rFonts w:ascii="Segoe UI" w:hAnsi="Segoe UI" w:cs="Segoe UI"/>
      <w:sz w:val="18"/>
      <w:szCs w:val="18"/>
    </w:rPr>
  </w:style>
  <w:style w:type="paragraph" w:customStyle="1" w:styleId="xl87">
    <w:name w:val="xl87"/>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8">
    <w:name w:val="xl88"/>
    <w:basedOn w:val="Normal"/>
    <w:rsid w:val="00A61D8A"/>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9">
    <w:name w:val="xl89"/>
    <w:basedOn w:val="Normal"/>
    <w:rsid w:val="00A61D8A"/>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90">
    <w:name w:val="xl90"/>
    <w:basedOn w:val="Normal"/>
    <w:rsid w:val="00A61D8A"/>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91">
    <w:name w:val="xl91"/>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2">
    <w:name w:val="xl92"/>
    <w:basedOn w:val="Normal"/>
    <w:rsid w:val="00A61D8A"/>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94">
    <w:name w:val="xl94"/>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95">
    <w:name w:val="xl95"/>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96">
    <w:name w:val="xl96"/>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7">
    <w:name w:val="xl97"/>
    <w:basedOn w:val="Normal"/>
    <w:rsid w:val="00A61D8A"/>
    <w:pP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8">
    <w:name w:val="xl98"/>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99">
    <w:name w:val="xl99"/>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0">
    <w:name w:val="xl100"/>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1">
    <w:name w:val="xl101"/>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2">
    <w:name w:val="xl102"/>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3">
    <w:name w:val="xl103"/>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4">
    <w:name w:val="xl104"/>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5">
    <w:name w:val="xl105"/>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6">
    <w:name w:val="xl106"/>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7">
    <w:name w:val="xl107"/>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8">
    <w:name w:val="xl108"/>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9">
    <w:name w:val="xl109"/>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0">
    <w:name w:val="xl110"/>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1">
    <w:name w:val="xl111"/>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2">
    <w:name w:val="xl112"/>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3">
    <w:name w:val="xl113"/>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4">
    <w:name w:val="xl114"/>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5">
    <w:name w:val="xl115"/>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16">
    <w:name w:val="xl116"/>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17">
    <w:name w:val="xl117"/>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i/>
      <w:iCs/>
      <w:sz w:val="20"/>
      <w:szCs w:val="20"/>
    </w:rPr>
  </w:style>
  <w:style w:type="paragraph" w:customStyle="1" w:styleId="xl118">
    <w:name w:val="xl118"/>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0"/>
      <w:szCs w:val="20"/>
    </w:rPr>
  </w:style>
  <w:style w:type="paragraph" w:customStyle="1" w:styleId="xl119">
    <w:name w:val="xl119"/>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0"/>
      <w:szCs w:val="20"/>
    </w:rPr>
  </w:style>
  <w:style w:type="paragraph" w:customStyle="1" w:styleId="xl120">
    <w:name w:val="xl120"/>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21">
    <w:name w:val="xl121"/>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22">
    <w:name w:val="xl122"/>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23">
    <w:name w:val="xl123"/>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24">
    <w:name w:val="xl124"/>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25">
    <w:name w:val="xl125"/>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26">
    <w:name w:val="xl126"/>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27">
    <w:name w:val="xl127"/>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28">
    <w:name w:val="xl128"/>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29">
    <w:name w:val="xl129"/>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130">
    <w:name w:val="xl130"/>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31">
    <w:name w:val="xl131"/>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32">
    <w:name w:val="xl132"/>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33">
    <w:name w:val="xl133"/>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34">
    <w:name w:val="xl134"/>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35">
    <w:name w:val="xl135"/>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36">
    <w:name w:val="xl136"/>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37">
    <w:name w:val="xl137"/>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38">
    <w:name w:val="xl138"/>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39">
    <w:name w:val="xl139"/>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40">
    <w:name w:val="xl140"/>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41">
    <w:name w:val="xl141"/>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42">
    <w:name w:val="xl142"/>
    <w:basedOn w:val="Normal"/>
    <w:rsid w:val="00A61D8A"/>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43">
    <w:name w:val="xl143"/>
    <w:basedOn w:val="Normal"/>
    <w:rsid w:val="00A61D8A"/>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44">
    <w:name w:val="xl144"/>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45">
    <w:name w:val="xl145"/>
    <w:basedOn w:val="Normal"/>
    <w:rsid w:val="00A61D8A"/>
    <w:pPr>
      <w:pBdr>
        <w:top w:val="single" w:sz="4" w:space="0" w:color="auto"/>
        <w:left w:val="single" w:sz="4" w:space="0" w:color="auto"/>
        <w:bottom w:val="single" w:sz="4" w:space="0" w:color="auto"/>
        <w:right w:val="single" w:sz="12"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46">
    <w:name w:val="xl146"/>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47">
    <w:name w:val="xl147"/>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48">
    <w:name w:val="xl148"/>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49">
    <w:name w:val="xl149"/>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50">
    <w:name w:val="xl150"/>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2">
    <w:name w:val="xl152"/>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53">
    <w:name w:val="xl153"/>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54">
    <w:name w:val="xl154"/>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0"/>
      <w:szCs w:val="20"/>
    </w:rPr>
  </w:style>
  <w:style w:type="paragraph" w:customStyle="1" w:styleId="xl155">
    <w:name w:val="xl155"/>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56">
    <w:name w:val="xl156"/>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57">
    <w:name w:val="xl157"/>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8">
    <w:name w:val="xl158"/>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59">
    <w:name w:val="xl159"/>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60">
    <w:name w:val="xl160"/>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61">
    <w:name w:val="xl161"/>
    <w:basedOn w:val="Normal"/>
    <w:rsid w:val="00A61D8A"/>
    <w:pP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62">
    <w:name w:val="xl162"/>
    <w:basedOn w:val="Normal"/>
    <w:rsid w:val="00A61D8A"/>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63">
    <w:name w:val="xl163"/>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4">
    <w:name w:val="xl164"/>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65">
    <w:name w:val="xl165"/>
    <w:basedOn w:val="Normal"/>
    <w:rsid w:val="00A61D8A"/>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6">
    <w:name w:val="xl166"/>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67">
    <w:name w:val="xl167"/>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68">
    <w:name w:val="xl168"/>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69">
    <w:name w:val="xl169"/>
    <w:basedOn w:val="Normal"/>
    <w:rsid w:val="00A61D8A"/>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0">
    <w:name w:val="xl170"/>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3">
    <w:name w:val="xl173"/>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4">
    <w:name w:val="xl174"/>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175">
    <w:name w:val="xl175"/>
    <w:basedOn w:val="Normal"/>
    <w:rsid w:val="00A61D8A"/>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6">
    <w:name w:val="xl176"/>
    <w:basedOn w:val="Normal"/>
    <w:rsid w:val="00A61D8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7">
    <w:name w:val="xl177"/>
    <w:basedOn w:val="Normal"/>
    <w:rsid w:val="00A61D8A"/>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78">
    <w:name w:val="xl178"/>
    <w:basedOn w:val="Normal"/>
    <w:rsid w:val="00A61D8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9">
    <w:name w:val="xl179"/>
    <w:basedOn w:val="Normal"/>
    <w:rsid w:val="00A61D8A"/>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80">
    <w:name w:val="xl180"/>
    <w:basedOn w:val="Normal"/>
    <w:rsid w:val="00A61D8A"/>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81">
    <w:name w:val="xl181"/>
    <w:basedOn w:val="Normal"/>
    <w:rsid w:val="00A61D8A"/>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82">
    <w:name w:val="xl182"/>
    <w:basedOn w:val="Normal"/>
    <w:rsid w:val="00A61D8A"/>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83">
    <w:name w:val="xl183"/>
    <w:basedOn w:val="Normal"/>
    <w:rsid w:val="00A61D8A"/>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84">
    <w:name w:val="xl184"/>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85">
    <w:name w:val="xl185"/>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6">
    <w:name w:val="xl186"/>
    <w:basedOn w:val="Normal"/>
    <w:rsid w:val="00A61D8A"/>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7">
    <w:name w:val="xl187"/>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88">
    <w:name w:val="xl188"/>
    <w:basedOn w:val="Normal"/>
    <w:rsid w:val="00A61D8A"/>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9">
    <w:name w:val="xl189"/>
    <w:basedOn w:val="Normal"/>
    <w:rsid w:val="00A61D8A"/>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0">
    <w:name w:val="xl190"/>
    <w:basedOn w:val="Normal"/>
    <w:rsid w:val="00A61D8A"/>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91">
    <w:name w:val="xl191"/>
    <w:basedOn w:val="Normal"/>
    <w:rsid w:val="00A61D8A"/>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92">
    <w:name w:val="xl192"/>
    <w:basedOn w:val="Normal"/>
    <w:rsid w:val="00A61D8A"/>
    <w:pPr>
      <w:pBdr>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93">
    <w:name w:val="xl193"/>
    <w:basedOn w:val="Normal"/>
    <w:rsid w:val="00A61D8A"/>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94">
    <w:name w:val="xl194"/>
    <w:basedOn w:val="Normal"/>
    <w:rsid w:val="00A61D8A"/>
    <w:pPr>
      <w:pBdr>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95">
    <w:name w:val="xl195"/>
    <w:basedOn w:val="Normal"/>
    <w:rsid w:val="00A61D8A"/>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96">
    <w:name w:val="xl196"/>
    <w:basedOn w:val="Normal"/>
    <w:rsid w:val="00A61D8A"/>
    <w:pPr>
      <w:pBdr>
        <w:top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97">
    <w:name w:val="xl197"/>
    <w:basedOn w:val="Normal"/>
    <w:rsid w:val="00A61D8A"/>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98">
    <w:name w:val="xl198"/>
    <w:basedOn w:val="Normal"/>
    <w:rsid w:val="00A61D8A"/>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99">
    <w:name w:val="xl199"/>
    <w:basedOn w:val="Normal"/>
    <w:rsid w:val="00A61D8A"/>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00">
    <w:name w:val="xl200"/>
    <w:basedOn w:val="Normal"/>
    <w:rsid w:val="00A61D8A"/>
    <w:pPr>
      <w:shd w:val="clear" w:color="000000" w:fill="FFFFFF"/>
      <w:spacing w:before="100" w:beforeAutospacing="1" w:after="100" w:afterAutospacing="1" w:line="240" w:lineRule="auto"/>
      <w:jc w:val="center"/>
    </w:pPr>
    <w:rPr>
      <w:rFonts w:ascii="Times New Roman" w:eastAsia="Times New Roman" w:hAnsi="Times New Roman" w:cs="Times New Roman"/>
      <w:b/>
      <w:bCs/>
      <w:sz w:val="32"/>
      <w:szCs w:val="32"/>
    </w:rPr>
  </w:style>
  <w:style w:type="paragraph" w:customStyle="1" w:styleId="xl201">
    <w:name w:val="xl201"/>
    <w:basedOn w:val="Normal"/>
    <w:rsid w:val="00A61D8A"/>
    <w:pPr>
      <w:shd w:val="clear" w:color="000000" w:fill="FFFFFF"/>
      <w:spacing w:before="100" w:beforeAutospacing="1" w:after="100" w:afterAutospacing="1" w:line="240" w:lineRule="auto"/>
    </w:pPr>
    <w:rPr>
      <w:rFonts w:ascii="Times New Roman" w:eastAsia="Times New Roman" w:hAnsi="Times New Roman" w:cs="Times New Roman"/>
      <w:b/>
      <w:bCs/>
      <w:sz w:val="32"/>
      <w:szCs w:val="32"/>
    </w:rPr>
  </w:style>
  <w:style w:type="paragraph" w:customStyle="1" w:styleId="xl202">
    <w:name w:val="xl202"/>
    <w:basedOn w:val="Normal"/>
    <w:rsid w:val="00A61D8A"/>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203">
    <w:name w:val="xl203"/>
    <w:basedOn w:val="Normal"/>
    <w:rsid w:val="00A61D8A"/>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32"/>
      <w:szCs w:val="32"/>
    </w:rPr>
  </w:style>
  <w:style w:type="paragraph" w:customStyle="1" w:styleId="xl204">
    <w:name w:val="xl204"/>
    <w:basedOn w:val="Normal"/>
    <w:rsid w:val="00A61D8A"/>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32"/>
      <w:szCs w:val="32"/>
    </w:rPr>
  </w:style>
  <w:style w:type="paragraph" w:customStyle="1" w:styleId="xl205">
    <w:name w:val="xl205"/>
    <w:basedOn w:val="Normal"/>
    <w:rsid w:val="00A61D8A"/>
    <w:pPr>
      <w:pBdr>
        <w:bottom w:val="single" w:sz="4" w:space="0" w:color="000000"/>
      </w:pBdr>
      <w:shd w:val="clear" w:color="000000" w:fill="FFFFFF"/>
      <w:spacing w:before="100" w:beforeAutospacing="1" w:after="100" w:afterAutospacing="1" w:line="240" w:lineRule="auto"/>
      <w:jc w:val="right"/>
    </w:pPr>
    <w:rPr>
      <w:rFonts w:ascii="Times New Roman" w:eastAsia="Times New Roman" w:hAnsi="Times New Roman" w:cs="Times New Roman"/>
      <w:i/>
      <w:iCs/>
      <w:sz w:val="24"/>
      <w:szCs w:val="24"/>
    </w:rPr>
  </w:style>
  <w:style w:type="paragraph" w:customStyle="1" w:styleId="xl206">
    <w:name w:val="xl206"/>
    <w:basedOn w:val="Normal"/>
    <w:rsid w:val="00A61D8A"/>
    <w:pPr>
      <w:pBdr>
        <w:bottom w:val="single" w:sz="4" w:space="0" w:color="000000"/>
      </w:pBdr>
      <w:shd w:val="clear" w:color="000000" w:fill="FFFFFF"/>
      <w:spacing w:before="100" w:beforeAutospacing="1" w:after="100" w:afterAutospacing="1" w:line="240" w:lineRule="auto"/>
      <w:jc w:val="right"/>
    </w:pPr>
    <w:rPr>
      <w:rFonts w:ascii="Times New Roman" w:eastAsia="Times New Roman" w:hAnsi="Times New Roman" w:cs="Times New Roman"/>
      <w:i/>
      <w:iCs/>
      <w:sz w:val="24"/>
      <w:szCs w:val="24"/>
    </w:rPr>
  </w:style>
  <w:style w:type="paragraph" w:customStyle="1" w:styleId="xl207">
    <w:name w:val="xl207"/>
    <w:basedOn w:val="Normal"/>
    <w:rsid w:val="00A61D8A"/>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08">
    <w:name w:val="xl208"/>
    <w:basedOn w:val="Normal"/>
    <w:rsid w:val="00A61D8A"/>
    <w:pPr>
      <w:pBdr>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1">
    <w:name w:val="xl81"/>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2">
    <w:name w:val="xl82"/>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4">
    <w:name w:val="xl84"/>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5">
    <w:name w:val="xl85"/>
    <w:basedOn w:val="Normal"/>
    <w:rsid w:val="00A61D8A"/>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6">
    <w:name w:val="xl86"/>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62185">
      <w:bodyDiv w:val="1"/>
      <w:marLeft w:val="0"/>
      <w:marRight w:val="0"/>
      <w:marTop w:val="0"/>
      <w:marBottom w:val="0"/>
      <w:divBdr>
        <w:top w:val="none" w:sz="0" w:space="0" w:color="auto"/>
        <w:left w:val="none" w:sz="0" w:space="0" w:color="auto"/>
        <w:bottom w:val="none" w:sz="0" w:space="0" w:color="auto"/>
        <w:right w:val="none" w:sz="0" w:space="0" w:color="auto"/>
      </w:divBdr>
    </w:div>
    <w:div w:id="247079272">
      <w:bodyDiv w:val="1"/>
      <w:marLeft w:val="0"/>
      <w:marRight w:val="0"/>
      <w:marTop w:val="0"/>
      <w:marBottom w:val="0"/>
      <w:divBdr>
        <w:top w:val="none" w:sz="0" w:space="0" w:color="auto"/>
        <w:left w:val="none" w:sz="0" w:space="0" w:color="auto"/>
        <w:bottom w:val="none" w:sz="0" w:space="0" w:color="auto"/>
        <w:right w:val="none" w:sz="0" w:space="0" w:color="auto"/>
      </w:divBdr>
    </w:div>
    <w:div w:id="490607733">
      <w:bodyDiv w:val="1"/>
      <w:marLeft w:val="0"/>
      <w:marRight w:val="0"/>
      <w:marTop w:val="0"/>
      <w:marBottom w:val="0"/>
      <w:divBdr>
        <w:top w:val="none" w:sz="0" w:space="0" w:color="auto"/>
        <w:left w:val="none" w:sz="0" w:space="0" w:color="auto"/>
        <w:bottom w:val="none" w:sz="0" w:space="0" w:color="auto"/>
        <w:right w:val="none" w:sz="0" w:space="0" w:color="auto"/>
      </w:divBdr>
    </w:div>
    <w:div w:id="1813667614">
      <w:bodyDiv w:val="1"/>
      <w:marLeft w:val="0"/>
      <w:marRight w:val="0"/>
      <w:marTop w:val="0"/>
      <w:marBottom w:val="0"/>
      <w:divBdr>
        <w:top w:val="none" w:sz="0" w:space="0" w:color="auto"/>
        <w:left w:val="none" w:sz="0" w:space="0" w:color="auto"/>
        <w:bottom w:val="none" w:sz="0" w:space="0" w:color="auto"/>
        <w:right w:val="none" w:sz="0" w:space="0" w:color="auto"/>
      </w:divBdr>
    </w:div>
    <w:div w:id="199953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F2116-BBE8-42A5-A0F2-81D3D3C55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80</Pages>
  <Words>12339</Words>
  <Characters>70335</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 Dinh</dc:creator>
  <cp:keywords/>
  <dc:description/>
  <cp:lastModifiedBy>Tan Dinh</cp:lastModifiedBy>
  <cp:revision>2</cp:revision>
  <cp:lastPrinted>2026-04-02T10:11:00Z</cp:lastPrinted>
  <dcterms:created xsi:type="dcterms:W3CDTF">2026-05-27T08:13:00Z</dcterms:created>
  <dcterms:modified xsi:type="dcterms:W3CDTF">2026-05-27T08:13:00Z</dcterms:modified>
</cp:coreProperties>
</file>